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281" w:rsidRPr="00FF2281" w:rsidRDefault="00FF2281" w:rsidP="00FF2281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54"/>
          <w:szCs w:val="22"/>
        </w:rPr>
      </w:pPr>
      <w:r w:rsidRPr="00FF2281">
        <w:rPr>
          <w:rFonts w:cs="Arial"/>
          <w:b/>
          <w:spacing w:val="54"/>
          <w:szCs w:val="22"/>
        </w:rPr>
        <w:t>ZAKON</w:t>
      </w:r>
    </w:p>
    <w:p w:rsidR="00FF2281" w:rsidRDefault="00FF2281" w:rsidP="00FF2281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</w:p>
    <w:p w:rsidR="00FF2281" w:rsidRPr="00FF2281" w:rsidRDefault="00FF2281" w:rsidP="00FF2281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FF2281">
        <w:rPr>
          <w:rFonts w:cs="Arial"/>
          <w:b/>
          <w:szCs w:val="22"/>
        </w:rPr>
        <w:t>O DOPOLNITVAH ZAKONA</w:t>
      </w:r>
      <w:r w:rsidR="00F8004E">
        <w:rPr>
          <w:rFonts w:cs="Arial"/>
          <w:b/>
          <w:szCs w:val="22"/>
        </w:rPr>
        <w:t xml:space="preserve"> </w:t>
      </w:r>
      <w:r w:rsidRPr="00FF2281">
        <w:rPr>
          <w:rFonts w:cs="Arial"/>
          <w:b/>
          <w:szCs w:val="22"/>
        </w:rPr>
        <w:t>O</w:t>
      </w:r>
      <w:r w:rsidR="00F8004E">
        <w:rPr>
          <w:rFonts w:cs="Arial"/>
          <w:b/>
          <w:szCs w:val="22"/>
        </w:rPr>
        <w:t xml:space="preserve"> </w:t>
      </w:r>
      <w:r w:rsidRPr="00FF2281">
        <w:rPr>
          <w:rFonts w:cs="Arial"/>
          <w:b/>
          <w:szCs w:val="22"/>
        </w:rPr>
        <w:t>MOTORNIH VOZILIH (</w:t>
      </w:r>
      <w:proofErr w:type="spellStart"/>
      <w:r w:rsidRPr="00FF2281">
        <w:rPr>
          <w:rFonts w:cs="Arial"/>
          <w:b/>
          <w:szCs w:val="22"/>
        </w:rPr>
        <w:t>ZMV</w:t>
      </w:r>
      <w:proofErr w:type="spellEnd"/>
      <w:r w:rsidRPr="00FF2281">
        <w:rPr>
          <w:rFonts w:cs="Arial"/>
          <w:b/>
          <w:szCs w:val="22"/>
        </w:rPr>
        <w:t>-B)</w:t>
      </w:r>
    </w:p>
    <w:p w:rsidR="00FF2281" w:rsidRPr="00FF2281" w:rsidRDefault="00FF2281" w:rsidP="00FF2281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FF2281" w:rsidRPr="00FF2281" w:rsidRDefault="00FF2281" w:rsidP="00FF2281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FF2281" w:rsidRPr="00FF2281" w:rsidRDefault="00F6258F" w:rsidP="00FF2281">
      <w:pPr>
        <w:tabs>
          <w:tab w:val="left" w:pos="567"/>
          <w:tab w:val="left" w:pos="993"/>
        </w:tabs>
        <w:spacing w:line="240" w:lineRule="auto"/>
        <w:jc w:val="center"/>
        <w:rPr>
          <w:rFonts w:eastAsia="Calibri" w:cs="Arial"/>
          <w:szCs w:val="22"/>
        </w:rPr>
      </w:pPr>
      <w:r>
        <w:rPr>
          <w:rFonts w:eastAsia="Calibri" w:cs="Arial"/>
          <w:szCs w:val="22"/>
        </w:rPr>
        <w:t>1</w:t>
      </w:r>
      <w:r w:rsidR="00FF2281" w:rsidRPr="00FF2281">
        <w:rPr>
          <w:rFonts w:eastAsia="Calibri" w:cs="Arial"/>
          <w:szCs w:val="22"/>
        </w:rPr>
        <w:t>. člen</w:t>
      </w:r>
    </w:p>
    <w:p w:rsidR="00FF2281" w:rsidRPr="00FF2281" w:rsidRDefault="00FF2281" w:rsidP="00FF2281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</w:p>
    <w:p w:rsidR="00FF2281" w:rsidRPr="00FF2281" w:rsidRDefault="00FF2281" w:rsidP="00FF2281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  <w:r>
        <w:rPr>
          <w:rFonts w:eastAsia="Calibri" w:cs="Arial"/>
          <w:szCs w:val="22"/>
        </w:rPr>
        <w:tab/>
      </w:r>
      <w:r>
        <w:rPr>
          <w:rFonts w:eastAsia="Calibri" w:cs="Arial"/>
          <w:szCs w:val="22"/>
        </w:rPr>
        <w:tab/>
      </w:r>
      <w:r w:rsidRPr="00FF2281">
        <w:rPr>
          <w:rFonts w:eastAsia="Calibri" w:cs="Arial"/>
          <w:szCs w:val="22"/>
        </w:rPr>
        <w:t>V Zakon</w:t>
      </w:r>
      <w:r w:rsidR="00F8004E">
        <w:rPr>
          <w:rFonts w:eastAsia="Calibri" w:cs="Arial"/>
          <w:szCs w:val="22"/>
        </w:rPr>
        <w:t>u</w:t>
      </w:r>
      <w:r w:rsidRPr="00FF2281">
        <w:rPr>
          <w:rFonts w:eastAsia="Calibri" w:cs="Arial"/>
          <w:szCs w:val="22"/>
        </w:rPr>
        <w:t xml:space="preserve"> o motornih vozilih (Uradni list RS, št. 106/10 in 23/15) se </w:t>
      </w:r>
      <w:r w:rsidR="00F8004E">
        <w:rPr>
          <w:rFonts w:eastAsia="Calibri" w:cs="Arial"/>
          <w:szCs w:val="22"/>
        </w:rPr>
        <w:t xml:space="preserve">v </w:t>
      </w:r>
      <w:r w:rsidR="00F8004E" w:rsidRPr="00FF2281">
        <w:rPr>
          <w:rFonts w:eastAsia="Calibri" w:cs="Arial"/>
          <w:szCs w:val="22"/>
        </w:rPr>
        <w:t>drugem odstavku 31. člena</w:t>
      </w:r>
      <w:r w:rsidR="00F8004E" w:rsidRPr="00FF2281">
        <w:rPr>
          <w:rFonts w:eastAsia="Calibri" w:cs="Arial"/>
          <w:szCs w:val="22"/>
        </w:rPr>
        <w:t xml:space="preserve"> </w:t>
      </w:r>
      <w:r w:rsidRPr="00FF2281">
        <w:rPr>
          <w:rFonts w:eastAsia="Calibri" w:cs="Arial"/>
          <w:szCs w:val="22"/>
        </w:rPr>
        <w:t xml:space="preserve">za besedo »starodobnik« dodata vejica in beseda »moped«. </w:t>
      </w:r>
    </w:p>
    <w:p w:rsidR="00FF2281" w:rsidRPr="00FF2281" w:rsidRDefault="00FF2281" w:rsidP="00FF2281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</w:p>
    <w:p w:rsidR="00FF2281" w:rsidRPr="00FF2281" w:rsidRDefault="00FF2281" w:rsidP="00FF2281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</w:p>
    <w:p w:rsidR="00FF2281" w:rsidRPr="00FF2281" w:rsidRDefault="00F6258F" w:rsidP="00FF2281">
      <w:pPr>
        <w:tabs>
          <w:tab w:val="left" w:pos="567"/>
          <w:tab w:val="left" w:pos="993"/>
        </w:tabs>
        <w:spacing w:line="240" w:lineRule="auto"/>
        <w:jc w:val="center"/>
        <w:rPr>
          <w:rFonts w:eastAsia="Calibri" w:cs="Arial"/>
          <w:szCs w:val="22"/>
        </w:rPr>
      </w:pPr>
      <w:r>
        <w:rPr>
          <w:rFonts w:eastAsia="Calibri" w:cs="Arial"/>
          <w:szCs w:val="22"/>
        </w:rPr>
        <w:t>2</w:t>
      </w:r>
      <w:r w:rsidR="00FF2281" w:rsidRPr="00FF2281">
        <w:rPr>
          <w:rFonts w:eastAsia="Calibri" w:cs="Arial"/>
          <w:szCs w:val="22"/>
        </w:rPr>
        <w:t>. člen</w:t>
      </w:r>
    </w:p>
    <w:p w:rsidR="00FF2281" w:rsidRPr="00FF2281" w:rsidRDefault="00FF2281" w:rsidP="00FF2281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</w:p>
    <w:p w:rsidR="00FF2281" w:rsidRPr="00FF2281" w:rsidRDefault="00FF2281" w:rsidP="00FF2281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  <w:r>
        <w:rPr>
          <w:rFonts w:eastAsia="Calibri" w:cs="Arial"/>
          <w:szCs w:val="22"/>
        </w:rPr>
        <w:tab/>
      </w:r>
      <w:r>
        <w:rPr>
          <w:rFonts w:eastAsia="Calibri" w:cs="Arial"/>
          <w:szCs w:val="22"/>
        </w:rPr>
        <w:tab/>
      </w:r>
      <w:r w:rsidRPr="00FF2281">
        <w:rPr>
          <w:rFonts w:eastAsia="Calibri" w:cs="Arial"/>
          <w:szCs w:val="22"/>
        </w:rPr>
        <w:t>Za četrtim odstavkom 50. člena se doda nov peti odstavek, ki se glasi:</w:t>
      </w:r>
    </w:p>
    <w:p w:rsidR="00FF2281" w:rsidRPr="00FF2281" w:rsidRDefault="00FF2281" w:rsidP="00FF2281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  <w:r>
        <w:rPr>
          <w:rFonts w:eastAsia="Calibri" w:cs="Arial"/>
          <w:szCs w:val="22"/>
        </w:rPr>
        <w:tab/>
      </w:r>
      <w:r>
        <w:rPr>
          <w:rFonts w:eastAsia="Calibri" w:cs="Arial"/>
          <w:szCs w:val="22"/>
        </w:rPr>
        <w:tab/>
      </w:r>
      <w:r w:rsidRPr="00FF2281">
        <w:rPr>
          <w:rFonts w:eastAsia="Calibri" w:cs="Arial"/>
          <w:szCs w:val="22"/>
        </w:rPr>
        <w:t xml:space="preserve">»(5) Ne glede na določbe tega člena se tehnični pregled vozila opravi pred registracijo tega vozila v Republiki Sloveniji, če je starejše od roka, ko bi moralo vozilo enake kategorije po prvem odstavku tega člena opraviti prvi tehnični pregled.«. </w:t>
      </w:r>
    </w:p>
    <w:p w:rsidR="00FF2281" w:rsidRPr="00FF2281" w:rsidRDefault="00FF2281" w:rsidP="00FF2281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</w:p>
    <w:p w:rsidR="00FF2281" w:rsidRPr="00FF2281" w:rsidRDefault="00FF2281" w:rsidP="00FF2281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  <w:r>
        <w:rPr>
          <w:rFonts w:eastAsia="Calibri" w:cs="Arial"/>
          <w:szCs w:val="22"/>
        </w:rPr>
        <w:tab/>
      </w:r>
      <w:r>
        <w:rPr>
          <w:rFonts w:eastAsia="Calibri" w:cs="Arial"/>
          <w:szCs w:val="22"/>
        </w:rPr>
        <w:tab/>
      </w:r>
      <w:r w:rsidRPr="00FF2281">
        <w:rPr>
          <w:rFonts w:eastAsia="Calibri" w:cs="Arial"/>
          <w:szCs w:val="22"/>
        </w:rPr>
        <w:t>Dosedanja peti in šesti odstavek postaneta šesti in sedmi odstavek.</w:t>
      </w:r>
    </w:p>
    <w:p w:rsidR="00FF2281" w:rsidRPr="00FF2281" w:rsidRDefault="00FF2281" w:rsidP="00FF2281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</w:p>
    <w:p w:rsidR="00FF2281" w:rsidRPr="00FF2281" w:rsidRDefault="00FF2281" w:rsidP="00FF2281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</w:p>
    <w:p w:rsidR="00FF2281" w:rsidRPr="00FF2281" w:rsidRDefault="00FF2281" w:rsidP="00FF2281">
      <w:pPr>
        <w:tabs>
          <w:tab w:val="left" w:pos="567"/>
          <w:tab w:val="left" w:pos="993"/>
        </w:tabs>
        <w:spacing w:line="240" w:lineRule="auto"/>
        <w:jc w:val="center"/>
        <w:rPr>
          <w:rFonts w:eastAsia="Calibri" w:cs="Arial"/>
          <w:szCs w:val="22"/>
        </w:rPr>
      </w:pPr>
      <w:r w:rsidRPr="00FF2281">
        <w:rPr>
          <w:rFonts w:eastAsia="Calibri" w:cs="Arial"/>
          <w:szCs w:val="22"/>
        </w:rPr>
        <w:t>PREHODNA IN KONČNA DOLOČBA</w:t>
      </w:r>
    </w:p>
    <w:p w:rsidR="00FF2281" w:rsidRPr="00FF2281" w:rsidRDefault="00FF2281" w:rsidP="00FF2281">
      <w:pPr>
        <w:tabs>
          <w:tab w:val="left" w:pos="567"/>
          <w:tab w:val="left" w:pos="993"/>
        </w:tabs>
        <w:spacing w:line="240" w:lineRule="auto"/>
        <w:jc w:val="center"/>
        <w:rPr>
          <w:rFonts w:eastAsia="Calibri" w:cs="Arial"/>
          <w:szCs w:val="22"/>
        </w:rPr>
      </w:pPr>
    </w:p>
    <w:p w:rsidR="00FF2281" w:rsidRPr="00FF2281" w:rsidRDefault="00F6258F" w:rsidP="00FF2281">
      <w:pPr>
        <w:tabs>
          <w:tab w:val="left" w:pos="567"/>
          <w:tab w:val="left" w:pos="993"/>
        </w:tabs>
        <w:spacing w:line="240" w:lineRule="auto"/>
        <w:jc w:val="center"/>
        <w:rPr>
          <w:rFonts w:eastAsia="Calibri" w:cs="Arial"/>
          <w:szCs w:val="22"/>
        </w:rPr>
      </w:pPr>
      <w:r>
        <w:rPr>
          <w:rFonts w:eastAsia="Calibri" w:cs="Arial"/>
          <w:szCs w:val="22"/>
        </w:rPr>
        <w:t>3</w:t>
      </w:r>
      <w:r w:rsidR="00FF2281" w:rsidRPr="00FF2281">
        <w:rPr>
          <w:rFonts w:eastAsia="Calibri" w:cs="Arial"/>
          <w:szCs w:val="22"/>
        </w:rPr>
        <w:t>. člen</w:t>
      </w:r>
    </w:p>
    <w:p w:rsidR="00FF2281" w:rsidRPr="00FF2281" w:rsidRDefault="00FF2281" w:rsidP="00FF2281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</w:p>
    <w:p w:rsidR="00FF2281" w:rsidRPr="00FF2281" w:rsidRDefault="00FF2281" w:rsidP="00FF2281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  <w:r>
        <w:rPr>
          <w:rFonts w:eastAsia="Calibri" w:cs="Arial"/>
          <w:szCs w:val="22"/>
        </w:rPr>
        <w:tab/>
      </w:r>
      <w:r>
        <w:rPr>
          <w:rFonts w:eastAsia="Calibri" w:cs="Arial"/>
          <w:szCs w:val="22"/>
        </w:rPr>
        <w:tab/>
      </w:r>
      <w:r w:rsidRPr="00FF2281">
        <w:rPr>
          <w:rFonts w:eastAsia="Calibri" w:cs="Arial"/>
          <w:szCs w:val="22"/>
        </w:rPr>
        <w:t>Po 1. maju 2017 morajo biti mopedi, pri katerih trajna nazivna moč pogonskega motorja ne presega 4 kW in konstrukcijsko določena hitrost ne presega 25</w:t>
      </w:r>
      <w:r w:rsidR="002D4C19">
        <w:rPr>
          <w:rFonts w:eastAsia="Calibri" w:cs="Arial"/>
          <w:szCs w:val="22"/>
        </w:rPr>
        <w:t xml:space="preserve"> </w:t>
      </w:r>
      <w:r w:rsidRPr="00FF2281">
        <w:rPr>
          <w:rFonts w:eastAsia="Calibri" w:cs="Arial"/>
          <w:szCs w:val="22"/>
        </w:rPr>
        <w:t>km/h, registrirani.</w:t>
      </w:r>
    </w:p>
    <w:p w:rsidR="00FF2281" w:rsidRPr="00FF2281" w:rsidRDefault="00FF2281" w:rsidP="00FF2281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</w:p>
    <w:p w:rsidR="00FF2281" w:rsidRPr="00FF2281" w:rsidRDefault="00FF2281" w:rsidP="00FF2281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</w:p>
    <w:p w:rsidR="00FF2281" w:rsidRPr="00FF2281" w:rsidRDefault="00F6258F" w:rsidP="00FF2281">
      <w:pPr>
        <w:tabs>
          <w:tab w:val="left" w:pos="567"/>
          <w:tab w:val="left" w:pos="993"/>
        </w:tabs>
        <w:spacing w:line="240" w:lineRule="auto"/>
        <w:jc w:val="center"/>
        <w:rPr>
          <w:rFonts w:eastAsia="Calibri" w:cs="Arial"/>
          <w:szCs w:val="22"/>
        </w:rPr>
      </w:pPr>
      <w:r>
        <w:rPr>
          <w:rFonts w:eastAsia="Calibri" w:cs="Arial"/>
          <w:szCs w:val="22"/>
        </w:rPr>
        <w:t>4</w:t>
      </w:r>
      <w:r w:rsidR="00FF2281" w:rsidRPr="00FF2281">
        <w:rPr>
          <w:rFonts w:eastAsia="Calibri" w:cs="Arial"/>
          <w:szCs w:val="22"/>
        </w:rPr>
        <w:t>. člen</w:t>
      </w:r>
    </w:p>
    <w:p w:rsidR="00FF2281" w:rsidRPr="00FF2281" w:rsidRDefault="00FF2281" w:rsidP="00FF2281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</w:p>
    <w:p w:rsidR="00FF2281" w:rsidRDefault="00FF2281" w:rsidP="00FF2281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  <w:r>
        <w:rPr>
          <w:rFonts w:eastAsia="Calibri" w:cs="Arial"/>
          <w:szCs w:val="22"/>
        </w:rPr>
        <w:tab/>
      </w:r>
      <w:r>
        <w:rPr>
          <w:rFonts w:eastAsia="Calibri" w:cs="Arial"/>
          <w:szCs w:val="22"/>
        </w:rPr>
        <w:tab/>
      </w:r>
      <w:r w:rsidRPr="00FF2281">
        <w:rPr>
          <w:rFonts w:eastAsia="Calibri" w:cs="Arial"/>
          <w:szCs w:val="22"/>
        </w:rPr>
        <w:t>Ta zakon začne veljati petnajsti dan po objavi v Uradnem listu Republike Slovenije.</w:t>
      </w:r>
    </w:p>
    <w:p w:rsidR="00F8004E" w:rsidRDefault="00F8004E" w:rsidP="00FF2281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</w:p>
    <w:p w:rsidR="00F8004E" w:rsidRDefault="00F8004E" w:rsidP="00FF2281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</w:p>
    <w:p w:rsidR="00F8004E" w:rsidRDefault="00F8004E" w:rsidP="00FF2281">
      <w:pPr>
        <w:tabs>
          <w:tab w:val="left" w:pos="567"/>
          <w:tab w:val="left" w:pos="993"/>
        </w:tabs>
        <w:spacing w:line="240" w:lineRule="auto"/>
        <w:rPr>
          <w:rFonts w:eastAsia="Calibri" w:cs="Arial"/>
          <w:szCs w:val="22"/>
        </w:rPr>
      </w:pPr>
    </w:p>
    <w:p w:rsidR="00F8004E" w:rsidRDefault="00F8004E" w:rsidP="00F8004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Š</w:t>
      </w:r>
      <w:r w:rsidRPr="00FF2281">
        <w:rPr>
          <w:rFonts w:cs="Arial"/>
          <w:szCs w:val="22"/>
        </w:rPr>
        <w:t>tevilka:</w:t>
      </w:r>
      <w:r>
        <w:rPr>
          <w:rFonts w:cs="Arial"/>
          <w:szCs w:val="22"/>
        </w:rPr>
        <w:t xml:space="preserve"> </w:t>
      </w:r>
      <w:r w:rsidRPr="00FF2281">
        <w:rPr>
          <w:rFonts w:cs="Arial"/>
          <w:szCs w:val="22"/>
        </w:rPr>
        <w:t>434-04/16-2/</w:t>
      </w:r>
    </w:p>
    <w:p w:rsidR="00F8004E" w:rsidRDefault="00F8004E" w:rsidP="00F8004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 xml:space="preserve">Datum: </w:t>
      </w:r>
      <w:r>
        <w:rPr>
          <w:rFonts w:cs="Arial"/>
          <w:szCs w:val="22"/>
        </w:rPr>
        <w:t xml:space="preserve">19. oktober </w:t>
      </w:r>
      <w:r>
        <w:rPr>
          <w:rFonts w:cs="Arial"/>
          <w:szCs w:val="22"/>
        </w:rPr>
        <w:t>2016</w:t>
      </w:r>
    </w:p>
    <w:p w:rsidR="00F8004E" w:rsidRDefault="00F8004E" w:rsidP="00F8004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FF2281">
        <w:rPr>
          <w:rFonts w:cs="Arial"/>
          <w:szCs w:val="22"/>
        </w:rPr>
        <w:t>EPA</w:t>
      </w:r>
      <w:r>
        <w:rPr>
          <w:rFonts w:cs="Arial"/>
          <w:szCs w:val="22"/>
        </w:rPr>
        <w:t xml:space="preserve"> </w:t>
      </w:r>
      <w:r w:rsidRPr="00FF2281">
        <w:rPr>
          <w:rFonts w:cs="Arial"/>
          <w:szCs w:val="22"/>
        </w:rPr>
        <w:t>1337-</w:t>
      </w:r>
      <w:proofErr w:type="spellStart"/>
      <w:r w:rsidRPr="00FF2281">
        <w:rPr>
          <w:rFonts w:cs="Arial"/>
          <w:szCs w:val="22"/>
        </w:rPr>
        <w:t>VII</w:t>
      </w:r>
      <w:proofErr w:type="spellEnd"/>
    </w:p>
    <w:p w:rsidR="00F8004E" w:rsidRPr="00ED0A8E" w:rsidRDefault="00F8004E" w:rsidP="00F8004E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F8004E" w:rsidRDefault="00F8004E" w:rsidP="00F8004E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F8004E" w:rsidRPr="00FF2281" w:rsidRDefault="00F8004E" w:rsidP="00F8004E">
      <w:pPr>
        <w:tabs>
          <w:tab w:val="left" w:pos="6521"/>
        </w:tabs>
        <w:rPr>
          <w:rFonts w:cs="Arial"/>
          <w:szCs w:val="22"/>
        </w:rPr>
      </w:pPr>
      <w:r w:rsidRPr="00ED0A8E">
        <w:rPr>
          <w:szCs w:val="22"/>
        </w:rPr>
        <w:tab/>
        <w:t>predsednik</w:t>
      </w:r>
      <w:bookmarkStart w:id="0" w:name="_GoBack"/>
      <w:bookmarkEnd w:id="0"/>
    </w:p>
    <w:sectPr w:rsidR="00F8004E" w:rsidRPr="00FF2281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F8004E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D4C19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E6B72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4242"/>
    <w:rsid w:val="00F159E8"/>
    <w:rsid w:val="00F47503"/>
    <w:rsid w:val="00F5361B"/>
    <w:rsid w:val="00F5431C"/>
    <w:rsid w:val="00F6258F"/>
    <w:rsid w:val="00F758E4"/>
    <w:rsid w:val="00F8004E"/>
    <w:rsid w:val="00FF21E7"/>
    <w:rsid w:val="00FF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2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14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6</cp:revision>
  <cp:lastPrinted>2016-09-13T10:02:00Z</cp:lastPrinted>
  <dcterms:created xsi:type="dcterms:W3CDTF">2016-09-13T09:58:00Z</dcterms:created>
  <dcterms:modified xsi:type="dcterms:W3CDTF">2016-10-27T06:31:00Z</dcterms:modified>
</cp:coreProperties>
</file>