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0119" w:rsidRDefault="00580119" w:rsidP="00580119">
      <w:pPr>
        <w:tabs>
          <w:tab w:val="left" w:pos="567"/>
          <w:tab w:val="left" w:pos="993"/>
        </w:tabs>
        <w:spacing w:line="240" w:lineRule="auto"/>
        <w:rPr>
          <w:szCs w:val="22"/>
        </w:rPr>
      </w:pPr>
      <w:bookmarkStart w:id="0" w:name="_GoBack"/>
      <w:bookmarkEnd w:id="0"/>
    </w:p>
    <w:p w:rsidR="00AE308B" w:rsidRDefault="00AE308B" w:rsidP="00580119">
      <w:pPr>
        <w:tabs>
          <w:tab w:val="left" w:pos="567"/>
          <w:tab w:val="left" w:pos="993"/>
        </w:tabs>
        <w:spacing w:line="240" w:lineRule="auto"/>
        <w:rPr>
          <w:szCs w:val="22"/>
        </w:rPr>
      </w:pPr>
    </w:p>
    <w:p w:rsidR="00AE308B" w:rsidRPr="00580119" w:rsidRDefault="00AE308B" w:rsidP="00580119">
      <w:pPr>
        <w:tabs>
          <w:tab w:val="left" w:pos="567"/>
          <w:tab w:val="left" w:pos="993"/>
        </w:tabs>
        <w:spacing w:line="240" w:lineRule="auto"/>
        <w:rPr>
          <w:szCs w:val="22"/>
        </w:rPr>
      </w:pPr>
    </w:p>
    <w:p w:rsidR="00580119" w:rsidRPr="00580119" w:rsidRDefault="00580119" w:rsidP="00580119">
      <w:pPr>
        <w:tabs>
          <w:tab w:val="left" w:pos="567"/>
          <w:tab w:val="left" w:pos="993"/>
        </w:tabs>
        <w:spacing w:line="240" w:lineRule="auto"/>
        <w:jc w:val="center"/>
        <w:rPr>
          <w:b/>
          <w:spacing w:val="56"/>
          <w:szCs w:val="22"/>
        </w:rPr>
      </w:pPr>
      <w:r w:rsidRPr="00580119">
        <w:rPr>
          <w:b/>
          <w:spacing w:val="56"/>
          <w:szCs w:val="22"/>
        </w:rPr>
        <w:t>ZAKON</w:t>
      </w:r>
    </w:p>
    <w:p w:rsidR="00580119" w:rsidRPr="00580119" w:rsidRDefault="00580119" w:rsidP="00580119">
      <w:pPr>
        <w:tabs>
          <w:tab w:val="left" w:pos="567"/>
          <w:tab w:val="left" w:pos="993"/>
        </w:tabs>
        <w:spacing w:line="240" w:lineRule="auto"/>
        <w:jc w:val="center"/>
        <w:rPr>
          <w:b/>
          <w:szCs w:val="22"/>
        </w:rPr>
      </w:pPr>
    </w:p>
    <w:p w:rsidR="00580119" w:rsidRPr="00580119" w:rsidRDefault="00580119" w:rsidP="00580119">
      <w:pPr>
        <w:tabs>
          <w:tab w:val="left" w:pos="567"/>
          <w:tab w:val="left" w:pos="993"/>
        </w:tabs>
        <w:spacing w:line="240" w:lineRule="auto"/>
        <w:jc w:val="center"/>
        <w:rPr>
          <w:b/>
          <w:szCs w:val="22"/>
        </w:rPr>
      </w:pPr>
      <w:r w:rsidRPr="00580119">
        <w:rPr>
          <w:b/>
          <w:szCs w:val="22"/>
        </w:rPr>
        <w:t xml:space="preserve">O RATIFIKACIJI PROTOKOLA O SPREMEMBI </w:t>
      </w:r>
    </w:p>
    <w:p w:rsidR="00580119" w:rsidRPr="00580119" w:rsidRDefault="00580119" w:rsidP="00580119">
      <w:pPr>
        <w:tabs>
          <w:tab w:val="left" w:pos="567"/>
          <w:tab w:val="left" w:pos="993"/>
        </w:tabs>
        <w:spacing w:line="240" w:lineRule="auto"/>
        <w:jc w:val="center"/>
        <w:rPr>
          <w:b/>
          <w:szCs w:val="22"/>
        </w:rPr>
      </w:pPr>
      <w:r w:rsidRPr="00580119">
        <w:rPr>
          <w:b/>
          <w:szCs w:val="22"/>
        </w:rPr>
        <w:t>EVROPSKE KONVENCIJE O KRAJINI (</w:t>
      </w:r>
      <w:proofErr w:type="spellStart"/>
      <w:r w:rsidRPr="00580119">
        <w:rPr>
          <w:b/>
          <w:szCs w:val="22"/>
        </w:rPr>
        <w:t>MPEKK</w:t>
      </w:r>
      <w:proofErr w:type="spellEnd"/>
      <w:r w:rsidRPr="00580119">
        <w:rPr>
          <w:b/>
          <w:szCs w:val="22"/>
        </w:rPr>
        <w:t>)</w:t>
      </w:r>
    </w:p>
    <w:p w:rsidR="00580119" w:rsidRDefault="00580119" w:rsidP="00580119">
      <w:pPr>
        <w:tabs>
          <w:tab w:val="left" w:pos="567"/>
          <w:tab w:val="left" w:pos="993"/>
        </w:tabs>
        <w:spacing w:line="240" w:lineRule="auto"/>
        <w:rPr>
          <w:szCs w:val="22"/>
        </w:rPr>
      </w:pPr>
    </w:p>
    <w:p w:rsidR="00AE308B" w:rsidRPr="00580119" w:rsidRDefault="00AE308B" w:rsidP="00580119">
      <w:pPr>
        <w:tabs>
          <w:tab w:val="left" w:pos="567"/>
          <w:tab w:val="left" w:pos="993"/>
        </w:tabs>
        <w:spacing w:line="240" w:lineRule="auto"/>
        <w:rPr>
          <w:szCs w:val="22"/>
        </w:rPr>
      </w:pPr>
    </w:p>
    <w:p w:rsidR="00580119" w:rsidRPr="00580119" w:rsidRDefault="00580119" w:rsidP="00580119">
      <w:pPr>
        <w:tabs>
          <w:tab w:val="left" w:pos="567"/>
          <w:tab w:val="left" w:pos="993"/>
        </w:tabs>
        <w:spacing w:line="240" w:lineRule="auto"/>
        <w:rPr>
          <w:szCs w:val="22"/>
        </w:rPr>
      </w:pPr>
    </w:p>
    <w:p w:rsidR="00580119" w:rsidRPr="00580119" w:rsidRDefault="00580119" w:rsidP="00580119">
      <w:pPr>
        <w:tabs>
          <w:tab w:val="left" w:pos="567"/>
          <w:tab w:val="left" w:pos="993"/>
        </w:tabs>
        <w:spacing w:line="240" w:lineRule="auto"/>
        <w:jc w:val="center"/>
        <w:rPr>
          <w:szCs w:val="22"/>
        </w:rPr>
      </w:pPr>
      <w:r w:rsidRPr="00580119">
        <w:rPr>
          <w:szCs w:val="22"/>
        </w:rPr>
        <w:t>1. člen</w:t>
      </w:r>
    </w:p>
    <w:p w:rsidR="00580119" w:rsidRPr="00580119" w:rsidRDefault="00580119" w:rsidP="00580119">
      <w:pPr>
        <w:tabs>
          <w:tab w:val="left" w:pos="567"/>
          <w:tab w:val="left" w:pos="993"/>
        </w:tabs>
        <w:spacing w:line="240" w:lineRule="auto"/>
        <w:rPr>
          <w:szCs w:val="22"/>
        </w:rPr>
      </w:pPr>
    </w:p>
    <w:p w:rsidR="00580119" w:rsidRPr="00580119" w:rsidRDefault="00580119" w:rsidP="00580119">
      <w:pPr>
        <w:tabs>
          <w:tab w:val="left" w:pos="567"/>
          <w:tab w:val="left" w:pos="993"/>
        </w:tabs>
        <w:spacing w:line="240" w:lineRule="auto"/>
        <w:rPr>
          <w:szCs w:val="22"/>
        </w:rPr>
      </w:pPr>
      <w:r w:rsidRPr="00580119">
        <w:rPr>
          <w:szCs w:val="22"/>
        </w:rPr>
        <w:tab/>
      </w:r>
      <w:r w:rsidRPr="00580119">
        <w:rPr>
          <w:szCs w:val="22"/>
        </w:rPr>
        <w:tab/>
        <w:t>Ratificira se Protokol o spremembi Evropske konvencije o krajini, sklenjen v Strasbourgu 15. junija 2016.</w:t>
      </w:r>
    </w:p>
    <w:p w:rsidR="00580119" w:rsidRPr="00580119" w:rsidRDefault="00580119" w:rsidP="00580119">
      <w:pPr>
        <w:tabs>
          <w:tab w:val="left" w:pos="567"/>
          <w:tab w:val="left" w:pos="993"/>
        </w:tabs>
        <w:spacing w:line="240" w:lineRule="auto"/>
        <w:rPr>
          <w:szCs w:val="22"/>
        </w:rPr>
      </w:pPr>
    </w:p>
    <w:p w:rsidR="00580119" w:rsidRPr="00580119" w:rsidRDefault="00580119" w:rsidP="00580119">
      <w:pPr>
        <w:tabs>
          <w:tab w:val="left" w:pos="567"/>
          <w:tab w:val="left" w:pos="993"/>
        </w:tabs>
        <w:spacing w:line="240" w:lineRule="auto"/>
        <w:rPr>
          <w:szCs w:val="22"/>
        </w:rPr>
      </w:pPr>
    </w:p>
    <w:p w:rsidR="00580119" w:rsidRPr="00580119" w:rsidRDefault="00580119" w:rsidP="00580119">
      <w:pPr>
        <w:tabs>
          <w:tab w:val="left" w:pos="567"/>
          <w:tab w:val="left" w:pos="993"/>
        </w:tabs>
        <w:spacing w:line="240" w:lineRule="auto"/>
        <w:jc w:val="center"/>
        <w:rPr>
          <w:szCs w:val="22"/>
        </w:rPr>
      </w:pPr>
      <w:r w:rsidRPr="00580119">
        <w:rPr>
          <w:szCs w:val="22"/>
        </w:rPr>
        <w:t>2. člen</w:t>
      </w:r>
    </w:p>
    <w:p w:rsidR="00580119" w:rsidRPr="00580119" w:rsidRDefault="00580119" w:rsidP="00580119">
      <w:pPr>
        <w:tabs>
          <w:tab w:val="left" w:pos="567"/>
          <w:tab w:val="left" w:pos="993"/>
        </w:tabs>
        <w:spacing w:line="240" w:lineRule="auto"/>
        <w:rPr>
          <w:szCs w:val="22"/>
        </w:rPr>
      </w:pPr>
    </w:p>
    <w:p w:rsidR="00580119" w:rsidRPr="00580119" w:rsidRDefault="00580119" w:rsidP="00580119">
      <w:pPr>
        <w:tabs>
          <w:tab w:val="left" w:pos="567"/>
          <w:tab w:val="left" w:pos="993"/>
        </w:tabs>
        <w:spacing w:line="240" w:lineRule="auto"/>
        <w:rPr>
          <w:szCs w:val="22"/>
        </w:rPr>
      </w:pPr>
      <w:r w:rsidRPr="00580119">
        <w:rPr>
          <w:szCs w:val="22"/>
        </w:rPr>
        <w:tab/>
      </w:r>
      <w:r w:rsidRPr="00580119">
        <w:rPr>
          <w:szCs w:val="22"/>
        </w:rPr>
        <w:tab/>
        <w:t>Besedilo protokola se v izvirniku v angleškem jeziku ter v prevodu v slovenskem jeziku glasi:</w:t>
      </w:r>
    </w:p>
    <w:p w:rsidR="00580119" w:rsidRPr="00580119" w:rsidRDefault="00580119" w:rsidP="00580119">
      <w:pPr>
        <w:spacing w:line="240" w:lineRule="auto"/>
        <w:rPr>
          <w:szCs w:val="22"/>
        </w:rPr>
      </w:pPr>
    </w:p>
    <w:p w:rsidR="00580119" w:rsidRPr="00580119" w:rsidRDefault="00580119" w:rsidP="00580119">
      <w:pPr>
        <w:autoSpaceDE w:val="0"/>
        <w:autoSpaceDN w:val="0"/>
        <w:adjustRightInd w:val="0"/>
        <w:spacing w:line="240" w:lineRule="auto"/>
        <w:rPr>
          <w:rFonts w:cs="Arial"/>
          <w:bCs/>
          <w:szCs w:val="22"/>
        </w:rPr>
      </w:pPr>
      <w:r w:rsidRPr="00580119">
        <w:rPr>
          <w:b/>
          <w:szCs w:val="22"/>
        </w:rPr>
        <w:br w:type="page"/>
      </w:r>
      <w:proofErr w:type="spellStart"/>
      <w:r w:rsidRPr="00580119">
        <w:rPr>
          <w:b/>
          <w:szCs w:val="22"/>
        </w:rPr>
        <w:lastRenderedPageBreak/>
        <w:t>Protocol</w:t>
      </w:r>
      <w:proofErr w:type="spellEnd"/>
      <w:r w:rsidRPr="00580119">
        <w:rPr>
          <w:b/>
          <w:szCs w:val="22"/>
        </w:rPr>
        <w:t xml:space="preserve"> </w:t>
      </w:r>
      <w:proofErr w:type="spellStart"/>
      <w:r w:rsidRPr="00580119">
        <w:rPr>
          <w:b/>
          <w:szCs w:val="22"/>
        </w:rPr>
        <w:t>amending</w:t>
      </w:r>
      <w:proofErr w:type="spellEnd"/>
      <w:r w:rsidRPr="00580119">
        <w:rPr>
          <w:b/>
          <w:szCs w:val="22"/>
        </w:rPr>
        <w:t xml:space="preserve"> </w:t>
      </w:r>
      <w:proofErr w:type="spellStart"/>
      <w:r w:rsidRPr="00580119">
        <w:rPr>
          <w:b/>
          <w:szCs w:val="22"/>
        </w:rPr>
        <w:t>the</w:t>
      </w:r>
      <w:proofErr w:type="spellEnd"/>
      <w:r w:rsidRPr="00580119">
        <w:rPr>
          <w:b/>
          <w:szCs w:val="22"/>
        </w:rPr>
        <w:t xml:space="preserve"> </w:t>
      </w:r>
      <w:proofErr w:type="spellStart"/>
      <w:r w:rsidRPr="00580119">
        <w:rPr>
          <w:b/>
          <w:szCs w:val="22"/>
        </w:rPr>
        <w:t>European</w:t>
      </w:r>
      <w:proofErr w:type="spellEnd"/>
      <w:r w:rsidRPr="00580119">
        <w:rPr>
          <w:b/>
          <w:szCs w:val="22"/>
        </w:rPr>
        <w:t xml:space="preserve"> </w:t>
      </w:r>
      <w:proofErr w:type="spellStart"/>
      <w:r w:rsidRPr="00580119">
        <w:rPr>
          <w:b/>
          <w:szCs w:val="22"/>
        </w:rPr>
        <w:t>Landscape</w:t>
      </w:r>
      <w:proofErr w:type="spellEnd"/>
      <w:r w:rsidRPr="00580119">
        <w:rPr>
          <w:b/>
          <w:szCs w:val="22"/>
        </w:rPr>
        <w:t xml:space="preserve"> </w:t>
      </w:r>
      <w:proofErr w:type="spellStart"/>
      <w:r w:rsidRPr="00580119">
        <w:rPr>
          <w:b/>
          <w:szCs w:val="22"/>
        </w:rPr>
        <w:t>Convention</w:t>
      </w:r>
      <w:proofErr w:type="spellEnd"/>
    </w:p>
    <w:p w:rsidR="00580119" w:rsidRPr="00580119" w:rsidRDefault="00580119" w:rsidP="00580119">
      <w:pPr>
        <w:spacing w:line="240" w:lineRule="auto"/>
        <w:rPr>
          <w:b/>
          <w:szCs w:val="22"/>
        </w:rPr>
      </w:pPr>
    </w:p>
    <w:p w:rsidR="00580119" w:rsidRPr="00580119" w:rsidRDefault="00580119" w:rsidP="00580119">
      <w:pPr>
        <w:autoSpaceDE w:val="0"/>
        <w:autoSpaceDN w:val="0"/>
        <w:adjustRightInd w:val="0"/>
        <w:spacing w:line="240" w:lineRule="auto"/>
        <w:rPr>
          <w:rFonts w:cs="Arial"/>
          <w:szCs w:val="22"/>
        </w:rPr>
      </w:pP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member</w:t>
      </w:r>
      <w:proofErr w:type="spellEnd"/>
      <w:r w:rsidRPr="00580119">
        <w:rPr>
          <w:rFonts w:cs="Arial"/>
          <w:szCs w:val="22"/>
        </w:rPr>
        <w:t xml:space="preserve"> </w:t>
      </w:r>
      <w:proofErr w:type="spellStart"/>
      <w:r w:rsidRPr="00580119">
        <w:rPr>
          <w:rFonts w:cs="Arial"/>
          <w:szCs w:val="22"/>
        </w:rPr>
        <w:t>States</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Council</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Europe</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other</w:t>
      </w:r>
      <w:proofErr w:type="spellEnd"/>
      <w:r w:rsidRPr="00580119">
        <w:rPr>
          <w:rFonts w:cs="Arial"/>
          <w:szCs w:val="22"/>
        </w:rPr>
        <w:t xml:space="preserve"> </w:t>
      </w:r>
      <w:proofErr w:type="spellStart"/>
      <w:r w:rsidRPr="00580119">
        <w:rPr>
          <w:rFonts w:cs="Arial"/>
          <w:szCs w:val="22"/>
        </w:rPr>
        <w:t>Parties</w:t>
      </w:r>
      <w:proofErr w:type="spellEnd"/>
      <w:r w:rsidRPr="00580119">
        <w:rPr>
          <w:rFonts w:cs="Arial"/>
          <w:szCs w:val="22"/>
        </w:rPr>
        <w:t xml:space="preserve"> to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European</w:t>
      </w:r>
      <w:proofErr w:type="spellEnd"/>
      <w:r w:rsidRPr="00580119">
        <w:rPr>
          <w:rFonts w:cs="Arial"/>
          <w:szCs w:val="22"/>
        </w:rPr>
        <w:t xml:space="preserve"> </w:t>
      </w:r>
      <w:proofErr w:type="spellStart"/>
      <w:r w:rsidRPr="00580119">
        <w:rPr>
          <w:rFonts w:cs="Arial"/>
          <w:szCs w:val="22"/>
        </w:rPr>
        <w:t>Landscape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w:t>
      </w:r>
      <w:proofErr w:type="spellStart"/>
      <w:r w:rsidRPr="00580119">
        <w:rPr>
          <w:rFonts w:cs="Arial"/>
          <w:szCs w:val="22"/>
        </w:rPr>
        <w:t>opened</w:t>
      </w:r>
      <w:proofErr w:type="spellEnd"/>
      <w:r w:rsidRPr="00580119">
        <w:rPr>
          <w:rFonts w:cs="Arial"/>
          <w:szCs w:val="22"/>
        </w:rPr>
        <w:t xml:space="preserve"> </w:t>
      </w:r>
      <w:proofErr w:type="spellStart"/>
      <w:r w:rsidRPr="00580119">
        <w:rPr>
          <w:rFonts w:cs="Arial"/>
          <w:szCs w:val="22"/>
        </w:rPr>
        <w:t>for</w:t>
      </w:r>
      <w:proofErr w:type="spellEnd"/>
      <w:r w:rsidRPr="00580119">
        <w:rPr>
          <w:rFonts w:cs="Arial"/>
          <w:szCs w:val="22"/>
        </w:rPr>
        <w:t xml:space="preserve"> signature in Florence on 20 </w:t>
      </w:r>
      <w:proofErr w:type="spellStart"/>
      <w:r w:rsidRPr="00580119">
        <w:rPr>
          <w:rFonts w:cs="Arial"/>
          <w:szCs w:val="22"/>
        </w:rPr>
        <w:t>October</w:t>
      </w:r>
      <w:proofErr w:type="spellEnd"/>
      <w:r w:rsidRPr="00580119">
        <w:rPr>
          <w:rFonts w:cs="Arial"/>
          <w:szCs w:val="22"/>
        </w:rPr>
        <w:t xml:space="preserve"> 2000 (</w:t>
      </w:r>
      <w:proofErr w:type="spellStart"/>
      <w:r w:rsidRPr="00580119">
        <w:rPr>
          <w:rFonts w:cs="Arial"/>
          <w:szCs w:val="22"/>
        </w:rPr>
        <w:t>hereinafter</w:t>
      </w:r>
      <w:proofErr w:type="spellEnd"/>
      <w:r w:rsidRPr="00580119">
        <w:rPr>
          <w:rFonts w:cs="Arial"/>
          <w:szCs w:val="22"/>
        </w:rPr>
        <w:t xml:space="preserve"> </w:t>
      </w:r>
      <w:proofErr w:type="spellStart"/>
      <w:r w:rsidRPr="00580119">
        <w:rPr>
          <w:rFonts w:cs="Arial"/>
          <w:szCs w:val="22"/>
        </w:rPr>
        <w:t>referred</w:t>
      </w:r>
      <w:proofErr w:type="spellEnd"/>
      <w:r w:rsidRPr="00580119">
        <w:rPr>
          <w:rFonts w:cs="Arial"/>
          <w:szCs w:val="22"/>
        </w:rPr>
        <w:t xml:space="preserve"> to as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w:t>
      </w:r>
    </w:p>
    <w:p w:rsidR="00580119" w:rsidRPr="00580119" w:rsidRDefault="00580119" w:rsidP="00580119">
      <w:pPr>
        <w:autoSpaceDE w:val="0"/>
        <w:autoSpaceDN w:val="0"/>
        <w:adjustRightInd w:val="0"/>
        <w:spacing w:line="240" w:lineRule="auto"/>
        <w:rPr>
          <w:rFonts w:cs="Arial"/>
          <w:szCs w:val="22"/>
        </w:rPr>
      </w:pPr>
    </w:p>
    <w:p w:rsidR="00580119" w:rsidRPr="00580119" w:rsidRDefault="00580119" w:rsidP="00580119">
      <w:pPr>
        <w:autoSpaceDE w:val="0"/>
        <w:autoSpaceDN w:val="0"/>
        <w:adjustRightInd w:val="0"/>
        <w:spacing w:line="240" w:lineRule="auto"/>
        <w:rPr>
          <w:rFonts w:cs="Arial"/>
          <w:szCs w:val="22"/>
        </w:rPr>
      </w:pPr>
      <w:proofErr w:type="spellStart"/>
      <w:r w:rsidRPr="00580119">
        <w:rPr>
          <w:rFonts w:cs="Arial"/>
          <w:szCs w:val="22"/>
        </w:rPr>
        <w:t>Wishing</w:t>
      </w:r>
      <w:proofErr w:type="spellEnd"/>
      <w:r w:rsidRPr="00580119">
        <w:rPr>
          <w:rFonts w:cs="Arial"/>
          <w:szCs w:val="22"/>
        </w:rPr>
        <w:t xml:space="preserve"> to </w:t>
      </w:r>
      <w:proofErr w:type="spellStart"/>
      <w:r w:rsidRPr="00580119">
        <w:rPr>
          <w:rFonts w:cs="Arial"/>
          <w:szCs w:val="22"/>
        </w:rPr>
        <w:t>promote</w:t>
      </w:r>
      <w:proofErr w:type="spellEnd"/>
      <w:r w:rsidRPr="00580119">
        <w:rPr>
          <w:rFonts w:cs="Arial"/>
          <w:szCs w:val="22"/>
        </w:rPr>
        <w:t xml:space="preserve"> </w:t>
      </w:r>
      <w:proofErr w:type="spellStart"/>
      <w:r w:rsidRPr="00580119">
        <w:rPr>
          <w:rFonts w:cs="Arial"/>
          <w:szCs w:val="22"/>
        </w:rPr>
        <w:t>European</w:t>
      </w:r>
      <w:proofErr w:type="spellEnd"/>
      <w:r w:rsidRPr="00580119">
        <w:rPr>
          <w:rFonts w:cs="Arial"/>
          <w:szCs w:val="22"/>
        </w:rPr>
        <w:t xml:space="preserve"> </w:t>
      </w:r>
      <w:proofErr w:type="spellStart"/>
      <w:r w:rsidRPr="00580119">
        <w:rPr>
          <w:rFonts w:cs="Arial"/>
          <w:szCs w:val="22"/>
        </w:rPr>
        <w:t>co</w:t>
      </w:r>
      <w:proofErr w:type="spellEnd"/>
      <w:r w:rsidRPr="00580119">
        <w:rPr>
          <w:rFonts w:cs="Arial"/>
          <w:szCs w:val="22"/>
        </w:rPr>
        <w:t>-</w:t>
      </w:r>
      <w:proofErr w:type="spellStart"/>
      <w:r w:rsidRPr="00580119">
        <w:rPr>
          <w:rFonts w:cs="Arial"/>
          <w:szCs w:val="22"/>
        </w:rPr>
        <w:t>operation</w:t>
      </w:r>
      <w:proofErr w:type="spellEnd"/>
      <w:r w:rsidRPr="00580119">
        <w:rPr>
          <w:rFonts w:cs="Arial"/>
          <w:szCs w:val="22"/>
        </w:rPr>
        <w:t xml:space="preserve"> </w:t>
      </w:r>
      <w:proofErr w:type="spellStart"/>
      <w:r w:rsidRPr="00580119">
        <w:rPr>
          <w:rFonts w:cs="Arial"/>
          <w:szCs w:val="22"/>
        </w:rPr>
        <w:t>with</w:t>
      </w:r>
      <w:proofErr w:type="spellEnd"/>
      <w:r w:rsidRPr="00580119">
        <w:rPr>
          <w:rFonts w:cs="Arial"/>
          <w:szCs w:val="22"/>
        </w:rPr>
        <w:t xml:space="preserve"> </w:t>
      </w:r>
      <w:proofErr w:type="spellStart"/>
      <w:r w:rsidRPr="00580119">
        <w:rPr>
          <w:rFonts w:cs="Arial"/>
          <w:szCs w:val="22"/>
        </w:rPr>
        <w:t>non</w:t>
      </w:r>
      <w:proofErr w:type="spellEnd"/>
      <w:r w:rsidRPr="00580119">
        <w:rPr>
          <w:rFonts w:cs="Arial"/>
          <w:szCs w:val="22"/>
        </w:rPr>
        <w:t>-</w:t>
      </w:r>
      <w:proofErr w:type="spellStart"/>
      <w:r w:rsidRPr="00580119">
        <w:rPr>
          <w:rFonts w:cs="Arial"/>
          <w:szCs w:val="22"/>
        </w:rPr>
        <w:t>European</w:t>
      </w:r>
      <w:proofErr w:type="spellEnd"/>
      <w:r w:rsidRPr="00580119">
        <w:rPr>
          <w:rFonts w:cs="Arial"/>
          <w:szCs w:val="22"/>
        </w:rPr>
        <w:t xml:space="preserve"> </w:t>
      </w:r>
      <w:proofErr w:type="spellStart"/>
      <w:r w:rsidRPr="00580119">
        <w:rPr>
          <w:rFonts w:cs="Arial"/>
          <w:szCs w:val="22"/>
        </w:rPr>
        <w:t>States</w:t>
      </w:r>
      <w:proofErr w:type="spellEnd"/>
      <w:r w:rsidRPr="00580119">
        <w:rPr>
          <w:rFonts w:cs="Arial"/>
          <w:szCs w:val="22"/>
        </w:rPr>
        <w:t xml:space="preserve"> </w:t>
      </w:r>
      <w:proofErr w:type="spellStart"/>
      <w:r w:rsidRPr="00580119">
        <w:rPr>
          <w:rFonts w:cs="Arial"/>
          <w:szCs w:val="22"/>
        </w:rPr>
        <w:t>who</w:t>
      </w:r>
      <w:proofErr w:type="spellEnd"/>
      <w:r w:rsidRPr="00580119">
        <w:rPr>
          <w:rFonts w:cs="Arial"/>
          <w:szCs w:val="22"/>
        </w:rPr>
        <w:t xml:space="preserve"> </w:t>
      </w:r>
      <w:proofErr w:type="spellStart"/>
      <w:r w:rsidRPr="00580119">
        <w:rPr>
          <w:rFonts w:cs="Arial"/>
          <w:szCs w:val="22"/>
        </w:rPr>
        <w:t>wish</w:t>
      </w:r>
      <w:proofErr w:type="spellEnd"/>
      <w:r w:rsidRPr="00580119">
        <w:rPr>
          <w:rFonts w:cs="Arial"/>
          <w:szCs w:val="22"/>
        </w:rPr>
        <w:t xml:space="preserve"> to </w:t>
      </w:r>
      <w:proofErr w:type="spellStart"/>
      <w:r w:rsidRPr="00580119">
        <w:rPr>
          <w:rFonts w:cs="Arial"/>
          <w:szCs w:val="22"/>
        </w:rPr>
        <w:t>implement</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provisions</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w:t>
      </w:r>
    </w:p>
    <w:p w:rsidR="00580119" w:rsidRPr="00580119" w:rsidRDefault="00580119" w:rsidP="00580119">
      <w:pPr>
        <w:spacing w:after="169" w:line="240" w:lineRule="auto"/>
        <w:rPr>
          <w:rFonts w:eastAsia="Arial" w:cs="Arial"/>
          <w:szCs w:val="22"/>
        </w:rPr>
      </w:pPr>
    </w:p>
    <w:p w:rsidR="00580119" w:rsidRPr="00580119" w:rsidRDefault="00580119" w:rsidP="00580119">
      <w:pPr>
        <w:spacing w:after="169" w:line="240" w:lineRule="auto"/>
        <w:rPr>
          <w:rFonts w:eastAsia="Arial" w:cs="Arial"/>
          <w:szCs w:val="22"/>
        </w:rPr>
      </w:pPr>
      <w:proofErr w:type="spellStart"/>
      <w:r w:rsidRPr="00580119">
        <w:rPr>
          <w:rFonts w:eastAsia="Arial" w:cs="Arial"/>
          <w:szCs w:val="22"/>
        </w:rPr>
        <w:t>Have</w:t>
      </w:r>
      <w:proofErr w:type="spellEnd"/>
      <w:r w:rsidRPr="00580119">
        <w:rPr>
          <w:rFonts w:eastAsia="Arial" w:cs="Arial"/>
          <w:szCs w:val="22"/>
        </w:rPr>
        <w:t xml:space="preserve"> </w:t>
      </w:r>
      <w:proofErr w:type="spellStart"/>
      <w:r w:rsidRPr="00580119">
        <w:rPr>
          <w:rFonts w:eastAsia="Arial" w:cs="Arial"/>
          <w:szCs w:val="22"/>
        </w:rPr>
        <w:t>agreed</w:t>
      </w:r>
      <w:proofErr w:type="spellEnd"/>
      <w:r w:rsidRPr="00580119">
        <w:rPr>
          <w:rFonts w:eastAsia="Arial" w:cs="Arial"/>
          <w:szCs w:val="22"/>
        </w:rPr>
        <w:t xml:space="preserve"> as </w:t>
      </w:r>
      <w:proofErr w:type="spellStart"/>
      <w:r w:rsidRPr="00580119">
        <w:rPr>
          <w:rFonts w:eastAsia="Arial" w:cs="Arial"/>
          <w:szCs w:val="22"/>
        </w:rPr>
        <w:t>follows</w:t>
      </w:r>
      <w:proofErr w:type="spellEnd"/>
      <w:r w:rsidRPr="00580119">
        <w:rPr>
          <w:rFonts w:eastAsia="Arial" w:cs="Arial"/>
          <w:szCs w:val="22"/>
        </w:rPr>
        <w:t>:</w:t>
      </w:r>
    </w:p>
    <w:p w:rsidR="00580119" w:rsidRPr="00580119" w:rsidRDefault="00580119" w:rsidP="00580119">
      <w:pPr>
        <w:spacing w:after="169" w:line="240" w:lineRule="auto"/>
        <w:rPr>
          <w:rFonts w:cs="Arial"/>
          <w:b/>
          <w:bCs/>
          <w:szCs w:val="22"/>
        </w:rPr>
      </w:pPr>
      <w:proofErr w:type="spellStart"/>
      <w:r w:rsidRPr="00580119">
        <w:rPr>
          <w:rFonts w:cs="Arial"/>
          <w:b/>
          <w:bCs/>
          <w:szCs w:val="22"/>
        </w:rPr>
        <w:t>Article</w:t>
      </w:r>
      <w:proofErr w:type="spellEnd"/>
      <w:r w:rsidRPr="00580119">
        <w:rPr>
          <w:rFonts w:cs="Arial"/>
          <w:b/>
          <w:bCs/>
          <w:szCs w:val="22"/>
        </w:rPr>
        <w:t xml:space="preserve"> 1</w:t>
      </w:r>
    </w:p>
    <w:p w:rsidR="00580119" w:rsidRPr="00580119" w:rsidRDefault="00580119" w:rsidP="00580119">
      <w:pPr>
        <w:autoSpaceDE w:val="0"/>
        <w:autoSpaceDN w:val="0"/>
        <w:adjustRightInd w:val="0"/>
        <w:spacing w:line="240" w:lineRule="auto"/>
        <w:rPr>
          <w:rFonts w:cs="Arial"/>
          <w:szCs w:val="22"/>
        </w:rPr>
      </w:pP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title</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w:t>
      </w:r>
      <w:proofErr w:type="spellStart"/>
      <w:r w:rsidRPr="00580119">
        <w:rPr>
          <w:rFonts w:cs="Arial"/>
          <w:szCs w:val="22"/>
        </w:rPr>
        <w:t>shall</w:t>
      </w:r>
      <w:proofErr w:type="spellEnd"/>
      <w:r w:rsidRPr="00580119">
        <w:rPr>
          <w:rFonts w:cs="Arial"/>
          <w:szCs w:val="22"/>
        </w:rPr>
        <w:t xml:space="preserve"> </w:t>
      </w:r>
      <w:proofErr w:type="spellStart"/>
      <w:r w:rsidRPr="00580119">
        <w:rPr>
          <w:rFonts w:cs="Arial"/>
          <w:szCs w:val="22"/>
        </w:rPr>
        <w:t>be</w:t>
      </w:r>
      <w:proofErr w:type="spellEnd"/>
      <w:r w:rsidRPr="00580119">
        <w:rPr>
          <w:rFonts w:cs="Arial"/>
          <w:szCs w:val="22"/>
        </w:rPr>
        <w:t xml:space="preserve"> </w:t>
      </w:r>
      <w:proofErr w:type="spellStart"/>
      <w:r w:rsidRPr="00580119">
        <w:rPr>
          <w:rFonts w:cs="Arial"/>
          <w:szCs w:val="22"/>
        </w:rPr>
        <w:t>changed</w:t>
      </w:r>
      <w:proofErr w:type="spellEnd"/>
      <w:r w:rsidRPr="00580119">
        <w:rPr>
          <w:rFonts w:cs="Arial"/>
          <w:szCs w:val="22"/>
        </w:rPr>
        <w:t xml:space="preserve"> to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following</w:t>
      </w:r>
      <w:proofErr w:type="spellEnd"/>
      <w:r w:rsidRPr="00580119">
        <w:rPr>
          <w:rFonts w:cs="Arial"/>
          <w:szCs w:val="22"/>
        </w:rPr>
        <w:t xml:space="preserve">: </w:t>
      </w:r>
    </w:p>
    <w:p w:rsidR="00580119" w:rsidRPr="00580119" w:rsidRDefault="00580119" w:rsidP="00580119">
      <w:pPr>
        <w:autoSpaceDE w:val="0"/>
        <w:autoSpaceDN w:val="0"/>
        <w:adjustRightInd w:val="0"/>
        <w:spacing w:line="240" w:lineRule="auto"/>
        <w:rPr>
          <w:rFonts w:cs="Arial"/>
          <w:szCs w:val="22"/>
        </w:rPr>
      </w:pPr>
      <w:r w:rsidRPr="00580119">
        <w:rPr>
          <w:rFonts w:cs="Arial"/>
          <w:szCs w:val="22"/>
        </w:rPr>
        <w:t>“</w:t>
      </w:r>
      <w:proofErr w:type="spellStart"/>
      <w:r w:rsidRPr="00580119">
        <w:rPr>
          <w:rFonts w:cs="Arial"/>
          <w:szCs w:val="22"/>
        </w:rPr>
        <w:t>Council</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Europe</w:t>
      </w:r>
      <w:proofErr w:type="spellEnd"/>
      <w:r w:rsidRPr="00580119">
        <w:rPr>
          <w:rFonts w:cs="Arial"/>
          <w:szCs w:val="22"/>
        </w:rPr>
        <w:t xml:space="preserve"> </w:t>
      </w:r>
      <w:proofErr w:type="spellStart"/>
      <w:r w:rsidRPr="00580119">
        <w:rPr>
          <w:rFonts w:cs="Arial"/>
          <w:szCs w:val="22"/>
        </w:rPr>
        <w:t>Landscape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w:t>
      </w:r>
    </w:p>
    <w:p w:rsidR="00580119" w:rsidRDefault="00580119" w:rsidP="00580119">
      <w:pPr>
        <w:autoSpaceDE w:val="0"/>
        <w:autoSpaceDN w:val="0"/>
        <w:adjustRightInd w:val="0"/>
        <w:spacing w:line="240" w:lineRule="auto"/>
        <w:rPr>
          <w:rFonts w:cs="Arial"/>
          <w:b/>
          <w:bCs/>
          <w:szCs w:val="22"/>
        </w:rPr>
      </w:pPr>
    </w:p>
    <w:p w:rsidR="00580119" w:rsidRPr="00580119" w:rsidRDefault="00580119" w:rsidP="00580119">
      <w:pPr>
        <w:autoSpaceDE w:val="0"/>
        <w:autoSpaceDN w:val="0"/>
        <w:adjustRightInd w:val="0"/>
        <w:spacing w:line="240" w:lineRule="auto"/>
        <w:rPr>
          <w:rFonts w:cs="Arial"/>
          <w:b/>
          <w:bCs/>
          <w:szCs w:val="22"/>
        </w:rPr>
      </w:pPr>
      <w:proofErr w:type="spellStart"/>
      <w:r w:rsidRPr="00580119">
        <w:rPr>
          <w:rFonts w:cs="Arial"/>
          <w:b/>
          <w:bCs/>
          <w:szCs w:val="22"/>
        </w:rPr>
        <w:t>Article</w:t>
      </w:r>
      <w:proofErr w:type="spellEnd"/>
      <w:r w:rsidRPr="00580119">
        <w:rPr>
          <w:rFonts w:cs="Arial"/>
          <w:b/>
          <w:bCs/>
          <w:szCs w:val="22"/>
        </w:rPr>
        <w:t xml:space="preserve"> 2</w:t>
      </w:r>
    </w:p>
    <w:p w:rsidR="00580119" w:rsidRDefault="00580119" w:rsidP="00580119">
      <w:pPr>
        <w:spacing w:line="240" w:lineRule="auto"/>
        <w:rPr>
          <w:szCs w:val="22"/>
        </w:rPr>
      </w:pPr>
    </w:p>
    <w:p w:rsidR="00580119" w:rsidRPr="00580119" w:rsidRDefault="00580119" w:rsidP="00580119">
      <w:pPr>
        <w:spacing w:line="240" w:lineRule="auto"/>
        <w:rPr>
          <w:szCs w:val="22"/>
        </w:rPr>
      </w:pPr>
      <w:r w:rsidRPr="00580119">
        <w:rPr>
          <w:szCs w:val="22"/>
        </w:rPr>
        <w:t xml:space="preserve">1   In </w:t>
      </w:r>
      <w:proofErr w:type="spellStart"/>
      <w:r w:rsidRPr="00580119">
        <w:rPr>
          <w:szCs w:val="22"/>
        </w:rPr>
        <w:t>the</w:t>
      </w:r>
      <w:proofErr w:type="spellEnd"/>
      <w:r w:rsidRPr="00580119">
        <w:rPr>
          <w:szCs w:val="22"/>
        </w:rPr>
        <w:t xml:space="preserve"> </w:t>
      </w:r>
      <w:proofErr w:type="spellStart"/>
      <w:r w:rsidRPr="00580119">
        <w:rPr>
          <w:szCs w:val="22"/>
        </w:rPr>
        <w:t>Preamble</w:t>
      </w:r>
      <w:proofErr w:type="spellEnd"/>
      <w:r w:rsidRPr="00580119">
        <w:rPr>
          <w:szCs w:val="22"/>
        </w:rPr>
        <w:t xml:space="preserve">, a </w:t>
      </w:r>
      <w:proofErr w:type="spellStart"/>
      <w:r w:rsidRPr="00580119">
        <w:rPr>
          <w:szCs w:val="22"/>
        </w:rPr>
        <w:t>new</w:t>
      </w:r>
      <w:proofErr w:type="spellEnd"/>
      <w:r w:rsidRPr="00580119">
        <w:rPr>
          <w:szCs w:val="22"/>
        </w:rPr>
        <w:t xml:space="preserve"> </w:t>
      </w:r>
      <w:proofErr w:type="spellStart"/>
      <w:r w:rsidRPr="00580119">
        <w:rPr>
          <w:szCs w:val="22"/>
        </w:rPr>
        <w:t>paragraph</w:t>
      </w:r>
      <w:proofErr w:type="spellEnd"/>
      <w:r w:rsidRPr="00580119">
        <w:rPr>
          <w:szCs w:val="22"/>
        </w:rPr>
        <w:t xml:space="preserve"> is </w:t>
      </w:r>
      <w:proofErr w:type="spellStart"/>
      <w:r w:rsidRPr="00580119">
        <w:rPr>
          <w:szCs w:val="22"/>
        </w:rPr>
        <w:t>added</w:t>
      </w:r>
      <w:proofErr w:type="spellEnd"/>
      <w:r w:rsidRPr="00580119">
        <w:rPr>
          <w:szCs w:val="22"/>
        </w:rPr>
        <w:t xml:space="preserve"> </w:t>
      </w:r>
      <w:proofErr w:type="spellStart"/>
      <w:r w:rsidRPr="00580119">
        <w:rPr>
          <w:szCs w:val="22"/>
        </w:rPr>
        <w:t>after</w:t>
      </w:r>
      <w:proofErr w:type="spellEnd"/>
      <w:r w:rsidRPr="00580119">
        <w:rPr>
          <w:szCs w:val="22"/>
        </w:rPr>
        <w:t xml:space="preserve"> </w:t>
      </w:r>
      <w:proofErr w:type="spellStart"/>
      <w:r w:rsidRPr="00580119">
        <w:rPr>
          <w:szCs w:val="22"/>
        </w:rPr>
        <w:t>paragraph</w:t>
      </w:r>
      <w:proofErr w:type="spellEnd"/>
      <w:r w:rsidRPr="00580119">
        <w:rPr>
          <w:szCs w:val="22"/>
        </w:rPr>
        <w:t xml:space="preserve"> 5:</w:t>
      </w:r>
    </w:p>
    <w:p w:rsidR="00580119" w:rsidRPr="00580119" w:rsidRDefault="00580119" w:rsidP="00580119">
      <w:pPr>
        <w:spacing w:line="240" w:lineRule="auto"/>
        <w:rPr>
          <w:szCs w:val="22"/>
        </w:rPr>
      </w:pPr>
      <w:r w:rsidRPr="00580119">
        <w:rPr>
          <w:szCs w:val="22"/>
        </w:rPr>
        <w:t>“</w:t>
      </w:r>
      <w:proofErr w:type="spellStart"/>
      <w:r w:rsidRPr="00580119">
        <w:rPr>
          <w:szCs w:val="22"/>
        </w:rPr>
        <w:t>Aware</w:t>
      </w:r>
      <w:proofErr w:type="spellEnd"/>
      <w:r w:rsidRPr="00580119">
        <w:rPr>
          <w:szCs w:val="22"/>
        </w:rPr>
        <w:t xml:space="preserve">, in general, </w:t>
      </w:r>
      <w:proofErr w:type="spellStart"/>
      <w:r w:rsidRPr="00580119">
        <w:rPr>
          <w:szCs w:val="22"/>
        </w:rPr>
        <w:t>of</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importance</w:t>
      </w:r>
      <w:proofErr w:type="spellEnd"/>
      <w:r w:rsidRPr="00580119">
        <w:rPr>
          <w:szCs w:val="22"/>
        </w:rPr>
        <w:t xml:space="preserve"> </w:t>
      </w:r>
      <w:proofErr w:type="spellStart"/>
      <w:r w:rsidRPr="00580119">
        <w:rPr>
          <w:szCs w:val="22"/>
        </w:rPr>
        <w:t>of</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landscape</w:t>
      </w:r>
      <w:proofErr w:type="spellEnd"/>
      <w:r w:rsidRPr="00580119">
        <w:rPr>
          <w:szCs w:val="22"/>
        </w:rPr>
        <w:t xml:space="preserve"> at </w:t>
      </w:r>
      <w:proofErr w:type="spellStart"/>
      <w:r w:rsidRPr="00580119">
        <w:rPr>
          <w:szCs w:val="22"/>
        </w:rPr>
        <w:t>global</w:t>
      </w:r>
      <w:proofErr w:type="spellEnd"/>
      <w:r w:rsidRPr="00580119">
        <w:rPr>
          <w:szCs w:val="22"/>
        </w:rPr>
        <w:t xml:space="preserve"> </w:t>
      </w:r>
      <w:proofErr w:type="spellStart"/>
      <w:r w:rsidRPr="00580119">
        <w:rPr>
          <w:szCs w:val="22"/>
        </w:rPr>
        <w:t>level</w:t>
      </w:r>
      <w:proofErr w:type="spellEnd"/>
      <w:r w:rsidRPr="00580119">
        <w:rPr>
          <w:szCs w:val="22"/>
        </w:rPr>
        <w:t xml:space="preserve"> as </w:t>
      </w:r>
      <w:proofErr w:type="spellStart"/>
      <w:r w:rsidRPr="00580119">
        <w:rPr>
          <w:szCs w:val="22"/>
        </w:rPr>
        <w:t>an</w:t>
      </w:r>
      <w:proofErr w:type="spellEnd"/>
      <w:r w:rsidRPr="00580119">
        <w:rPr>
          <w:szCs w:val="22"/>
        </w:rPr>
        <w:t xml:space="preserve"> </w:t>
      </w:r>
      <w:proofErr w:type="spellStart"/>
      <w:r w:rsidRPr="00580119">
        <w:rPr>
          <w:szCs w:val="22"/>
        </w:rPr>
        <w:t>essential</w:t>
      </w:r>
      <w:proofErr w:type="spellEnd"/>
      <w:r w:rsidRPr="00580119">
        <w:rPr>
          <w:szCs w:val="22"/>
        </w:rPr>
        <w:t xml:space="preserve"> </w:t>
      </w:r>
      <w:proofErr w:type="spellStart"/>
      <w:r w:rsidRPr="00580119">
        <w:rPr>
          <w:szCs w:val="22"/>
        </w:rPr>
        <w:t>component</w:t>
      </w:r>
      <w:proofErr w:type="spellEnd"/>
      <w:r w:rsidRPr="00580119">
        <w:rPr>
          <w:szCs w:val="22"/>
        </w:rPr>
        <w:t xml:space="preserve"> </w:t>
      </w:r>
      <w:proofErr w:type="spellStart"/>
      <w:r w:rsidRPr="00580119">
        <w:rPr>
          <w:szCs w:val="22"/>
        </w:rPr>
        <w:t>of</w:t>
      </w:r>
      <w:proofErr w:type="spellEnd"/>
      <w:r w:rsidRPr="00580119">
        <w:rPr>
          <w:szCs w:val="22"/>
        </w:rPr>
        <w:t xml:space="preserve"> human </w:t>
      </w:r>
      <w:proofErr w:type="spellStart"/>
      <w:r w:rsidRPr="00580119">
        <w:rPr>
          <w:szCs w:val="22"/>
        </w:rPr>
        <w:t>being</w:t>
      </w:r>
      <w:proofErr w:type="spellEnd"/>
      <w:r w:rsidRPr="00580119">
        <w:rPr>
          <w:szCs w:val="22"/>
        </w:rPr>
        <w:t xml:space="preserve">’s </w:t>
      </w:r>
      <w:proofErr w:type="spellStart"/>
      <w:r w:rsidRPr="00580119">
        <w:rPr>
          <w:szCs w:val="22"/>
        </w:rPr>
        <w:t>surroundings</w:t>
      </w:r>
      <w:proofErr w:type="spellEnd"/>
      <w:r w:rsidRPr="00580119">
        <w:rPr>
          <w:szCs w:val="22"/>
        </w:rPr>
        <w:t>;”</w:t>
      </w:r>
    </w:p>
    <w:p w:rsidR="00580119" w:rsidRPr="00580119" w:rsidRDefault="00580119" w:rsidP="00580119">
      <w:pPr>
        <w:spacing w:line="240" w:lineRule="auto"/>
        <w:rPr>
          <w:szCs w:val="22"/>
        </w:rPr>
      </w:pPr>
      <w:r w:rsidRPr="00580119">
        <w:rPr>
          <w:szCs w:val="22"/>
        </w:rPr>
        <w:t xml:space="preserve">2   In </w:t>
      </w:r>
      <w:proofErr w:type="spellStart"/>
      <w:r w:rsidRPr="00580119">
        <w:rPr>
          <w:szCs w:val="22"/>
        </w:rPr>
        <w:t>the</w:t>
      </w:r>
      <w:proofErr w:type="spellEnd"/>
      <w:r w:rsidRPr="00580119">
        <w:rPr>
          <w:szCs w:val="22"/>
        </w:rPr>
        <w:t xml:space="preserve"> </w:t>
      </w:r>
      <w:proofErr w:type="spellStart"/>
      <w:r w:rsidRPr="00580119">
        <w:rPr>
          <w:szCs w:val="22"/>
        </w:rPr>
        <w:t>Preamble</w:t>
      </w:r>
      <w:proofErr w:type="spellEnd"/>
      <w:r w:rsidRPr="00580119">
        <w:rPr>
          <w:szCs w:val="22"/>
        </w:rPr>
        <w:t xml:space="preserve">, a </w:t>
      </w:r>
      <w:proofErr w:type="spellStart"/>
      <w:r w:rsidRPr="00580119">
        <w:rPr>
          <w:szCs w:val="22"/>
        </w:rPr>
        <w:t>new</w:t>
      </w:r>
      <w:proofErr w:type="spellEnd"/>
      <w:r w:rsidRPr="00580119">
        <w:rPr>
          <w:szCs w:val="22"/>
        </w:rPr>
        <w:t xml:space="preserve"> </w:t>
      </w:r>
      <w:proofErr w:type="spellStart"/>
      <w:r w:rsidRPr="00580119">
        <w:rPr>
          <w:szCs w:val="22"/>
        </w:rPr>
        <w:t>paragraph</w:t>
      </w:r>
      <w:proofErr w:type="spellEnd"/>
      <w:r w:rsidRPr="00580119">
        <w:rPr>
          <w:szCs w:val="22"/>
        </w:rPr>
        <w:t xml:space="preserve"> is </w:t>
      </w:r>
      <w:proofErr w:type="spellStart"/>
      <w:r w:rsidRPr="00580119">
        <w:rPr>
          <w:szCs w:val="22"/>
        </w:rPr>
        <w:t>added</w:t>
      </w:r>
      <w:proofErr w:type="spellEnd"/>
      <w:r w:rsidRPr="00580119">
        <w:rPr>
          <w:szCs w:val="22"/>
        </w:rPr>
        <w:t xml:space="preserve"> </w:t>
      </w:r>
      <w:proofErr w:type="spellStart"/>
      <w:r w:rsidRPr="00580119">
        <w:rPr>
          <w:szCs w:val="22"/>
        </w:rPr>
        <w:t>after</w:t>
      </w:r>
      <w:proofErr w:type="spellEnd"/>
      <w:r w:rsidRPr="00580119">
        <w:rPr>
          <w:szCs w:val="22"/>
        </w:rPr>
        <w:t xml:space="preserve"> </w:t>
      </w:r>
      <w:proofErr w:type="spellStart"/>
      <w:r w:rsidRPr="00580119">
        <w:rPr>
          <w:szCs w:val="22"/>
        </w:rPr>
        <w:t>the</w:t>
      </w:r>
      <w:proofErr w:type="spellEnd"/>
      <w:r w:rsidRPr="00580119">
        <w:rPr>
          <w:szCs w:val="22"/>
        </w:rPr>
        <w:t xml:space="preserve"> original </w:t>
      </w:r>
      <w:proofErr w:type="spellStart"/>
      <w:r w:rsidRPr="00580119">
        <w:rPr>
          <w:szCs w:val="22"/>
        </w:rPr>
        <w:t>paragraph</w:t>
      </w:r>
      <w:proofErr w:type="spellEnd"/>
      <w:r w:rsidRPr="00580119">
        <w:rPr>
          <w:szCs w:val="22"/>
        </w:rPr>
        <w:t xml:space="preserve"> 12 (</w:t>
      </w:r>
      <w:proofErr w:type="spellStart"/>
      <w:r w:rsidRPr="00580119">
        <w:rPr>
          <w:szCs w:val="22"/>
        </w:rPr>
        <w:t>new</w:t>
      </w:r>
      <w:proofErr w:type="spellEnd"/>
      <w:r w:rsidRPr="00580119">
        <w:rPr>
          <w:szCs w:val="22"/>
        </w:rPr>
        <w:t xml:space="preserve"> </w:t>
      </w:r>
      <w:proofErr w:type="spellStart"/>
      <w:r w:rsidRPr="00580119">
        <w:rPr>
          <w:szCs w:val="22"/>
        </w:rPr>
        <w:t>paragraph</w:t>
      </w:r>
      <w:proofErr w:type="spellEnd"/>
      <w:r w:rsidRPr="00580119">
        <w:rPr>
          <w:szCs w:val="22"/>
        </w:rPr>
        <w:t xml:space="preserve"> 13):</w:t>
      </w:r>
    </w:p>
    <w:p w:rsidR="00580119" w:rsidRPr="00580119" w:rsidRDefault="00580119" w:rsidP="00580119">
      <w:pPr>
        <w:autoSpaceDE w:val="0"/>
        <w:autoSpaceDN w:val="0"/>
        <w:adjustRightInd w:val="0"/>
        <w:spacing w:line="240" w:lineRule="auto"/>
        <w:rPr>
          <w:rFonts w:cs="Arial"/>
          <w:szCs w:val="22"/>
        </w:rPr>
      </w:pPr>
      <w:r w:rsidRPr="00580119">
        <w:rPr>
          <w:rFonts w:cs="Arial"/>
          <w:szCs w:val="22"/>
        </w:rPr>
        <w:t>“</w:t>
      </w:r>
      <w:proofErr w:type="spellStart"/>
      <w:r w:rsidRPr="00580119">
        <w:rPr>
          <w:rFonts w:cs="Arial"/>
          <w:szCs w:val="22"/>
        </w:rPr>
        <w:t>Wishing</w:t>
      </w:r>
      <w:proofErr w:type="spellEnd"/>
      <w:r w:rsidRPr="00580119">
        <w:rPr>
          <w:rFonts w:cs="Arial"/>
          <w:szCs w:val="22"/>
        </w:rPr>
        <w:t xml:space="preserve"> to </w:t>
      </w:r>
      <w:proofErr w:type="spellStart"/>
      <w:r w:rsidRPr="00580119">
        <w:rPr>
          <w:rFonts w:cs="Arial"/>
          <w:szCs w:val="22"/>
        </w:rPr>
        <w:t>enable</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application</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values</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principles</w:t>
      </w:r>
      <w:proofErr w:type="spellEnd"/>
      <w:r w:rsidRPr="00580119">
        <w:rPr>
          <w:rFonts w:cs="Arial"/>
          <w:szCs w:val="22"/>
        </w:rPr>
        <w:t xml:space="preserve"> </w:t>
      </w:r>
      <w:proofErr w:type="spellStart"/>
      <w:r w:rsidRPr="00580119">
        <w:rPr>
          <w:rFonts w:cs="Arial"/>
          <w:szCs w:val="22"/>
        </w:rPr>
        <w:t>formulated</w:t>
      </w:r>
      <w:proofErr w:type="spellEnd"/>
      <w:r w:rsidRPr="00580119">
        <w:rPr>
          <w:rFonts w:cs="Arial"/>
          <w:szCs w:val="22"/>
        </w:rPr>
        <w:t xml:space="preserve"> in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to </w:t>
      </w:r>
      <w:proofErr w:type="spellStart"/>
      <w:r w:rsidRPr="00580119">
        <w:rPr>
          <w:rFonts w:cs="Arial"/>
          <w:szCs w:val="22"/>
        </w:rPr>
        <w:t>non</w:t>
      </w:r>
      <w:proofErr w:type="spellEnd"/>
      <w:r w:rsidRPr="00580119">
        <w:rPr>
          <w:rFonts w:cs="Arial"/>
          <w:szCs w:val="22"/>
        </w:rPr>
        <w:t>-</w:t>
      </w:r>
      <w:proofErr w:type="spellStart"/>
      <w:r w:rsidRPr="00580119">
        <w:rPr>
          <w:rFonts w:cs="Arial"/>
          <w:szCs w:val="22"/>
        </w:rPr>
        <w:t>European</w:t>
      </w:r>
      <w:proofErr w:type="spellEnd"/>
      <w:r w:rsidRPr="00580119">
        <w:rPr>
          <w:rFonts w:cs="Arial"/>
          <w:szCs w:val="22"/>
        </w:rPr>
        <w:t xml:space="preserve"> </w:t>
      </w:r>
      <w:proofErr w:type="spellStart"/>
      <w:r w:rsidRPr="00580119">
        <w:rPr>
          <w:rFonts w:cs="Arial"/>
          <w:szCs w:val="22"/>
        </w:rPr>
        <w:t>States</w:t>
      </w:r>
      <w:proofErr w:type="spellEnd"/>
      <w:r w:rsidRPr="00580119">
        <w:rPr>
          <w:rFonts w:cs="Arial"/>
          <w:szCs w:val="22"/>
        </w:rPr>
        <w:t xml:space="preserve"> </w:t>
      </w:r>
      <w:proofErr w:type="spellStart"/>
      <w:r w:rsidRPr="00580119">
        <w:rPr>
          <w:rFonts w:cs="Arial"/>
          <w:szCs w:val="22"/>
        </w:rPr>
        <w:t>who</w:t>
      </w:r>
      <w:proofErr w:type="spellEnd"/>
      <w:r w:rsidRPr="00580119">
        <w:rPr>
          <w:rFonts w:cs="Arial"/>
          <w:szCs w:val="22"/>
        </w:rPr>
        <w:t xml:space="preserve"> so </w:t>
      </w:r>
      <w:proofErr w:type="spellStart"/>
      <w:r w:rsidRPr="00580119">
        <w:rPr>
          <w:rFonts w:cs="Arial"/>
          <w:szCs w:val="22"/>
        </w:rPr>
        <w:t>desire</w:t>
      </w:r>
      <w:proofErr w:type="spellEnd"/>
      <w:r w:rsidRPr="00580119">
        <w:rPr>
          <w:rFonts w:cs="Arial"/>
          <w:szCs w:val="22"/>
        </w:rPr>
        <w:t>;”</w:t>
      </w:r>
    </w:p>
    <w:p w:rsidR="00580119" w:rsidRPr="00580119" w:rsidRDefault="00580119" w:rsidP="00580119">
      <w:pPr>
        <w:autoSpaceDE w:val="0"/>
        <w:autoSpaceDN w:val="0"/>
        <w:adjustRightInd w:val="0"/>
        <w:spacing w:line="240" w:lineRule="auto"/>
        <w:rPr>
          <w:rFonts w:cs="Arial"/>
          <w:b/>
          <w:bCs/>
          <w:szCs w:val="22"/>
        </w:rPr>
      </w:pPr>
    </w:p>
    <w:p w:rsidR="00580119" w:rsidRPr="00580119" w:rsidRDefault="00580119" w:rsidP="00580119">
      <w:pPr>
        <w:autoSpaceDE w:val="0"/>
        <w:autoSpaceDN w:val="0"/>
        <w:adjustRightInd w:val="0"/>
        <w:spacing w:line="240" w:lineRule="auto"/>
        <w:rPr>
          <w:rFonts w:cs="Arial"/>
          <w:b/>
          <w:bCs/>
          <w:szCs w:val="22"/>
        </w:rPr>
      </w:pPr>
      <w:proofErr w:type="spellStart"/>
      <w:r w:rsidRPr="00580119">
        <w:rPr>
          <w:rFonts w:cs="Arial"/>
          <w:b/>
          <w:bCs/>
          <w:szCs w:val="22"/>
        </w:rPr>
        <w:t>Article</w:t>
      </w:r>
      <w:proofErr w:type="spellEnd"/>
      <w:r w:rsidRPr="00580119">
        <w:rPr>
          <w:rFonts w:cs="Arial"/>
          <w:b/>
          <w:bCs/>
          <w:szCs w:val="22"/>
        </w:rPr>
        <w:t xml:space="preserve"> 3</w:t>
      </w:r>
    </w:p>
    <w:p w:rsidR="00580119" w:rsidRDefault="00580119" w:rsidP="00580119">
      <w:pPr>
        <w:autoSpaceDE w:val="0"/>
        <w:autoSpaceDN w:val="0"/>
        <w:adjustRightInd w:val="0"/>
        <w:spacing w:line="240" w:lineRule="auto"/>
        <w:rPr>
          <w:rFonts w:cs="Arial"/>
          <w:szCs w:val="22"/>
        </w:rPr>
      </w:pPr>
    </w:p>
    <w:p w:rsidR="00580119" w:rsidRPr="00580119" w:rsidRDefault="00580119" w:rsidP="00580119">
      <w:pPr>
        <w:autoSpaceDE w:val="0"/>
        <w:autoSpaceDN w:val="0"/>
        <w:adjustRightInd w:val="0"/>
        <w:spacing w:line="240" w:lineRule="auto"/>
        <w:rPr>
          <w:rFonts w:cs="Arial"/>
          <w:szCs w:val="22"/>
        </w:rPr>
      </w:pP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text</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Article</w:t>
      </w:r>
      <w:proofErr w:type="spellEnd"/>
      <w:r w:rsidRPr="00580119">
        <w:rPr>
          <w:rFonts w:cs="Arial"/>
          <w:szCs w:val="22"/>
        </w:rPr>
        <w:t xml:space="preserve"> 3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w:t>
      </w:r>
      <w:proofErr w:type="spellStart"/>
      <w:r w:rsidRPr="00580119">
        <w:rPr>
          <w:rFonts w:cs="Arial"/>
          <w:szCs w:val="22"/>
        </w:rPr>
        <w:t>shall</w:t>
      </w:r>
      <w:proofErr w:type="spellEnd"/>
      <w:r w:rsidRPr="00580119">
        <w:rPr>
          <w:rFonts w:cs="Arial"/>
          <w:szCs w:val="22"/>
        </w:rPr>
        <w:t xml:space="preserve"> </w:t>
      </w:r>
      <w:proofErr w:type="spellStart"/>
      <w:r w:rsidRPr="00580119">
        <w:rPr>
          <w:rFonts w:cs="Arial"/>
          <w:szCs w:val="22"/>
        </w:rPr>
        <w:t>be</w:t>
      </w:r>
      <w:proofErr w:type="spellEnd"/>
      <w:r w:rsidRPr="00580119">
        <w:rPr>
          <w:rFonts w:cs="Arial"/>
          <w:szCs w:val="22"/>
        </w:rPr>
        <w:t xml:space="preserve"> </w:t>
      </w:r>
      <w:proofErr w:type="spellStart"/>
      <w:r w:rsidRPr="00580119">
        <w:rPr>
          <w:rFonts w:cs="Arial"/>
          <w:szCs w:val="22"/>
        </w:rPr>
        <w:t>replaced</w:t>
      </w:r>
      <w:proofErr w:type="spellEnd"/>
      <w:r w:rsidRPr="00580119">
        <w:rPr>
          <w:rFonts w:cs="Arial"/>
          <w:szCs w:val="22"/>
        </w:rPr>
        <w:t xml:space="preserve"> </w:t>
      </w:r>
      <w:proofErr w:type="spellStart"/>
      <w:r w:rsidRPr="00580119">
        <w:rPr>
          <w:rFonts w:cs="Arial"/>
          <w:szCs w:val="22"/>
        </w:rPr>
        <w:t>by</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following</w:t>
      </w:r>
      <w:proofErr w:type="spellEnd"/>
      <w:r w:rsidRPr="00580119">
        <w:rPr>
          <w:rFonts w:cs="Arial"/>
          <w:szCs w:val="22"/>
        </w:rPr>
        <w:t>:</w:t>
      </w:r>
    </w:p>
    <w:p w:rsidR="00580119" w:rsidRPr="00580119" w:rsidRDefault="00580119" w:rsidP="00580119">
      <w:pPr>
        <w:autoSpaceDE w:val="0"/>
        <w:autoSpaceDN w:val="0"/>
        <w:adjustRightInd w:val="0"/>
        <w:spacing w:line="240" w:lineRule="auto"/>
        <w:rPr>
          <w:rFonts w:cs="Arial"/>
          <w:szCs w:val="22"/>
        </w:rPr>
      </w:pPr>
      <w:r w:rsidRPr="00580119">
        <w:rPr>
          <w:rFonts w:cs="Arial"/>
          <w:szCs w:val="22"/>
        </w:rPr>
        <w:t>“</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aims</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this</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are to </w:t>
      </w:r>
      <w:proofErr w:type="spellStart"/>
      <w:r w:rsidRPr="00580119">
        <w:rPr>
          <w:rFonts w:cs="Arial"/>
          <w:szCs w:val="22"/>
        </w:rPr>
        <w:t>promote</w:t>
      </w:r>
      <w:proofErr w:type="spellEnd"/>
      <w:r w:rsidRPr="00580119">
        <w:rPr>
          <w:rFonts w:cs="Arial"/>
          <w:szCs w:val="22"/>
        </w:rPr>
        <w:t xml:space="preserve"> </w:t>
      </w:r>
      <w:proofErr w:type="spellStart"/>
      <w:r w:rsidRPr="00580119">
        <w:rPr>
          <w:rFonts w:cs="Arial"/>
          <w:szCs w:val="22"/>
        </w:rPr>
        <w:t>landscape</w:t>
      </w:r>
      <w:proofErr w:type="spellEnd"/>
      <w:r w:rsidRPr="00580119">
        <w:rPr>
          <w:rFonts w:cs="Arial"/>
          <w:szCs w:val="22"/>
        </w:rPr>
        <w:t xml:space="preserve"> </w:t>
      </w:r>
      <w:proofErr w:type="spellStart"/>
      <w:r w:rsidRPr="00580119">
        <w:rPr>
          <w:rFonts w:cs="Arial"/>
          <w:szCs w:val="22"/>
        </w:rPr>
        <w:t>protection</w:t>
      </w:r>
      <w:proofErr w:type="spellEnd"/>
      <w:r w:rsidRPr="00580119">
        <w:rPr>
          <w:rFonts w:cs="Arial"/>
          <w:szCs w:val="22"/>
        </w:rPr>
        <w:t xml:space="preserve">, </w:t>
      </w:r>
      <w:proofErr w:type="spellStart"/>
      <w:r w:rsidRPr="00580119">
        <w:rPr>
          <w:rFonts w:cs="Arial"/>
          <w:szCs w:val="22"/>
        </w:rPr>
        <w:t>management</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planning</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to </w:t>
      </w:r>
      <w:proofErr w:type="spellStart"/>
      <w:r w:rsidRPr="00580119">
        <w:rPr>
          <w:rFonts w:cs="Arial"/>
          <w:szCs w:val="22"/>
        </w:rPr>
        <w:t>organise</w:t>
      </w:r>
      <w:proofErr w:type="spellEnd"/>
      <w:r w:rsidRPr="00580119">
        <w:rPr>
          <w:rFonts w:cs="Arial"/>
          <w:szCs w:val="22"/>
        </w:rPr>
        <w:t xml:space="preserve"> </w:t>
      </w:r>
      <w:proofErr w:type="spellStart"/>
      <w:r w:rsidRPr="00580119">
        <w:rPr>
          <w:rFonts w:cs="Arial"/>
          <w:szCs w:val="22"/>
        </w:rPr>
        <w:t>co</w:t>
      </w:r>
      <w:proofErr w:type="spellEnd"/>
      <w:r w:rsidRPr="00580119">
        <w:rPr>
          <w:rFonts w:cs="Arial"/>
          <w:szCs w:val="22"/>
        </w:rPr>
        <w:t>-</w:t>
      </w:r>
      <w:proofErr w:type="spellStart"/>
      <w:r w:rsidRPr="00580119">
        <w:rPr>
          <w:rFonts w:cs="Arial"/>
          <w:szCs w:val="22"/>
        </w:rPr>
        <w:t>operation</w:t>
      </w:r>
      <w:proofErr w:type="spellEnd"/>
      <w:r w:rsidRPr="00580119">
        <w:rPr>
          <w:rFonts w:cs="Arial"/>
          <w:szCs w:val="22"/>
        </w:rPr>
        <w:t xml:space="preserve"> </w:t>
      </w:r>
      <w:proofErr w:type="spellStart"/>
      <w:r w:rsidRPr="00580119">
        <w:rPr>
          <w:rFonts w:cs="Arial"/>
          <w:szCs w:val="22"/>
        </w:rPr>
        <w:t>between</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Parties</w:t>
      </w:r>
      <w:proofErr w:type="spellEnd"/>
      <w:r w:rsidRPr="00580119">
        <w:rPr>
          <w:rFonts w:cs="Arial"/>
          <w:szCs w:val="22"/>
        </w:rPr>
        <w:t>.”</w:t>
      </w:r>
    </w:p>
    <w:p w:rsidR="00580119" w:rsidRPr="00580119" w:rsidRDefault="00580119" w:rsidP="00580119">
      <w:pPr>
        <w:autoSpaceDE w:val="0"/>
        <w:autoSpaceDN w:val="0"/>
        <w:adjustRightInd w:val="0"/>
        <w:spacing w:line="240" w:lineRule="auto"/>
        <w:rPr>
          <w:rFonts w:cs="Arial"/>
          <w:b/>
          <w:bCs/>
          <w:szCs w:val="22"/>
        </w:rPr>
      </w:pPr>
    </w:p>
    <w:p w:rsidR="00580119" w:rsidRPr="00580119" w:rsidRDefault="00580119" w:rsidP="00580119">
      <w:pPr>
        <w:autoSpaceDE w:val="0"/>
        <w:autoSpaceDN w:val="0"/>
        <w:adjustRightInd w:val="0"/>
        <w:spacing w:line="240" w:lineRule="auto"/>
        <w:rPr>
          <w:rFonts w:cs="Arial"/>
          <w:b/>
          <w:bCs/>
          <w:szCs w:val="22"/>
        </w:rPr>
      </w:pPr>
      <w:proofErr w:type="spellStart"/>
      <w:r w:rsidRPr="00580119">
        <w:rPr>
          <w:rFonts w:cs="Arial"/>
          <w:b/>
          <w:bCs/>
          <w:szCs w:val="22"/>
        </w:rPr>
        <w:t>Article</w:t>
      </w:r>
      <w:proofErr w:type="spellEnd"/>
      <w:r w:rsidRPr="00580119">
        <w:rPr>
          <w:rFonts w:cs="Arial"/>
          <w:b/>
          <w:bCs/>
          <w:szCs w:val="22"/>
        </w:rPr>
        <w:t xml:space="preserve"> 4</w:t>
      </w:r>
    </w:p>
    <w:p w:rsidR="00580119" w:rsidRDefault="00580119" w:rsidP="00580119">
      <w:pPr>
        <w:autoSpaceDE w:val="0"/>
        <w:autoSpaceDN w:val="0"/>
        <w:adjustRightInd w:val="0"/>
        <w:spacing w:line="240" w:lineRule="auto"/>
        <w:rPr>
          <w:rFonts w:cs="Arial"/>
          <w:szCs w:val="22"/>
        </w:rPr>
      </w:pPr>
    </w:p>
    <w:p w:rsidR="00580119" w:rsidRPr="00580119" w:rsidRDefault="00580119" w:rsidP="00580119">
      <w:pPr>
        <w:autoSpaceDE w:val="0"/>
        <w:autoSpaceDN w:val="0"/>
        <w:adjustRightInd w:val="0"/>
        <w:spacing w:line="240" w:lineRule="auto"/>
        <w:rPr>
          <w:rFonts w:cs="Arial"/>
          <w:szCs w:val="22"/>
        </w:rPr>
      </w:pPr>
      <w:proofErr w:type="spellStart"/>
      <w:r w:rsidRPr="00580119">
        <w:rPr>
          <w:rFonts w:cs="Arial"/>
          <w:szCs w:val="22"/>
        </w:rPr>
        <w:t>Paragraph</w:t>
      </w:r>
      <w:proofErr w:type="spellEnd"/>
      <w:r w:rsidRPr="00580119">
        <w:rPr>
          <w:rFonts w:cs="Arial"/>
          <w:szCs w:val="22"/>
        </w:rPr>
        <w:t xml:space="preserve"> </w:t>
      </w:r>
      <w:proofErr w:type="spellStart"/>
      <w:r w:rsidRPr="00580119">
        <w:rPr>
          <w:rFonts w:cs="Arial"/>
          <w:szCs w:val="22"/>
        </w:rPr>
        <w:t>C.2</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Article</w:t>
      </w:r>
      <w:proofErr w:type="spellEnd"/>
      <w:r w:rsidRPr="00580119">
        <w:rPr>
          <w:rFonts w:cs="Arial"/>
          <w:szCs w:val="22"/>
        </w:rPr>
        <w:t xml:space="preserve"> 6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w:t>
      </w:r>
      <w:proofErr w:type="spellStart"/>
      <w:r w:rsidRPr="00580119">
        <w:rPr>
          <w:rFonts w:cs="Arial"/>
          <w:szCs w:val="22"/>
        </w:rPr>
        <w:t>shall</w:t>
      </w:r>
      <w:proofErr w:type="spellEnd"/>
      <w:r w:rsidRPr="00580119">
        <w:rPr>
          <w:rFonts w:cs="Arial"/>
          <w:szCs w:val="22"/>
        </w:rPr>
        <w:t xml:space="preserve"> </w:t>
      </w:r>
      <w:proofErr w:type="spellStart"/>
      <w:r w:rsidRPr="00580119">
        <w:rPr>
          <w:rFonts w:cs="Arial"/>
          <w:szCs w:val="22"/>
        </w:rPr>
        <w:t>be</w:t>
      </w:r>
      <w:proofErr w:type="spellEnd"/>
      <w:r w:rsidRPr="00580119">
        <w:rPr>
          <w:rFonts w:cs="Arial"/>
          <w:szCs w:val="22"/>
        </w:rPr>
        <w:t xml:space="preserve"> </w:t>
      </w:r>
      <w:proofErr w:type="spellStart"/>
      <w:r w:rsidRPr="00580119">
        <w:rPr>
          <w:rFonts w:cs="Arial"/>
          <w:szCs w:val="22"/>
        </w:rPr>
        <w:t>replaced</w:t>
      </w:r>
      <w:proofErr w:type="spellEnd"/>
      <w:r w:rsidRPr="00580119">
        <w:rPr>
          <w:rFonts w:cs="Arial"/>
          <w:szCs w:val="22"/>
        </w:rPr>
        <w:t xml:space="preserve"> </w:t>
      </w:r>
      <w:proofErr w:type="spellStart"/>
      <w:r w:rsidRPr="00580119">
        <w:rPr>
          <w:rFonts w:cs="Arial"/>
          <w:szCs w:val="22"/>
        </w:rPr>
        <w:t>by</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following</w:t>
      </w:r>
      <w:proofErr w:type="spellEnd"/>
      <w:r w:rsidRPr="00580119">
        <w:rPr>
          <w:rFonts w:cs="Arial"/>
          <w:szCs w:val="22"/>
        </w:rPr>
        <w:t>:</w:t>
      </w:r>
    </w:p>
    <w:p w:rsidR="00580119" w:rsidRPr="00580119" w:rsidRDefault="00580119" w:rsidP="00580119">
      <w:pPr>
        <w:autoSpaceDE w:val="0"/>
        <w:autoSpaceDN w:val="0"/>
        <w:adjustRightInd w:val="0"/>
        <w:spacing w:line="240" w:lineRule="auto"/>
        <w:rPr>
          <w:rFonts w:cs="Arial"/>
          <w:szCs w:val="22"/>
        </w:rPr>
      </w:pPr>
      <w:r w:rsidRPr="00580119">
        <w:rPr>
          <w:rFonts w:cs="Arial"/>
          <w:szCs w:val="22"/>
        </w:rPr>
        <w:t>“</w:t>
      </w:r>
      <w:proofErr w:type="spellStart"/>
      <w:r w:rsidRPr="00580119">
        <w:rPr>
          <w:rFonts w:cs="Arial"/>
          <w:szCs w:val="22"/>
        </w:rPr>
        <w:t>These</w:t>
      </w:r>
      <w:proofErr w:type="spellEnd"/>
      <w:r w:rsidRPr="00580119">
        <w:rPr>
          <w:rFonts w:cs="Arial"/>
          <w:szCs w:val="22"/>
        </w:rPr>
        <w:t xml:space="preserve"> </w:t>
      </w:r>
      <w:proofErr w:type="spellStart"/>
      <w:r w:rsidRPr="00580119">
        <w:rPr>
          <w:rFonts w:cs="Arial"/>
          <w:szCs w:val="22"/>
        </w:rPr>
        <w:t>identification</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assessment</w:t>
      </w:r>
      <w:proofErr w:type="spellEnd"/>
      <w:r w:rsidRPr="00580119">
        <w:rPr>
          <w:rFonts w:cs="Arial"/>
          <w:szCs w:val="22"/>
        </w:rPr>
        <w:t xml:space="preserve"> </w:t>
      </w:r>
      <w:proofErr w:type="spellStart"/>
      <w:r w:rsidRPr="00580119">
        <w:rPr>
          <w:rFonts w:cs="Arial"/>
          <w:szCs w:val="22"/>
        </w:rPr>
        <w:t>procedures</w:t>
      </w:r>
      <w:proofErr w:type="spellEnd"/>
      <w:r w:rsidRPr="00580119">
        <w:rPr>
          <w:rFonts w:cs="Arial"/>
          <w:szCs w:val="22"/>
        </w:rPr>
        <w:t xml:space="preserve"> </w:t>
      </w:r>
      <w:proofErr w:type="spellStart"/>
      <w:r w:rsidRPr="00580119">
        <w:rPr>
          <w:rFonts w:cs="Arial"/>
          <w:szCs w:val="22"/>
        </w:rPr>
        <w:t>shall</w:t>
      </w:r>
      <w:proofErr w:type="spellEnd"/>
      <w:r w:rsidRPr="00580119">
        <w:rPr>
          <w:rFonts w:cs="Arial"/>
          <w:szCs w:val="22"/>
        </w:rPr>
        <w:t xml:space="preserve"> </w:t>
      </w:r>
      <w:proofErr w:type="spellStart"/>
      <w:r w:rsidRPr="00580119">
        <w:rPr>
          <w:rFonts w:cs="Arial"/>
          <w:szCs w:val="22"/>
        </w:rPr>
        <w:t>be</w:t>
      </w:r>
      <w:proofErr w:type="spellEnd"/>
      <w:r w:rsidRPr="00580119">
        <w:rPr>
          <w:rFonts w:cs="Arial"/>
          <w:szCs w:val="22"/>
        </w:rPr>
        <w:t xml:space="preserve"> </w:t>
      </w:r>
      <w:proofErr w:type="spellStart"/>
      <w:r w:rsidRPr="00580119">
        <w:rPr>
          <w:rFonts w:cs="Arial"/>
          <w:szCs w:val="22"/>
        </w:rPr>
        <w:t>guided</w:t>
      </w:r>
      <w:proofErr w:type="spellEnd"/>
      <w:r w:rsidRPr="00580119">
        <w:rPr>
          <w:rFonts w:cs="Arial"/>
          <w:szCs w:val="22"/>
        </w:rPr>
        <w:t xml:space="preserve"> </w:t>
      </w:r>
      <w:proofErr w:type="spellStart"/>
      <w:r w:rsidRPr="00580119">
        <w:rPr>
          <w:rFonts w:cs="Arial"/>
          <w:szCs w:val="22"/>
        </w:rPr>
        <w:t>by</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exchanges</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experience</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methodology</w:t>
      </w:r>
      <w:proofErr w:type="spellEnd"/>
      <w:r w:rsidRPr="00580119">
        <w:rPr>
          <w:rFonts w:cs="Arial"/>
          <w:szCs w:val="22"/>
        </w:rPr>
        <w:t xml:space="preserve">, </w:t>
      </w:r>
      <w:proofErr w:type="spellStart"/>
      <w:r w:rsidRPr="00580119">
        <w:rPr>
          <w:rFonts w:cs="Arial"/>
          <w:szCs w:val="22"/>
        </w:rPr>
        <w:t>organised</w:t>
      </w:r>
      <w:proofErr w:type="spellEnd"/>
      <w:r w:rsidRPr="00580119">
        <w:rPr>
          <w:rFonts w:cs="Arial"/>
          <w:szCs w:val="22"/>
        </w:rPr>
        <w:t xml:space="preserve"> </w:t>
      </w:r>
      <w:proofErr w:type="spellStart"/>
      <w:r w:rsidRPr="00580119">
        <w:rPr>
          <w:rFonts w:cs="Arial"/>
          <w:szCs w:val="22"/>
        </w:rPr>
        <w:t>between</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Parties</w:t>
      </w:r>
      <w:proofErr w:type="spellEnd"/>
      <w:r w:rsidRPr="00580119">
        <w:rPr>
          <w:rFonts w:cs="Arial"/>
          <w:szCs w:val="22"/>
        </w:rPr>
        <w:t xml:space="preserve"> at </w:t>
      </w:r>
      <w:proofErr w:type="spellStart"/>
      <w:r w:rsidRPr="00580119">
        <w:rPr>
          <w:rFonts w:cs="Arial"/>
          <w:szCs w:val="22"/>
        </w:rPr>
        <w:t>international</w:t>
      </w:r>
      <w:proofErr w:type="spellEnd"/>
      <w:r w:rsidRPr="00580119">
        <w:rPr>
          <w:rFonts w:cs="Arial"/>
          <w:szCs w:val="22"/>
        </w:rPr>
        <w:t xml:space="preserve"> </w:t>
      </w:r>
      <w:proofErr w:type="spellStart"/>
      <w:r w:rsidRPr="00580119">
        <w:rPr>
          <w:rFonts w:cs="Arial"/>
          <w:szCs w:val="22"/>
        </w:rPr>
        <w:t>level</w:t>
      </w:r>
      <w:proofErr w:type="spellEnd"/>
      <w:r w:rsidRPr="00580119">
        <w:rPr>
          <w:rFonts w:cs="Arial"/>
          <w:szCs w:val="22"/>
        </w:rPr>
        <w:t xml:space="preserve"> </w:t>
      </w:r>
      <w:proofErr w:type="spellStart"/>
      <w:r w:rsidRPr="00580119">
        <w:rPr>
          <w:rFonts w:cs="Arial"/>
          <w:szCs w:val="22"/>
        </w:rPr>
        <w:t>pursuant</w:t>
      </w:r>
      <w:proofErr w:type="spellEnd"/>
      <w:r w:rsidRPr="00580119">
        <w:rPr>
          <w:rFonts w:cs="Arial"/>
          <w:szCs w:val="22"/>
        </w:rPr>
        <w:t xml:space="preserve"> to </w:t>
      </w:r>
      <w:proofErr w:type="spellStart"/>
      <w:r w:rsidRPr="00580119">
        <w:rPr>
          <w:rFonts w:cs="Arial"/>
          <w:szCs w:val="22"/>
        </w:rPr>
        <w:t>Article</w:t>
      </w:r>
      <w:proofErr w:type="spellEnd"/>
      <w:r w:rsidRPr="00580119">
        <w:rPr>
          <w:rFonts w:cs="Arial"/>
          <w:szCs w:val="22"/>
        </w:rPr>
        <w:t xml:space="preserve"> 8.”</w:t>
      </w:r>
    </w:p>
    <w:p w:rsidR="00580119" w:rsidRPr="00580119" w:rsidRDefault="00580119" w:rsidP="00580119">
      <w:pPr>
        <w:autoSpaceDE w:val="0"/>
        <w:autoSpaceDN w:val="0"/>
        <w:adjustRightInd w:val="0"/>
        <w:spacing w:line="240" w:lineRule="auto"/>
        <w:rPr>
          <w:rFonts w:cs="Arial"/>
          <w:szCs w:val="22"/>
        </w:rPr>
      </w:pPr>
    </w:p>
    <w:p w:rsidR="00580119" w:rsidRPr="00580119" w:rsidRDefault="00580119" w:rsidP="00580119">
      <w:pPr>
        <w:autoSpaceDE w:val="0"/>
        <w:autoSpaceDN w:val="0"/>
        <w:adjustRightInd w:val="0"/>
        <w:spacing w:line="240" w:lineRule="auto"/>
        <w:rPr>
          <w:rFonts w:cs="Arial"/>
          <w:b/>
          <w:bCs/>
          <w:szCs w:val="22"/>
        </w:rPr>
      </w:pPr>
      <w:proofErr w:type="spellStart"/>
      <w:r w:rsidRPr="00580119">
        <w:rPr>
          <w:rFonts w:cs="Arial"/>
          <w:b/>
          <w:bCs/>
          <w:szCs w:val="22"/>
        </w:rPr>
        <w:t>Article</w:t>
      </w:r>
      <w:proofErr w:type="spellEnd"/>
      <w:r w:rsidRPr="00580119">
        <w:rPr>
          <w:rFonts w:cs="Arial"/>
          <w:b/>
          <w:bCs/>
          <w:szCs w:val="22"/>
        </w:rPr>
        <w:t xml:space="preserve"> 5</w:t>
      </w:r>
    </w:p>
    <w:p w:rsidR="00580119" w:rsidRDefault="00580119" w:rsidP="00580119">
      <w:pPr>
        <w:autoSpaceDE w:val="0"/>
        <w:autoSpaceDN w:val="0"/>
        <w:adjustRightInd w:val="0"/>
        <w:spacing w:line="240" w:lineRule="auto"/>
        <w:rPr>
          <w:rFonts w:cs="Arial"/>
          <w:szCs w:val="22"/>
        </w:rPr>
      </w:pPr>
    </w:p>
    <w:p w:rsidR="00580119" w:rsidRPr="00580119" w:rsidRDefault="00580119" w:rsidP="00580119">
      <w:pPr>
        <w:autoSpaceDE w:val="0"/>
        <w:autoSpaceDN w:val="0"/>
        <w:adjustRightInd w:val="0"/>
        <w:spacing w:line="240" w:lineRule="auto"/>
        <w:rPr>
          <w:rFonts w:cs="Arial"/>
          <w:szCs w:val="22"/>
        </w:rPr>
      </w:pP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title</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Chapter</w:t>
      </w:r>
      <w:proofErr w:type="spellEnd"/>
      <w:r w:rsidRPr="00580119">
        <w:rPr>
          <w:rFonts w:cs="Arial"/>
          <w:szCs w:val="22"/>
        </w:rPr>
        <w:t xml:space="preserve"> </w:t>
      </w:r>
      <w:proofErr w:type="spellStart"/>
      <w:r w:rsidRPr="00580119">
        <w:rPr>
          <w:rFonts w:cs="Arial"/>
          <w:szCs w:val="22"/>
        </w:rPr>
        <w:t>III</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w:t>
      </w:r>
      <w:proofErr w:type="spellStart"/>
      <w:r w:rsidRPr="00580119">
        <w:rPr>
          <w:rFonts w:cs="Arial"/>
          <w:szCs w:val="22"/>
        </w:rPr>
        <w:t>shall</w:t>
      </w:r>
      <w:proofErr w:type="spellEnd"/>
      <w:r w:rsidRPr="00580119">
        <w:rPr>
          <w:rFonts w:cs="Arial"/>
          <w:szCs w:val="22"/>
        </w:rPr>
        <w:t xml:space="preserve"> </w:t>
      </w:r>
      <w:proofErr w:type="spellStart"/>
      <w:r w:rsidRPr="00580119">
        <w:rPr>
          <w:rFonts w:cs="Arial"/>
          <w:szCs w:val="22"/>
        </w:rPr>
        <w:t>be</w:t>
      </w:r>
      <w:proofErr w:type="spellEnd"/>
      <w:r w:rsidRPr="00580119">
        <w:rPr>
          <w:rFonts w:cs="Arial"/>
          <w:szCs w:val="22"/>
        </w:rPr>
        <w:t xml:space="preserve"> </w:t>
      </w:r>
      <w:proofErr w:type="spellStart"/>
      <w:r w:rsidRPr="00580119">
        <w:rPr>
          <w:rFonts w:cs="Arial"/>
          <w:szCs w:val="22"/>
        </w:rPr>
        <w:t>changed</w:t>
      </w:r>
      <w:proofErr w:type="spellEnd"/>
      <w:r w:rsidRPr="00580119">
        <w:rPr>
          <w:rFonts w:cs="Arial"/>
          <w:szCs w:val="22"/>
        </w:rPr>
        <w:t xml:space="preserve"> to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following</w:t>
      </w:r>
      <w:proofErr w:type="spellEnd"/>
      <w:r w:rsidRPr="00580119">
        <w:rPr>
          <w:rFonts w:cs="Arial"/>
          <w:szCs w:val="22"/>
        </w:rPr>
        <w:t>:</w:t>
      </w:r>
    </w:p>
    <w:p w:rsidR="00580119" w:rsidRPr="00580119" w:rsidRDefault="00580119" w:rsidP="00580119">
      <w:pPr>
        <w:autoSpaceDE w:val="0"/>
        <w:autoSpaceDN w:val="0"/>
        <w:adjustRightInd w:val="0"/>
        <w:spacing w:line="240" w:lineRule="auto"/>
        <w:rPr>
          <w:rFonts w:cs="Arial"/>
          <w:szCs w:val="22"/>
        </w:rPr>
      </w:pPr>
      <w:r w:rsidRPr="00580119">
        <w:rPr>
          <w:rFonts w:cs="Arial"/>
          <w:szCs w:val="22"/>
        </w:rPr>
        <w:t>“</w:t>
      </w:r>
      <w:proofErr w:type="spellStart"/>
      <w:r w:rsidRPr="00580119">
        <w:rPr>
          <w:rFonts w:cs="Arial"/>
          <w:szCs w:val="22"/>
        </w:rPr>
        <w:t>Chapter</w:t>
      </w:r>
      <w:proofErr w:type="spellEnd"/>
      <w:r w:rsidRPr="00580119">
        <w:rPr>
          <w:rFonts w:cs="Arial"/>
          <w:szCs w:val="22"/>
        </w:rPr>
        <w:t xml:space="preserve"> </w:t>
      </w:r>
      <w:proofErr w:type="spellStart"/>
      <w:r w:rsidRPr="00580119">
        <w:rPr>
          <w:rFonts w:cs="Arial"/>
          <w:szCs w:val="22"/>
        </w:rPr>
        <w:t>III</w:t>
      </w:r>
      <w:proofErr w:type="spellEnd"/>
      <w:r w:rsidRPr="00580119">
        <w:rPr>
          <w:rFonts w:cs="Arial"/>
          <w:szCs w:val="22"/>
        </w:rPr>
        <w:t xml:space="preserve"> – </w:t>
      </w:r>
      <w:proofErr w:type="spellStart"/>
      <w:r w:rsidRPr="00580119">
        <w:rPr>
          <w:rFonts w:cs="Arial"/>
          <w:szCs w:val="22"/>
        </w:rPr>
        <w:t>Co</w:t>
      </w:r>
      <w:proofErr w:type="spellEnd"/>
      <w:r w:rsidRPr="00580119">
        <w:rPr>
          <w:rFonts w:cs="Arial"/>
          <w:szCs w:val="22"/>
        </w:rPr>
        <w:t>-</w:t>
      </w:r>
      <w:proofErr w:type="spellStart"/>
      <w:r w:rsidRPr="00580119">
        <w:rPr>
          <w:rFonts w:cs="Arial"/>
          <w:szCs w:val="22"/>
        </w:rPr>
        <w:t>operation</w:t>
      </w:r>
      <w:proofErr w:type="spellEnd"/>
      <w:r w:rsidRPr="00580119">
        <w:rPr>
          <w:rFonts w:cs="Arial"/>
          <w:szCs w:val="22"/>
        </w:rPr>
        <w:t xml:space="preserve"> </w:t>
      </w:r>
      <w:proofErr w:type="spellStart"/>
      <w:r w:rsidRPr="00580119">
        <w:rPr>
          <w:rFonts w:cs="Arial"/>
          <w:szCs w:val="22"/>
        </w:rPr>
        <w:t>between</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Parties</w:t>
      </w:r>
      <w:proofErr w:type="spellEnd"/>
      <w:r w:rsidRPr="00580119">
        <w:rPr>
          <w:rFonts w:cs="Arial"/>
          <w:szCs w:val="22"/>
        </w:rPr>
        <w:t>”</w:t>
      </w:r>
    </w:p>
    <w:p w:rsidR="00580119" w:rsidRPr="00580119" w:rsidRDefault="00580119" w:rsidP="00580119">
      <w:pPr>
        <w:spacing w:line="240" w:lineRule="auto"/>
        <w:rPr>
          <w:b/>
          <w:szCs w:val="22"/>
        </w:rPr>
      </w:pPr>
    </w:p>
    <w:p w:rsidR="00580119" w:rsidRPr="00580119" w:rsidRDefault="00580119" w:rsidP="00580119">
      <w:pPr>
        <w:autoSpaceDE w:val="0"/>
        <w:autoSpaceDN w:val="0"/>
        <w:adjustRightInd w:val="0"/>
        <w:spacing w:line="240" w:lineRule="auto"/>
        <w:rPr>
          <w:rFonts w:cs="Arial"/>
          <w:b/>
          <w:bCs/>
          <w:szCs w:val="22"/>
        </w:rPr>
      </w:pPr>
      <w:proofErr w:type="spellStart"/>
      <w:r w:rsidRPr="00580119">
        <w:rPr>
          <w:rFonts w:cs="Arial"/>
          <w:b/>
          <w:bCs/>
          <w:szCs w:val="22"/>
        </w:rPr>
        <w:t>Article</w:t>
      </w:r>
      <w:proofErr w:type="spellEnd"/>
      <w:r w:rsidRPr="00580119">
        <w:rPr>
          <w:rFonts w:cs="Arial"/>
          <w:b/>
          <w:bCs/>
          <w:szCs w:val="22"/>
        </w:rPr>
        <w:t xml:space="preserve"> 6</w:t>
      </w:r>
    </w:p>
    <w:p w:rsidR="00580119" w:rsidRDefault="00580119" w:rsidP="00580119">
      <w:pPr>
        <w:autoSpaceDE w:val="0"/>
        <w:autoSpaceDN w:val="0"/>
        <w:adjustRightInd w:val="0"/>
        <w:spacing w:line="240" w:lineRule="auto"/>
        <w:rPr>
          <w:rFonts w:cs="Arial"/>
          <w:szCs w:val="22"/>
        </w:rPr>
      </w:pPr>
    </w:p>
    <w:p w:rsidR="00580119" w:rsidRPr="00580119" w:rsidRDefault="00580119" w:rsidP="00580119">
      <w:pPr>
        <w:autoSpaceDE w:val="0"/>
        <w:autoSpaceDN w:val="0"/>
        <w:adjustRightInd w:val="0"/>
        <w:spacing w:line="240" w:lineRule="auto"/>
        <w:rPr>
          <w:rFonts w:cs="Arial"/>
          <w:szCs w:val="22"/>
        </w:rPr>
      </w:pPr>
      <w:proofErr w:type="spellStart"/>
      <w:r w:rsidRPr="00580119">
        <w:rPr>
          <w:rFonts w:cs="Arial"/>
          <w:szCs w:val="22"/>
        </w:rPr>
        <w:t>Paragraph</w:t>
      </w:r>
      <w:proofErr w:type="spellEnd"/>
      <w:r w:rsidRPr="00580119">
        <w:rPr>
          <w:rFonts w:cs="Arial"/>
          <w:szCs w:val="22"/>
        </w:rPr>
        <w:t xml:space="preserve"> 1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Article</w:t>
      </w:r>
      <w:proofErr w:type="spellEnd"/>
      <w:r w:rsidRPr="00580119">
        <w:rPr>
          <w:rFonts w:cs="Arial"/>
          <w:szCs w:val="22"/>
        </w:rPr>
        <w:t xml:space="preserve"> 11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w:t>
      </w:r>
      <w:proofErr w:type="spellStart"/>
      <w:r w:rsidRPr="00580119">
        <w:rPr>
          <w:rFonts w:cs="Arial"/>
          <w:szCs w:val="22"/>
        </w:rPr>
        <w:t>shall</w:t>
      </w:r>
      <w:proofErr w:type="spellEnd"/>
      <w:r w:rsidRPr="00580119">
        <w:rPr>
          <w:rFonts w:cs="Arial"/>
          <w:szCs w:val="22"/>
        </w:rPr>
        <w:t xml:space="preserve"> </w:t>
      </w:r>
      <w:proofErr w:type="spellStart"/>
      <w:r w:rsidRPr="00580119">
        <w:rPr>
          <w:rFonts w:cs="Arial"/>
          <w:szCs w:val="22"/>
        </w:rPr>
        <w:t>be</w:t>
      </w:r>
      <w:proofErr w:type="spellEnd"/>
      <w:r w:rsidRPr="00580119">
        <w:rPr>
          <w:rFonts w:cs="Arial"/>
          <w:szCs w:val="22"/>
        </w:rPr>
        <w:t xml:space="preserve"> </w:t>
      </w:r>
      <w:proofErr w:type="spellStart"/>
      <w:r w:rsidRPr="00580119">
        <w:rPr>
          <w:rFonts w:cs="Arial"/>
          <w:szCs w:val="22"/>
        </w:rPr>
        <w:t>replaced</w:t>
      </w:r>
      <w:proofErr w:type="spellEnd"/>
      <w:r w:rsidRPr="00580119">
        <w:rPr>
          <w:rFonts w:cs="Arial"/>
          <w:szCs w:val="22"/>
        </w:rPr>
        <w:t xml:space="preserve"> </w:t>
      </w:r>
      <w:proofErr w:type="spellStart"/>
      <w:r w:rsidRPr="00580119">
        <w:rPr>
          <w:rFonts w:cs="Arial"/>
          <w:szCs w:val="22"/>
        </w:rPr>
        <w:t>by</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following</w:t>
      </w:r>
      <w:proofErr w:type="spellEnd"/>
      <w:r w:rsidRPr="00580119">
        <w:rPr>
          <w:rFonts w:cs="Arial"/>
          <w:szCs w:val="22"/>
        </w:rPr>
        <w:t>:</w:t>
      </w:r>
    </w:p>
    <w:p w:rsidR="00580119" w:rsidRPr="00580119" w:rsidRDefault="00580119" w:rsidP="00580119">
      <w:pPr>
        <w:autoSpaceDE w:val="0"/>
        <w:autoSpaceDN w:val="0"/>
        <w:adjustRightInd w:val="0"/>
        <w:spacing w:line="240" w:lineRule="auto"/>
        <w:rPr>
          <w:rFonts w:cs="Arial"/>
          <w:szCs w:val="22"/>
        </w:rPr>
      </w:pPr>
      <w:r w:rsidRPr="00580119">
        <w:rPr>
          <w:rFonts w:cs="Arial"/>
          <w:szCs w:val="22"/>
        </w:rPr>
        <w:t>“</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Landscape</w:t>
      </w:r>
      <w:proofErr w:type="spellEnd"/>
      <w:r w:rsidRPr="00580119">
        <w:rPr>
          <w:rFonts w:cs="Arial"/>
          <w:szCs w:val="22"/>
        </w:rPr>
        <w:t xml:space="preserve"> </w:t>
      </w:r>
      <w:proofErr w:type="spellStart"/>
      <w:r w:rsidRPr="00580119">
        <w:rPr>
          <w:rFonts w:cs="Arial"/>
          <w:szCs w:val="22"/>
        </w:rPr>
        <w:t>award</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Council</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Europe</w:t>
      </w:r>
      <w:proofErr w:type="spellEnd"/>
      <w:r w:rsidRPr="00580119">
        <w:rPr>
          <w:rFonts w:cs="Arial"/>
          <w:szCs w:val="22"/>
        </w:rPr>
        <w:t xml:space="preserve"> is a </w:t>
      </w:r>
      <w:proofErr w:type="spellStart"/>
      <w:r w:rsidRPr="00580119">
        <w:rPr>
          <w:rFonts w:cs="Arial"/>
          <w:szCs w:val="22"/>
        </w:rPr>
        <w:t>distinction</w:t>
      </w:r>
      <w:proofErr w:type="spellEnd"/>
      <w:r w:rsidRPr="00580119">
        <w:rPr>
          <w:rFonts w:cs="Arial"/>
          <w:szCs w:val="22"/>
        </w:rPr>
        <w:t xml:space="preserve"> </w:t>
      </w:r>
      <w:proofErr w:type="spellStart"/>
      <w:r w:rsidRPr="00580119">
        <w:rPr>
          <w:rFonts w:cs="Arial"/>
          <w:szCs w:val="22"/>
        </w:rPr>
        <w:t>which</w:t>
      </w:r>
      <w:proofErr w:type="spellEnd"/>
      <w:r w:rsidRPr="00580119">
        <w:rPr>
          <w:rFonts w:cs="Arial"/>
          <w:szCs w:val="22"/>
        </w:rPr>
        <w:t xml:space="preserve"> </w:t>
      </w:r>
      <w:proofErr w:type="spellStart"/>
      <w:r w:rsidRPr="00580119">
        <w:rPr>
          <w:rFonts w:cs="Arial"/>
          <w:szCs w:val="22"/>
        </w:rPr>
        <w:t>may</w:t>
      </w:r>
      <w:proofErr w:type="spellEnd"/>
      <w:r w:rsidRPr="00580119">
        <w:rPr>
          <w:rFonts w:cs="Arial"/>
          <w:szCs w:val="22"/>
        </w:rPr>
        <w:t xml:space="preserve"> </w:t>
      </w:r>
      <w:proofErr w:type="spellStart"/>
      <w:r w:rsidRPr="00580119">
        <w:rPr>
          <w:rFonts w:cs="Arial"/>
          <w:szCs w:val="22"/>
        </w:rPr>
        <w:t>be</w:t>
      </w:r>
      <w:proofErr w:type="spellEnd"/>
      <w:r w:rsidRPr="00580119">
        <w:rPr>
          <w:rFonts w:cs="Arial"/>
          <w:szCs w:val="22"/>
        </w:rPr>
        <w:t xml:space="preserve"> </w:t>
      </w:r>
      <w:proofErr w:type="spellStart"/>
      <w:r w:rsidRPr="00580119">
        <w:rPr>
          <w:rFonts w:cs="Arial"/>
          <w:szCs w:val="22"/>
        </w:rPr>
        <w:t>conferred</w:t>
      </w:r>
      <w:proofErr w:type="spellEnd"/>
      <w:r w:rsidRPr="00580119">
        <w:rPr>
          <w:rFonts w:cs="Arial"/>
          <w:szCs w:val="22"/>
        </w:rPr>
        <w:t xml:space="preserve"> on </w:t>
      </w:r>
      <w:proofErr w:type="spellStart"/>
      <w:r w:rsidRPr="00580119">
        <w:rPr>
          <w:rFonts w:cs="Arial"/>
          <w:szCs w:val="22"/>
        </w:rPr>
        <w:t>local</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regional</w:t>
      </w:r>
      <w:proofErr w:type="spellEnd"/>
      <w:r w:rsidRPr="00580119">
        <w:rPr>
          <w:rFonts w:cs="Arial"/>
          <w:szCs w:val="22"/>
        </w:rPr>
        <w:t xml:space="preserve"> </w:t>
      </w:r>
      <w:proofErr w:type="spellStart"/>
      <w:r w:rsidRPr="00580119">
        <w:rPr>
          <w:rFonts w:cs="Arial"/>
          <w:szCs w:val="22"/>
        </w:rPr>
        <w:t>authorities</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their</w:t>
      </w:r>
      <w:proofErr w:type="spellEnd"/>
      <w:r w:rsidRPr="00580119">
        <w:rPr>
          <w:rFonts w:cs="Arial"/>
          <w:szCs w:val="22"/>
        </w:rPr>
        <w:t xml:space="preserve"> </w:t>
      </w:r>
      <w:proofErr w:type="spellStart"/>
      <w:r w:rsidRPr="00580119">
        <w:rPr>
          <w:rFonts w:cs="Arial"/>
          <w:szCs w:val="22"/>
        </w:rPr>
        <w:t>groupings</w:t>
      </w:r>
      <w:proofErr w:type="spellEnd"/>
      <w:r w:rsidRPr="00580119">
        <w:rPr>
          <w:rFonts w:cs="Arial"/>
          <w:szCs w:val="22"/>
        </w:rPr>
        <w:t xml:space="preserve"> </w:t>
      </w:r>
      <w:proofErr w:type="spellStart"/>
      <w:r w:rsidRPr="00580119">
        <w:rPr>
          <w:rFonts w:cs="Arial"/>
          <w:szCs w:val="22"/>
        </w:rPr>
        <w:t>that</w:t>
      </w:r>
      <w:proofErr w:type="spellEnd"/>
      <w:r w:rsidRPr="00580119">
        <w:rPr>
          <w:rFonts w:cs="Arial"/>
          <w:szCs w:val="22"/>
        </w:rPr>
        <w:t xml:space="preserve"> </w:t>
      </w:r>
      <w:proofErr w:type="spellStart"/>
      <w:r w:rsidRPr="00580119">
        <w:rPr>
          <w:rFonts w:cs="Arial"/>
          <w:szCs w:val="22"/>
        </w:rPr>
        <w:t>have</w:t>
      </w:r>
      <w:proofErr w:type="spellEnd"/>
      <w:r w:rsidRPr="00580119">
        <w:rPr>
          <w:rFonts w:cs="Arial"/>
          <w:szCs w:val="22"/>
        </w:rPr>
        <w:t xml:space="preserve"> </w:t>
      </w:r>
      <w:proofErr w:type="spellStart"/>
      <w:r w:rsidRPr="00580119">
        <w:rPr>
          <w:rFonts w:cs="Arial"/>
          <w:szCs w:val="22"/>
        </w:rPr>
        <w:t>instituted</w:t>
      </w:r>
      <w:proofErr w:type="spellEnd"/>
      <w:r w:rsidRPr="00580119">
        <w:rPr>
          <w:rFonts w:cs="Arial"/>
          <w:szCs w:val="22"/>
        </w:rPr>
        <w:t xml:space="preserve">, as part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landscape</w:t>
      </w:r>
      <w:proofErr w:type="spellEnd"/>
      <w:r w:rsidRPr="00580119">
        <w:rPr>
          <w:rFonts w:cs="Arial"/>
          <w:szCs w:val="22"/>
        </w:rPr>
        <w:t xml:space="preserve"> </w:t>
      </w:r>
      <w:proofErr w:type="spellStart"/>
      <w:r w:rsidRPr="00580119">
        <w:rPr>
          <w:rFonts w:cs="Arial"/>
          <w:szCs w:val="22"/>
        </w:rPr>
        <w:t>policy</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a </w:t>
      </w:r>
      <w:proofErr w:type="spellStart"/>
      <w:r w:rsidRPr="00580119">
        <w:rPr>
          <w:rFonts w:cs="Arial"/>
          <w:szCs w:val="22"/>
        </w:rPr>
        <w:t>Party</w:t>
      </w:r>
      <w:proofErr w:type="spellEnd"/>
      <w:r w:rsidRPr="00580119">
        <w:rPr>
          <w:rFonts w:cs="Arial"/>
          <w:szCs w:val="22"/>
        </w:rPr>
        <w:t xml:space="preserve"> to </w:t>
      </w:r>
      <w:proofErr w:type="spellStart"/>
      <w:r w:rsidRPr="00580119">
        <w:rPr>
          <w:rFonts w:cs="Arial"/>
          <w:szCs w:val="22"/>
        </w:rPr>
        <w:t>this</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a </w:t>
      </w:r>
      <w:proofErr w:type="spellStart"/>
      <w:r w:rsidRPr="00580119">
        <w:rPr>
          <w:rFonts w:cs="Arial"/>
          <w:szCs w:val="22"/>
        </w:rPr>
        <w:t>policy</w:t>
      </w:r>
      <w:proofErr w:type="spellEnd"/>
      <w:r w:rsidRPr="00580119">
        <w:rPr>
          <w:rFonts w:cs="Arial"/>
          <w:szCs w:val="22"/>
        </w:rPr>
        <w:t xml:space="preserve"> or </w:t>
      </w:r>
      <w:proofErr w:type="spellStart"/>
      <w:r w:rsidRPr="00580119">
        <w:rPr>
          <w:rFonts w:cs="Arial"/>
          <w:szCs w:val="22"/>
        </w:rPr>
        <w:t>measures</w:t>
      </w:r>
      <w:proofErr w:type="spellEnd"/>
      <w:r w:rsidRPr="00580119">
        <w:rPr>
          <w:rFonts w:cs="Arial"/>
          <w:szCs w:val="22"/>
        </w:rPr>
        <w:t xml:space="preserve"> to </w:t>
      </w:r>
      <w:proofErr w:type="spellStart"/>
      <w:r w:rsidRPr="00580119">
        <w:rPr>
          <w:rFonts w:cs="Arial"/>
          <w:szCs w:val="22"/>
        </w:rPr>
        <w:t>protect</w:t>
      </w:r>
      <w:proofErr w:type="spellEnd"/>
      <w:r w:rsidRPr="00580119">
        <w:rPr>
          <w:rFonts w:cs="Arial"/>
          <w:szCs w:val="22"/>
        </w:rPr>
        <w:t xml:space="preserve">, </w:t>
      </w:r>
      <w:proofErr w:type="spellStart"/>
      <w:r w:rsidRPr="00580119">
        <w:rPr>
          <w:rFonts w:cs="Arial"/>
          <w:szCs w:val="22"/>
        </w:rPr>
        <w:t>manage</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/or plan </w:t>
      </w:r>
      <w:proofErr w:type="spellStart"/>
      <w:r w:rsidRPr="00580119">
        <w:rPr>
          <w:rFonts w:cs="Arial"/>
          <w:szCs w:val="22"/>
        </w:rPr>
        <w:t>their</w:t>
      </w:r>
      <w:proofErr w:type="spellEnd"/>
      <w:r w:rsidRPr="00580119">
        <w:rPr>
          <w:rFonts w:cs="Arial"/>
          <w:szCs w:val="22"/>
        </w:rPr>
        <w:t xml:space="preserve"> </w:t>
      </w:r>
      <w:proofErr w:type="spellStart"/>
      <w:r w:rsidRPr="00580119">
        <w:rPr>
          <w:rFonts w:cs="Arial"/>
          <w:szCs w:val="22"/>
        </w:rPr>
        <w:t>landscape</w:t>
      </w:r>
      <w:proofErr w:type="spellEnd"/>
      <w:r w:rsidRPr="00580119">
        <w:rPr>
          <w:rFonts w:cs="Arial"/>
          <w:szCs w:val="22"/>
        </w:rPr>
        <w:t xml:space="preserve">, </w:t>
      </w:r>
      <w:proofErr w:type="spellStart"/>
      <w:r w:rsidRPr="00580119">
        <w:rPr>
          <w:rFonts w:cs="Arial"/>
          <w:szCs w:val="22"/>
        </w:rPr>
        <w:t>which</w:t>
      </w:r>
      <w:proofErr w:type="spellEnd"/>
      <w:r w:rsidRPr="00580119">
        <w:rPr>
          <w:rFonts w:cs="Arial"/>
          <w:szCs w:val="22"/>
        </w:rPr>
        <w:t xml:space="preserve"> </w:t>
      </w:r>
      <w:proofErr w:type="spellStart"/>
      <w:r w:rsidRPr="00580119">
        <w:rPr>
          <w:rFonts w:cs="Arial"/>
          <w:szCs w:val="22"/>
        </w:rPr>
        <w:t>have</w:t>
      </w:r>
      <w:proofErr w:type="spellEnd"/>
      <w:r w:rsidRPr="00580119">
        <w:rPr>
          <w:rFonts w:cs="Arial"/>
          <w:szCs w:val="22"/>
        </w:rPr>
        <w:t xml:space="preserve"> </w:t>
      </w:r>
      <w:proofErr w:type="spellStart"/>
      <w:r w:rsidRPr="00580119">
        <w:rPr>
          <w:rFonts w:cs="Arial"/>
          <w:szCs w:val="22"/>
        </w:rPr>
        <w:t>proved</w:t>
      </w:r>
      <w:proofErr w:type="spellEnd"/>
      <w:r w:rsidRPr="00580119">
        <w:rPr>
          <w:rFonts w:cs="Arial"/>
          <w:szCs w:val="22"/>
        </w:rPr>
        <w:t xml:space="preserve"> </w:t>
      </w:r>
      <w:proofErr w:type="spellStart"/>
      <w:r w:rsidRPr="00580119">
        <w:rPr>
          <w:rFonts w:cs="Arial"/>
          <w:szCs w:val="22"/>
        </w:rPr>
        <w:t>lastingly</w:t>
      </w:r>
      <w:proofErr w:type="spellEnd"/>
      <w:r w:rsidRPr="00580119">
        <w:rPr>
          <w:rFonts w:cs="Arial"/>
          <w:szCs w:val="22"/>
        </w:rPr>
        <w:t xml:space="preserve"> </w:t>
      </w:r>
      <w:proofErr w:type="spellStart"/>
      <w:r w:rsidRPr="00580119">
        <w:rPr>
          <w:rFonts w:cs="Arial"/>
          <w:szCs w:val="22"/>
        </w:rPr>
        <w:t>effective</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can</w:t>
      </w:r>
      <w:proofErr w:type="spellEnd"/>
      <w:r w:rsidRPr="00580119">
        <w:rPr>
          <w:rFonts w:cs="Arial"/>
          <w:szCs w:val="22"/>
        </w:rPr>
        <w:t xml:space="preserve"> </w:t>
      </w:r>
      <w:proofErr w:type="spellStart"/>
      <w:r w:rsidRPr="00580119">
        <w:rPr>
          <w:rFonts w:cs="Arial"/>
          <w:szCs w:val="22"/>
        </w:rPr>
        <w:t>thus</w:t>
      </w:r>
      <w:proofErr w:type="spellEnd"/>
      <w:r w:rsidRPr="00580119">
        <w:rPr>
          <w:rFonts w:cs="Arial"/>
          <w:szCs w:val="22"/>
        </w:rPr>
        <w:t xml:space="preserve"> </w:t>
      </w:r>
      <w:proofErr w:type="spellStart"/>
      <w:r w:rsidRPr="00580119">
        <w:rPr>
          <w:rFonts w:cs="Arial"/>
          <w:szCs w:val="22"/>
        </w:rPr>
        <w:t>serve</w:t>
      </w:r>
      <w:proofErr w:type="spellEnd"/>
      <w:r w:rsidRPr="00580119">
        <w:rPr>
          <w:rFonts w:cs="Arial"/>
          <w:szCs w:val="22"/>
        </w:rPr>
        <w:t xml:space="preserve"> as </w:t>
      </w:r>
      <w:proofErr w:type="spellStart"/>
      <w:r w:rsidRPr="00580119">
        <w:rPr>
          <w:rFonts w:cs="Arial"/>
          <w:szCs w:val="22"/>
        </w:rPr>
        <w:t>an</w:t>
      </w:r>
      <w:proofErr w:type="spellEnd"/>
      <w:r w:rsidRPr="00580119">
        <w:rPr>
          <w:rFonts w:cs="Arial"/>
          <w:szCs w:val="22"/>
        </w:rPr>
        <w:t xml:space="preserve"> </w:t>
      </w:r>
      <w:proofErr w:type="spellStart"/>
      <w:r w:rsidRPr="00580119">
        <w:rPr>
          <w:rFonts w:cs="Arial"/>
          <w:szCs w:val="22"/>
        </w:rPr>
        <w:t>example</w:t>
      </w:r>
      <w:proofErr w:type="spellEnd"/>
      <w:r w:rsidRPr="00580119">
        <w:rPr>
          <w:rFonts w:cs="Arial"/>
          <w:szCs w:val="22"/>
        </w:rPr>
        <w:t xml:space="preserve"> to </w:t>
      </w:r>
      <w:proofErr w:type="spellStart"/>
      <w:r w:rsidRPr="00580119">
        <w:rPr>
          <w:rFonts w:cs="Arial"/>
          <w:szCs w:val="22"/>
        </w:rPr>
        <w:t>other</w:t>
      </w:r>
      <w:proofErr w:type="spellEnd"/>
      <w:r w:rsidRPr="00580119">
        <w:rPr>
          <w:rFonts w:cs="Arial"/>
          <w:szCs w:val="22"/>
        </w:rPr>
        <w:t xml:space="preserve"> </w:t>
      </w:r>
      <w:proofErr w:type="spellStart"/>
      <w:r w:rsidRPr="00580119">
        <w:rPr>
          <w:rFonts w:cs="Arial"/>
          <w:szCs w:val="22"/>
        </w:rPr>
        <w:t>territorial</w:t>
      </w:r>
      <w:proofErr w:type="spellEnd"/>
      <w:r w:rsidRPr="00580119">
        <w:rPr>
          <w:rFonts w:cs="Arial"/>
          <w:szCs w:val="22"/>
        </w:rPr>
        <w:t xml:space="preserve"> </w:t>
      </w:r>
      <w:proofErr w:type="spellStart"/>
      <w:r w:rsidRPr="00580119">
        <w:rPr>
          <w:rFonts w:cs="Arial"/>
          <w:szCs w:val="22"/>
        </w:rPr>
        <w:t>authorities</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Parties</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distinction</w:t>
      </w:r>
      <w:proofErr w:type="spellEnd"/>
      <w:r w:rsidRPr="00580119">
        <w:rPr>
          <w:rFonts w:cs="Arial"/>
          <w:szCs w:val="22"/>
        </w:rPr>
        <w:t xml:space="preserve"> </w:t>
      </w:r>
      <w:proofErr w:type="spellStart"/>
      <w:r w:rsidRPr="00580119">
        <w:rPr>
          <w:rFonts w:cs="Arial"/>
          <w:szCs w:val="22"/>
        </w:rPr>
        <w:t>may</w:t>
      </w:r>
      <w:proofErr w:type="spellEnd"/>
      <w:r w:rsidRPr="00580119">
        <w:rPr>
          <w:rFonts w:cs="Arial"/>
          <w:szCs w:val="22"/>
        </w:rPr>
        <w:t xml:space="preserve"> </w:t>
      </w:r>
      <w:proofErr w:type="spellStart"/>
      <w:r w:rsidRPr="00580119">
        <w:rPr>
          <w:rFonts w:cs="Arial"/>
          <w:szCs w:val="22"/>
        </w:rPr>
        <w:t>be</w:t>
      </w:r>
      <w:proofErr w:type="spellEnd"/>
      <w:r w:rsidRPr="00580119">
        <w:rPr>
          <w:rFonts w:cs="Arial"/>
          <w:szCs w:val="22"/>
        </w:rPr>
        <w:t xml:space="preserve"> </w:t>
      </w:r>
      <w:proofErr w:type="spellStart"/>
      <w:r w:rsidRPr="00580119">
        <w:rPr>
          <w:rFonts w:cs="Arial"/>
          <w:szCs w:val="22"/>
        </w:rPr>
        <w:t>also</w:t>
      </w:r>
      <w:proofErr w:type="spellEnd"/>
      <w:r w:rsidRPr="00580119">
        <w:rPr>
          <w:rFonts w:cs="Arial"/>
          <w:szCs w:val="22"/>
        </w:rPr>
        <w:t xml:space="preserve"> </w:t>
      </w:r>
      <w:proofErr w:type="spellStart"/>
      <w:r w:rsidRPr="00580119">
        <w:rPr>
          <w:rFonts w:cs="Arial"/>
          <w:szCs w:val="22"/>
        </w:rPr>
        <w:t>conferred</w:t>
      </w:r>
      <w:proofErr w:type="spellEnd"/>
      <w:r w:rsidRPr="00580119">
        <w:rPr>
          <w:rFonts w:cs="Arial"/>
          <w:szCs w:val="22"/>
        </w:rPr>
        <w:t xml:space="preserve"> on </w:t>
      </w:r>
      <w:proofErr w:type="spellStart"/>
      <w:r w:rsidRPr="00580119">
        <w:rPr>
          <w:rFonts w:cs="Arial"/>
          <w:szCs w:val="22"/>
        </w:rPr>
        <w:t>non</w:t>
      </w:r>
      <w:proofErr w:type="spellEnd"/>
      <w:r w:rsidRPr="00580119">
        <w:rPr>
          <w:rFonts w:cs="Arial"/>
          <w:szCs w:val="22"/>
        </w:rPr>
        <w:t>-</w:t>
      </w:r>
      <w:proofErr w:type="spellStart"/>
      <w:r w:rsidRPr="00580119">
        <w:rPr>
          <w:rFonts w:cs="Arial"/>
          <w:szCs w:val="22"/>
        </w:rPr>
        <w:t>governmental</w:t>
      </w:r>
      <w:proofErr w:type="spellEnd"/>
      <w:r w:rsidRPr="00580119">
        <w:rPr>
          <w:rFonts w:cs="Arial"/>
          <w:szCs w:val="22"/>
        </w:rPr>
        <w:t xml:space="preserve"> </w:t>
      </w:r>
      <w:proofErr w:type="spellStart"/>
      <w:r w:rsidRPr="00580119">
        <w:rPr>
          <w:rFonts w:cs="Arial"/>
          <w:szCs w:val="22"/>
        </w:rPr>
        <w:t>organisations</w:t>
      </w:r>
      <w:proofErr w:type="spellEnd"/>
      <w:r w:rsidRPr="00580119">
        <w:rPr>
          <w:rFonts w:cs="Arial"/>
          <w:szCs w:val="22"/>
        </w:rPr>
        <w:t xml:space="preserve"> </w:t>
      </w:r>
      <w:proofErr w:type="spellStart"/>
      <w:r w:rsidRPr="00580119">
        <w:rPr>
          <w:rFonts w:cs="Arial"/>
          <w:szCs w:val="22"/>
        </w:rPr>
        <w:t>having</w:t>
      </w:r>
      <w:proofErr w:type="spellEnd"/>
      <w:r w:rsidRPr="00580119">
        <w:rPr>
          <w:rFonts w:cs="Arial"/>
          <w:szCs w:val="22"/>
        </w:rPr>
        <w:t xml:space="preserve"> </w:t>
      </w:r>
      <w:proofErr w:type="spellStart"/>
      <w:r w:rsidRPr="00580119">
        <w:rPr>
          <w:rFonts w:cs="Arial"/>
          <w:szCs w:val="22"/>
        </w:rPr>
        <w:t>made</w:t>
      </w:r>
      <w:proofErr w:type="spellEnd"/>
      <w:r w:rsidRPr="00580119">
        <w:rPr>
          <w:rFonts w:cs="Arial"/>
          <w:szCs w:val="22"/>
        </w:rPr>
        <w:t xml:space="preserve"> </w:t>
      </w:r>
      <w:proofErr w:type="spellStart"/>
      <w:r w:rsidRPr="00580119">
        <w:rPr>
          <w:rFonts w:cs="Arial"/>
          <w:szCs w:val="22"/>
        </w:rPr>
        <w:t>particularly</w:t>
      </w:r>
      <w:proofErr w:type="spellEnd"/>
      <w:r w:rsidRPr="00580119">
        <w:rPr>
          <w:rFonts w:cs="Arial"/>
          <w:szCs w:val="22"/>
        </w:rPr>
        <w:t xml:space="preserve"> </w:t>
      </w:r>
      <w:proofErr w:type="spellStart"/>
      <w:r w:rsidRPr="00580119">
        <w:rPr>
          <w:rFonts w:cs="Arial"/>
          <w:szCs w:val="22"/>
        </w:rPr>
        <w:t>remarkable</w:t>
      </w:r>
      <w:proofErr w:type="spellEnd"/>
      <w:r w:rsidRPr="00580119">
        <w:rPr>
          <w:rFonts w:cs="Arial"/>
          <w:szCs w:val="22"/>
        </w:rPr>
        <w:t xml:space="preserve"> </w:t>
      </w:r>
      <w:proofErr w:type="spellStart"/>
      <w:r w:rsidRPr="00580119">
        <w:rPr>
          <w:rFonts w:cs="Arial"/>
          <w:szCs w:val="22"/>
        </w:rPr>
        <w:t>contributions</w:t>
      </w:r>
      <w:proofErr w:type="spellEnd"/>
      <w:r w:rsidRPr="00580119">
        <w:rPr>
          <w:rFonts w:cs="Arial"/>
          <w:szCs w:val="22"/>
        </w:rPr>
        <w:t xml:space="preserve"> to </w:t>
      </w:r>
      <w:proofErr w:type="spellStart"/>
      <w:r w:rsidRPr="00580119">
        <w:rPr>
          <w:rFonts w:cs="Arial"/>
          <w:szCs w:val="22"/>
        </w:rPr>
        <w:t>landscape</w:t>
      </w:r>
      <w:proofErr w:type="spellEnd"/>
      <w:r w:rsidRPr="00580119">
        <w:rPr>
          <w:rFonts w:cs="Arial"/>
          <w:szCs w:val="22"/>
        </w:rPr>
        <w:t xml:space="preserve"> </w:t>
      </w:r>
      <w:proofErr w:type="spellStart"/>
      <w:r w:rsidRPr="00580119">
        <w:rPr>
          <w:rFonts w:cs="Arial"/>
          <w:szCs w:val="22"/>
        </w:rPr>
        <w:t>protection</w:t>
      </w:r>
      <w:proofErr w:type="spellEnd"/>
      <w:r w:rsidRPr="00580119">
        <w:rPr>
          <w:rFonts w:cs="Arial"/>
          <w:szCs w:val="22"/>
        </w:rPr>
        <w:t xml:space="preserve">, </w:t>
      </w:r>
      <w:proofErr w:type="spellStart"/>
      <w:r w:rsidRPr="00580119">
        <w:rPr>
          <w:rFonts w:cs="Arial"/>
          <w:szCs w:val="22"/>
        </w:rPr>
        <w:t>management</w:t>
      </w:r>
      <w:proofErr w:type="spellEnd"/>
      <w:r w:rsidRPr="00580119">
        <w:rPr>
          <w:rFonts w:cs="Arial"/>
          <w:szCs w:val="22"/>
        </w:rPr>
        <w:t xml:space="preserve"> or </w:t>
      </w:r>
      <w:proofErr w:type="spellStart"/>
      <w:r w:rsidRPr="00580119">
        <w:rPr>
          <w:rFonts w:cs="Arial"/>
          <w:szCs w:val="22"/>
        </w:rPr>
        <w:t>planning</w:t>
      </w:r>
      <w:proofErr w:type="spellEnd"/>
      <w:r w:rsidRPr="00580119">
        <w:rPr>
          <w:rFonts w:cs="Arial"/>
          <w:szCs w:val="22"/>
        </w:rPr>
        <w:t>.”</w:t>
      </w:r>
    </w:p>
    <w:p w:rsidR="00580119" w:rsidRPr="00580119" w:rsidRDefault="00580119" w:rsidP="00580119">
      <w:pPr>
        <w:autoSpaceDE w:val="0"/>
        <w:autoSpaceDN w:val="0"/>
        <w:adjustRightInd w:val="0"/>
        <w:spacing w:line="240" w:lineRule="auto"/>
        <w:rPr>
          <w:rFonts w:cs="Arial"/>
          <w:szCs w:val="22"/>
        </w:rPr>
      </w:pPr>
    </w:p>
    <w:p w:rsidR="00580119" w:rsidRPr="00580119" w:rsidRDefault="00580119" w:rsidP="00580119">
      <w:pPr>
        <w:spacing w:line="240" w:lineRule="auto"/>
        <w:rPr>
          <w:rFonts w:eastAsia="Arial" w:cs="Arial"/>
          <w:b/>
          <w:bCs/>
          <w:szCs w:val="22"/>
        </w:rPr>
      </w:pPr>
      <w:proofErr w:type="spellStart"/>
      <w:r w:rsidRPr="00580119">
        <w:rPr>
          <w:rFonts w:eastAsia="Arial" w:cs="Arial"/>
          <w:b/>
          <w:bCs/>
          <w:szCs w:val="22"/>
        </w:rPr>
        <w:t>Article</w:t>
      </w:r>
      <w:proofErr w:type="spellEnd"/>
      <w:r w:rsidRPr="00580119">
        <w:rPr>
          <w:rFonts w:eastAsia="Arial" w:cs="Arial"/>
          <w:b/>
          <w:bCs/>
          <w:szCs w:val="22"/>
        </w:rPr>
        <w:t xml:space="preserve"> 7</w:t>
      </w:r>
    </w:p>
    <w:p w:rsidR="00580119" w:rsidRDefault="00580119" w:rsidP="00580119">
      <w:pPr>
        <w:autoSpaceDE w:val="0"/>
        <w:autoSpaceDN w:val="0"/>
        <w:adjustRightInd w:val="0"/>
        <w:spacing w:line="240" w:lineRule="auto"/>
        <w:rPr>
          <w:rFonts w:cs="Arial"/>
          <w:szCs w:val="22"/>
        </w:rPr>
      </w:pPr>
    </w:p>
    <w:p w:rsidR="00580119" w:rsidRPr="00580119" w:rsidRDefault="00580119" w:rsidP="00580119">
      <w:pPr>
        <w:autoSpaceDE w:val="0"/>
        <w:autoSpaceDN w:val="0"/>
        <w:adjustRightInd w:val="0"/>
        <w:spacing w:line="240" w:lineRule="auto"/>
        <w:rPr>
          <w:rFonts w:cs="Arial"/>
          <w:szCs w:val="22"/>
        </w:rPr>
      </w:pPr>
      <w:proofErr w:type="spellStart"/>
      <w:r w:rsidRPr="00580119">
        <w:rPr>
          <w:rFonts w:cs="Arial"/>
          <w:szCs w:val="22"/>
        </w:rPr>
        <w:t>Paragraph</w:t>
      </w:r>
      <w:proofErr w:type="spellEnd"/>
      <w:r w:rsidRPr="00580119">
        <w:rPr>
          <w:rFonts w:cs="Arial"/>
          <w:szCs w:val="22"/>
        </w:rPr>
        <w:t xml:space="preserve"> 1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Article</w:t>
      </w:r>
      <w:proofErr w:type="spellEnd"/>
      <w:r w:rsidRPr="00580119">
        <w:rPr>
          <w:rFonts w:cs="Arial"/>
          <w:szCs w:val="22"/>
        </w:rPr>
        <w:t xml:space="preserve"> 14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w:t>
      </w:r>
      <w:proofErr w:type="spellStart"/>
      <w:r w:rsidRPr="00580119">
        <w:rPr>
          <w:rFonts w:cs="Arial"/>
          <w:szCs w:val="22"/>
        </w:rPr>
        <w:t>shall</w:t>
      </w:r>
      <w:proofErr w:type="spellEnd"/>
      <w:r w:rsidRPr="00580119">
        <w:rPr>
          <w:rFonts w:cs="Arial"/>
          <w:szCs w:val="22"/>
        </w:rPr>
        <w:t xml:space="preserve"> </w:t>
      </w:r>
      <w:proofErr w:type="spellStart"/>
      <w:r w:rsidRPr="00580119">
        <w:rPr>
          <w:rFonts w:cs="Arial"/>
          <w:szCs w:val="22"/>
        </w:rPr>
        <w:t>be</w:t>
      </w:r>
      <w:proofErr w:type="spellEnd"/>
      <w:r w:rsidRPr="00580119">
        <w:rPr>
          <w:rFonts w:cs="Arial"/>
          <w:szCs w:val="22"/>
        </w:rPr>
        <w:t xml:space="preserve"> </w:t>
      </w:r>
      <w:proofErr w:type="spellStart"/>
      <w:r w:rsidRPr="00580119">
        <w:rPr>
          <w:rFonts w:cs="Arial"/>
          <w:szCs w:val="22"/>
        </w:rPr>
        <w:t>replaced</w:t>
      </w:r>
      <w:proofErr w:type="spellEnd"/>
      <w:r w:rsidRPr="00580119">
        <w:rPr>
          <w:rFonts w:cs="Arial"/>
          <w:szCs w:val="22"/>
        </w:rPr>
        <w:t xml:space="preserve"> </w:t>
      </w:r>
      <w:proofErr w:type="spellStart"/>
      <w:r w:rsidRPr="00580119">
        <w:rPr>
          <w:rFonts w:cs="Arial"/>
          <w:szCs w:val="22"/>
        </w:rPr>
        <w:t>by</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following</w:t>
      </w:r>
      <w:proofErr w:type="spellEnd"/>
      <w:r w:rsidRPr="00580119">
        <w:rPr>
          <w:rFonts w:cs="Arial"/>
          <w:szCs w:val="22"/>
        </w:rPr>
        <w:t>:</w:t>
      </w:r>
    </w:p>
    <w:p w:rsidR="00580119" w:rsidRPr="00580119" w:rsidRDefault="00580119" w:rsidP="00580119">
      <w:pPr>
        <w:autoSpaceDE w:val="0"/>
        <w:autoSpaceDN w:val="0"/>
        <w:adjustRightInd w:val="0"/>
        <w:spacing w:line="240" w:lineRule="auto"/>
        <w:rPr>
          <w:rFonts w:cs="Arial"/>
          <w:szCs w:val="22"/>
        </w:rPr>
      </w:pPr>
      <w:r w:rsidRPr="00580119">
        <w:rPr>
          <w:rFonts w:cs="Arial"/>
          <w:szCs w:val="22"/>
        </w:rPr>
        <w:t>“</w:t>
      </w:r>
      <w:proofErr w:type="spellStart"/>
      <w:r w:rsidRPr="00580119">
        <w:rPr>
          <w:rFonts w:cs="Arial"/>
          <w:szCs w:val="22"/>
        </w:rPr>
        <w:t>After</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entry</w:t>
      </w:r>
      <w:proofErr w:type="spellEnd"/>
      <w:r w:rsidRPr="00580119">
        <w:rPr>
          <w:rFonts w:cs="Arial"/>
          <w:szCs w:val="22"/>
        </w:rPr>
        <w:t xml:space="preserve"> </w:t>
      </w:r>
      <w:proofErr w:type="spellStart"/>
      <w:r w:rsidRPr="00580119">
        <w:rPr>
          <w:rFonts w:cs="Arial"/>
          <w:szCs w:val="22"/>
        </w:rPr>
        <w:t>into</w:t>
      </w:r>
      <w:proofErr w:type="spellEnd"/>
      <w:r w:rsidRPr="00580119">
        <w:rPr>
          <w:rFonts w:cs="Arial"/>
          <w:szCs w:val="22"/>
        </w:rPr>
        <w:t xml:space="preserve"> </w:t>
      </w:r>
      <w:proofErr w:type="spellStart"/>
      <w:r w:rsidRPr="00580119">
        <w:rPr>
          <w:rFonts w:cs="Arial"/>
          <w:szCs w:val="22"/>
        </w:rPr>
        <w:t>force</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this</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Committee</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Ministers</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Council</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Europe</w:t>
      </w:r>
      <w:proofErr w:type="spellEnd"/>
      <w:r w:rsidRPr="00580119">
        <w:rPr>
          <w:rFonts w:cs="Arial"/>
          <w:szCs w:val="22"/>
        </w:rPr>
        <w:t xml:space="preserve"> </w:t>
      </w:r>
      <w:proofErr w:type="spellStart"/>
      <w:r w:rsidRPr="00580119">
        <w:rPr>
          <w:rFonts w:cs="Arial"/>
          <w:szCs w:val="22"/>
        </w:rPr>
        <w:t>may</w:t>
      </w:r>
      <w:proofErr w:type="spellEnd"/>
      <w:r w:rsidRPr="00580119">
        <w:rPr>
          <w:rFonts w:cs="Arial"/>
          <w:szCs w:val="22"/>
        </w:rPr>
        <w:t xml:space="preserve"> </w:t>
      </w:r>
      <w:proofErr w:type="spellStart"/>
      <w:r w:rsidRPr="00580119">
        <w:rPr>
          <w:rFonts w:cs="Arial"/>
          <w:szCs w:val="22"/>
        </w:rPr>
        <w:t>invite</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European</w:t>
      </w:r>
      <w:proofErr w:type="spellEnd"/>
      <w:r w:rsidRPr="00580119">
        <w:rPr>
          <w:rFonts w:cs="Arial"/>
          <w:szCs w:val="22"/>
        </w:rPr>
        <w:t xml:space="preserve"> Union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any</w:t>
      </w:r>
      <w:proofErr w:type="spellEnd"/>
      <w:r w:rsidRPr="00580119">
        <w:rPr>
          <w:rFonts w:cs="Arial"/>
          <w:szCs w:val="22"/>
        </w:rPr>
        <w:t xml:space="preserve"> </w:t>
      </w:r>
      <w:proofErr w:type="spellStart"/>
      <w:r w:rsidRPr="00580119">
        <w:rPr>
          <w:rFonts w:cs="Arial"/>
          <w:szCs w:val="22"/>
        </w:rPr>
        <w:t>State</w:t>
      </w:r>
      <w:proofErr w:type="spellEnd"/>
      <w:r w:rsidRPr="00580119">
        <w:rPr>
          <w:rFonts w:cs="Arial"/>
          <w:szCs w:val="22"/>
        </w:rPr>
        <w:t xml:space="preserve"> </w:t>
      </w:r>
      <w:proofErr w:type="spellStart"/>
      <w:r w:rsidRPr="00580119">
        <w:rPr>
          <w:rFonts w:cs="Arial"/>
          <w:szCs w:val="22"/>
        </w:rPr>
        <w:t>which</w:t>
      </w:r>
      <w:proofErr w:type="spellEnd"/>
      <w:r w:rsidRPr="00580119">
        <w:rPr>
          <w:rFonts w:cs="Arial"/>
          <w:szCs w:val="22"/>
        </w:rPr>
        <w:t xml:space="preserve"> is not a </w:t>
      </w:r>
      <w:proofErr w:type="spellStart"/>
      <w:r w:rsidRPr="00580119">
        <w:rPr>
          <w:rFonts w:cs="Arial"/>
          <w:szCs w:val="22"/>
        </w:rPr>
        <w:t>member</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Council</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Europe</w:t>
      </w:r>
      <w:proofErr w:type="spellEnd"/>
      <w:r w:rsidRPr="00580119">
        <w:rPr>
          <w:rFonts w:cs="Arial"/>
          <w:szCs w:val="22"/>
        </w:rPr>
        <w:t xml:space="preserve">, to </w:t>
      </w:r>
      <w:proofErr w:type="spellStart"/>
      <w:r w:rsidRPr="00580119">
        <w:rPr>
          <w:rFonts w:cs="Arial"/>
          <w:szCs w:val="22"/>
        </w:rPr>
        <w:t>accede</w:t>
      </w:r>
      <w:proofErr w:type="spellEnd"/>
      <w:r w:rsidRPr="00580119">
        <w:rPr>
          <w:rFonts w:cs="Arial"/>
          <w:szCs w:val="22"/>
        </w:rPr>
        <w:t xml:space="preserve"> to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w:t>
      </w:r>
      <w:proofErr w:type="spellStart"/>
      <w:r w:rsidRPr="00580119">
        <w:rPr>
          <w:rFonts w:cs="Arial"/>
          <w:szCs w:val="22"/>
        </w:rPr>
        <w:t>by</w:t>
      </w:r>
      <w:proofErr w:type="spellEnd"/>
      <w:r w:rsidRPr="00580119">
        <w:rPr>
          <w:rFonts w:cs="Arial"/>
          <w:szCs w:val="22"/>
        </w:rPr>
        <w:t xml:space="preserve"> a </w:t>
      </w:r>
      <w:proofErr w:type="spellStart"/>
      <w:r w:rsidRPr="00580119">
        <w:rPr>
          <w:rFonts w:cs="Arial"/>
          <w:szCs w:val="22"/>
        </w:rPr>
        <w:t>majority</w:t>
      </w:r>
      <w:proofErr w:type="spellEnd"/>
      <w:r w:rsidRPr="00580119">
        <w:rPr>
          <w:rFonts w:cs="Arial"/>
          <w:szCs w:val="22"/>
        </w:rPr>
        <w:t xml:space="preserve"> </w:t>
      </w:r>
      <w:proofErr w:type="spellStart"/>
      <w:r w:rsidRPr="00580119">
        <w:rPr>
          <w:rFonts w:cs="Arial"/>
          <w:szCs w:val="22"/>
        </w:rPr>
        <w:t>decision</w:t>
      </w:r>
      <w:proofErr w:type="spellEnd"/>
      <w:r w:rsidRPr="00580119">
        <w:rPr>
          <w:rFonts w:cs="Arial"/>
          <w:szCs w:val="22"/>
        </w:rPr>
        <w:t xml:space="preserve"> as </w:t>
      </w:r>
      <w:proofErr w:type="spellStart"/>
      <w:r w:rsidRPr="00580119">
        <w:rPr>
          <w:rFonts w:cs="Arial"/>
          <w:szCs w:val="22"/>
        </w:rPr>
        <w:t>provided</w:t>
      </w:r>
      <w:proofErr w:type="spellEnd"/>
      <w:r w:rsidRPr="00580119">
        <w:rPr>
          <w:rFonts w:cs="Arial"/>
          <w:szCs w:val="22"/>
        </w:rPr>
        <w:t xml:space="preserve"> in </w:t>
      </w:r>
      <w:proofErr w:type="spellStart"/>
      <w:r w:rsidRPr="00580119">
        <w:rPr>
          <w:rFonts w:cs="Arial"/>
          <w:szCs w:val="22"/>
        </w:rPr>
        <w:t>Article</w:t>
      </w:r>
      <w:proofErr w:type="spellEnd"/>
      <w:r w:rsidRPr="00580119">
        <w:rPr>
          <w:rFonts w:cs="Arial"/>
          <w:szCs w:val="22"/>
        </w:rPr>
        <w:t xml:space="preserve"> </w:t>
      </w:r>
      <w:proofErr w:type="spellStart"/>
      <w:r w:rsidRPr="00580119">
        <w:rPr>
          <w:rFonts w:cs="Arial"/>
          <w:szCs w:val="22"/>
        </w:rPr>
        <w:t>20.d</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Statute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Council</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Europe</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by</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unanimous</w:t>
      </w:r>
      <w:proofErr w:type="spellEnd"/>
      <w:r w:rsidRPr="00580119">
        <w:rPr>
          <w:rFonts w:cs="Arial"/>
          <w:szCs w:val="22"/>
        </w:rPr>
        <w:t xml:space="preserve"> </w:t>
      </w:r>
      <w:proofErr w:type="spellStart"/>
      <w:r w:rsidRPr="00580119">
        <w:rPr>
          <w:rFonts w:cs="Arial"/>
          <w:szCs w:val="22"/>
        </w:rPr>
        <w:t>vote</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States</w:t>
      </w:r>
      <w:proofErr w:type="spellEnd"/>
      <w:r w:rsidRPr="00580119">
        <w:rPr>
          <w:rFonts w:cs="Arial"/>
          <w:szCs w:val="22"/>
        </w:rPr>
        <w:t xml:space="preserve"> </w:t>
      </w:r>
      <w:proofErr w:type="spellStart"/>
      <w:r w:rsidRPr="00580119">
        <w:rPr>
          <w:rFonts w:cs="Arial"/>
          <w:szCs w:val="22"/>
        </w:rPr>
        <w:t>Parties</w:t>
      </w:r>
      <w:proofErr w:type="spellEnd"/>
      <w:r w:rsidRPr="00580119">
        <w:rPr>
          <w:rFonts w:cs="Arial"/>
          <w:szCs w:val="22"/>
        </w:rPr>
        <w:t xml:space="preserve"> </w:t>
      </w:r>
      <w:proofErr w:type="spellStart"/>
      <w:r w:rsidRPr="00580119">
        <w:rPr>
          <w:rFonts w:cs="Arial"/>
          <w:szCs w:val="22"/>
        </w:rPr>
        <w:t>entitled</w:t>
      </w:r>
      <w:proofErr w:type="spellEnd"/>
      <w:r w:rsidRPr="00580119">
        <w:rPr>
          <w:rFonts w:cs="Arial"/>
          <w:szCs w:val="22"/>
        </w:rPr>
        <w:t xml:space="preserve"> to sit on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Committee</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Ministers</w:t>
      </w:r>
      <w:proofErr w:type="spellEnd"/>
      <w:r w:rsidRPr="00580119">
        <w:rPr>
          <w:rFonts w:cs="Arial"/>
          <w:szCs w:val="22"/>
        </w:rPr>
        <w:t>.”</w:t>
      </w:r>
    </w:p>
    <w:p w:rsidR="00580119" w:rsidRPr="00580119" w:rsidRDefault="00580119" w:rsidP="00580119">
      <w:pPr>
        <w:autoSpaceDE w:val="0"/>
        <w:autoSpaceDN w:val="0"/>
        <w:adjustRightInd w:val="0"/>
        <w:spacing w:line="240" w:lineRule="auto"/>
        <w:rPr>
          <w:rFonts w:eastAsia="Arial" w:cs="Arial"/>
          <w:b/>
          <w:bCs/>
          <w:szCs w:val="22"/>
        </w:rPr>
      </w:pPr>
    </w:p>
    <w:p w:rsidR="00580119" w:rsidRPr="00580119" w:rsidRDefault="00580119" w:rsidP="00580119">
      <w:pPr>
        <w:spacing w:line="240" w:lineRule="auto"/>
        <w:rPr>
          <w:rFonts w:eastAsia="Arial" w:cs="Arial"/>
          <w:b/>
          <w:bCs/>
          <w:szCs w:val="22"/>
        </w:rPr>
      </w:pPr>
      <w:proofErr w:type="spellStart"/>
      <w:r w:rsidRPr="00580119">
        <w:rPr>
          <w:rFonts w:eastAsia="Arial" w:cs="Arial"/>
          <w:b/>
          <w:bCs/>
          <w:szCs w:val="22"/>
        </w:rPr>
        <w:t>Article</w:t>
      </w:r>
      <w:proofErr w:type="spellEnd"/>
      <w:r w:rsidRPr="00580119">
        <w:rPr>
          <w:rFonts w:eastAsia="Arial" w:cs="Arial"/>
          <w:b/>
          <w:bCs/>
          <w:szCs w:val="22"/>
        </w:rPr>
        <w:t xml:space="preserve"> 8 – </w:t>
      </w:r>
      <w:proofErr w:type="spellStart"/>
      <w:r w:rsidRPr="00580119">
        <w:rPr>
          <w:rFonts w:eastAsia="Arial" w:cs="Arial"/>
          <w:b/>
          <w:bCs/>
          <w:szCs w:val="22"/>
        </w:rPr>
        <w:t>Ratification</w:t>
      </w:r>
      <w:proofErr w:type="spellEnd"/>
      <w:r w:rsidRPr="00580119">
        <w:rPr>
          <w:rFonts w:eastAsia="Arial" w:cs="Arial"/>
          <w:b/>
          <w:bCs/>
          <w:szCs w:val="22"/>
        </w:rPr>
        <w:t xml:space="preserve">, </w:t>
      </w:r>
      <w:proofErr w:type="spellStart"/>
      <w:r w:rsidRPr="00580119">
        <w:rPr>
          <w:rFonts w:eastAsia="Arial" w:cs="Arial"/>
          <w:b/>
          <w:bCs/>
          <w:szCs w:val="22"/>
        </w:rPr>
        <w:t>acceptance</w:t>
      </w:r>
      <w:proofErr w:type="spellEnd"/>
      <w:r w:rsidRPr="00580119">
        <w:rPr>
          <w:rFonts w:eastAsia="Arial" w:cs="Arial"/>
          <w:b/>
          <w:bCs/>
          <w:szCs w:val="22"/>
        </w:rPr>
        <w:t xml:space="preserve"> or </w:t>
      </w:r>
      <w:proofErr w:type="spellStart"/>
      <w:r w:rsidRPr="00580119">
        <w:rPr>
          <w:rFonts w:eastAsia="Arial" w:cs="Arial"/>
          <w:b/>
          <w:bCs/>
          <w:szCs w:val="22"/>
        </w:rPr>
        <w:t>approval</w:t>
      </w:r>
      <w:proofErr w:type="spellEnd"/>
      <w:r w:rsidRPr="00580119">
        <w:rPr>
          <w:rFonts w:eastAsia="Arial" w:cs="Arial"/>
          <w:b/>
          <w:bCs/>
          <w:szCs w:val="22"/>
        </w:rPr>
        <w:t xml:space="preserve">, </w:t>
      </w:r>
      <w:proofErr w:type="spellStart"/>
      <w:r w:rsidRPr="00580119">
        <w:rPr>
          <w:rFonts w:eastAsia="Arial" w:cs="Arial"/>
          <w:b/>
          <w:bCs/>
          <w:szCs w:val="22"/>
        </w:rPr>
        <w:t>entry</w:t>
      </w:r>
      <w:proofErr w:type="spellEnd"/>
      <w:r w:rsidRPr="00580119">
        <w:rPr>
          <w:rFonts w:eastAsia="Arial" w:cs="Arial"/>
          <w:b/>
          <w:bCs/>
          <w:szCs w:val="22"/>
        </w:rPr>
        <w:t xml:space="preserve"> </w:t>
      </w:r>
      <w:proofErr w:type="spellStart"/>
      <w:r w:rsidRPr="00580119">
        <w:rPr>
          <w:rFonts w:eastAsia="Arial" w:cs="Arial"/>
          <w:b/>
          <w:bCs/>
          <w:szCs w:val="22"/>
        </w:rPr>
        <w:t>into</w:t>
      </w:r>
      <w:proofErr w:type="spellEnd"/>
      <w:r w:rsidRPr="00580119">
        <w:rPr>
          <w:rFonts w:eastAsia="Arial" w:cs="Arial"/>
          <w:b/>
          <w:bCs/>
          <w:szCs w:val="22"/>
        </w:rPr>
        <w:t xml:space="preserve"> </w:t>
      </w:r>
      <w:proofErr w:type="spellStart"/>
      <w:r w:rsidRPr="00580119">
        <w:rPr>
          <w:rFonts w:eastAsia="Arial" w:cs="Arial"/>
          <w:b/>
          <w:bCs/>
          <w:szCs w:val="22"/>
        </w:rPr>
        <w:t>force</w:t>
      </w:r>
      <w:proofErr w:type="spellEnd"/>
    </w:p>
    <w:p w:rsidR="00580119" w:rsidRDefault="00580119" w:rsidP="00580119">
      <w:pPr>
        <w:spacing w:line="240" w:lineRule="auto"/>
        <w:rPr>
          <w:szCs w:val="22"/>
        </w:rPr>
      </w:pPr>
    </w:p>
    <w:p w:rsidR="00580119" w:rsidRPr="00580119" w:rsidRDefault="00580119" w:rsidP="00580119">
      <w:pPr>
        <w:numPr>
          <w:ilvl w:val="0"/>
          <w:numId w:val="39"/>
        </w:numPr>
        <w:spacing w:line="240" w:lineRule="auto"/>
        <w:ind w:left="0" w:hanging="284"/>
        <w:rPr>
          <w:szCs w:val="22"/>
        </w:rPr>
      </w:pPr>
      <w:proofErr w:type="spellStart"/>
      <w:r w:rsidRPr="00580119">
        <w:rPr>
          <w:szCs w:val="22"/>
        </w:rPr>
        <w:t>This</w:t>
      </w:r>
      <w:proofErr w:type="spellEnd"/>
      <w:r w:rsidRPr="00580119">
        <w:rPr>
          <w:szCs w:val="22"/>
        </w:rPr>
        <w:t xml:space="preserve"> </w:t>
      </w:r>
      <w:proofErr w:type="spellStart"/>
      <w:r w:rsidRPr="00580119">
        <w:rPr>
          <w:szCs w:val="22"/>
        </w:rPr>
        <w:t>Protocol</w:t>
      </w:r>
      <w:proofErr w:type="spellEnd"/>
      <w:r w:rsidRPr="00580119">
        <w:rPr>
          <w:szCs w:val="22"/>
        </w:rPr>
        <w:t xml:space="preserve"> </w:t>
      </w:r>
      <w:proofErr w:type="spellStart"/>
      <w:r w:rsidRPr="00580119">
        <w:rPr>
          <w:szCs w:val="22"/>
        </w:rPr>
        <w:t>shall</w:t>
      </w:r>
      <w:proofErr w:type="spellEnd"/>
      <w:r w:rsidRPr="00580119">
        <w:rPr>
          <w:szCs w:val="22"/>
        </w:rPr>
        <w:t xml:space="preserve"> </w:t>
      </w:r>
      <w:proofErr w:type="spellStart"/>
      <w:r w:rsidRPr="00580119">
        <w:rPr>
          <w:szCs w:val="22"/>
        </w:rPr>
        <w:t>be</w:t>
      </w:r>
      <w:proofErr w:type="spellEnd"/>
      <w:r w:rsidRPr="00580119">
        <w:rPr>
          <w:szCs w:val="22"/>
        </w:rPr>
        <w:t xml:space="preserve"> open </w:t>
      </w:r>
      <w:proofErr w:type="spellStart"/>
      <w:r w:rsidRPr="00580119">
        <w:rPr>
          <w:szCs w:val="22"/>
        </w:rPr>
        <w:t>for</w:t>
      </w:r>
      <w:proofErr w:type="spellEnd"/>
      <w:r w:rsidRPr="00580119">
        <w:rPr>
          <w:szCs w:val="22"/>
        </w:rPr>
        <w:t xml:space="preserve"> </w:t>
      </w:r>
      <w:proofErr w:type="spellStart"/>
      <w:r w:rsidRPr="00580119">
        <w:rPr>
          <w:szCs w:val="22"/>
        </w:rPr>
        <w:t>ratification</w:t>
      </w:r>
      <w:proofErr w:type="spellEnd"/>
      <w:r w:rsidRPr="00580119">
        <w:rPr>
          <w:szCs w:val="22"/>
        </w:rPr>
        <w:t xml:space="preserve">, </w:t>
      </w:r>
      <w:proofErr w:type="spellStart"/>
      <w:r w:rsidRPr="00580119">
        <w:rPr>
          <w:szCs w:val="22"/>
        </w:rPr>
        <w:t>acceptance</w:t>
      </w:r>
      <w:proofErr w:type="spellEnd"/>
      <w:r w:rsidRPr="00580119">
        <w:rPr>
          <w:szCs w:val="22"/>
        </w:rPr>
        <w:t xml:space="preserve"> or </w:t>
      </w:r>
      <w:proofErr w:type="spellStart"/>
      <w:r w:rsidRPr="00580119">
        <w:rPr>
          <w:szCs w:val="22"/>
        </w:rPr>
        <w:t>approval</w:t>
      </w:r>
      <w:proofErr w:type="spellEnd"/>
      <w:r w:rsidRPr="00580119">
        <w:rPr>
          <w:szCs w:val="22"/>
        </w:rPr>
        <w:t xml:space="preserve"> </w:t>
      </w:r>
      <w:proofErr w:type="spellStart"/>
      <w:r w:rsidRPr="00580119">
        <w:rPr>
          <w:szCs w:val="22"/>
        </w:rPr>
        <w:t>by</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Parties</w:t>
      </w:r>
      <w:proofErr w:type="spellEnd"/>
      <w:r w:rsidRPr="00580119">
        <w:rPr>
          <w:szCs w:val="22"/>
        </w:rPr>
        <w:t xml:space="preserve"> to </w:t>
      </w:r>
      <w:proofErr w:type="spellStart"/>
      <w:r w:rsidRPr="00580119">
        <w:rPr>
          <w:szCs w:val="22"/>
        </w:rPr>
        <w:t>the</w:t>
      </w:r>
      <w:proofErr w:type="spellEnd"/>
      <w:r w:rsidRPr="00580119">
        <w:rPr>
          <w:szCs w:val="22"/>
        </w:rPr>
        <w:t xml:space="preserve"> </w:t>
      </w:r>
      <w:proofErr w:type="spellStart"/>
      <w:r w:rsidRPr="00580119">
        <w:rPr>
          <w:szCs w:val="22"/>
        </w:rPr>
        <w:t>Convention</w:t>
      </w:r>
      <w:proofErr w:type="spellEnd"/>
      <w:r w:rsidRPr="00580119">
        <w:rPr>
          <w:szCs w:val="22"/>
        </w:rPr>
        <w:t>.</w:t>
      </w:r>
    </w:p>
    <w:p w:rsidR="00580119" w:rsidRPr="00580119" w:rsidRDefault="00580119" w:rsidP="00580119">
      <w:pPr>
        <w:spacing w:line="240" w:lineRule="auto"/>
        <w:ind w:hanging="284"/>
        <w:rPr>
          <w:szCs w:val="22"/>
        </w:rPr>
      </w:pPr>
    </w:p>
    <w:p w:rsidR="00580119" w:rsidRPr="00580119" w:rsidRDefault="00580119" w:rsidP="00580119">
      <w:pPr>
        <w:numPr>
          <w:ilvl w:val="0"/>
          <w:numId w:val="39"/>
        </w:numPr>
        <w:spacing w:line="240" w:lineRule="auto"/>
        <w:ind w:left="0" w:hanging="284"/>
        <w:rPr>
          <w:szCs w:val="22"/>
        </w:rPr>
      </w:pPr>
      <w:proofErr w:type="spellStart"/>
      <w:r w:rsidRPr="00580119">
        <w:rPr>
          <w:szCs w:val="22"/>
        </w:rPr>
        <w:t>Instruments</w:t>
      </w:r>
      <w:proofErr w:type="spellEnd"/>
      <w:r w:rsidRPr="00580119">
        <w:rPr>
          <w:szCs w:val="22"/>
        </w:rPr>
        <w:t xml:space="preserve"> </w:t>
      </w:r>
      <w:proofErr w:type="spellStart"/>
      <w:r w:rsidRPr="00580119">
        <w:rPr>
          <w:szCs w:val="22"/>
        </w:rPr>
        <w:t>of</w:t>
      </w:r>
      <w:proofErr w:type="spellEnd"/>
      <w:r w:rsidRPr="00580119">
        <w:rPr>
          <w:szCs w:val="22"/>
        </w:rPr>
        <w:t xml:space="preserve"> </w:t>
      </w:r>
      <w:proofErr w:type="spellStart"/>
      <w:r w:rsidRPr="00580119">
        <w:rPr>
          <w:szCs w:val="22"/>
        </w:rPr>
        <w:t>ratification</w:t>
      </w:r>
      <w:proofErr w:type="spellEnd"/>
      <w:r w:rsidRPr="00580119">
        <w:rPr>
          <w:szCs w:val="22"/>
        </w:rPr>
        <w:t xml:space="preserve">, </w:t>
      </w:r>
      <w:proofErr w:type="spellStart"/>
      <w:r w:rsidRPr="00580119">
        <w:rPr>
          <w:szCs w:val="22"/>
        </w:rPr>
        <w:t>acceptance</w:t>
      </w:r>
      <w:proofErr w:type="spellEnd"/>
      <w:r w:rsidRPr="00580119">
        <w:rPr>
          <w:szCs w:val="22"/>
        </w:rPr>
        <w:t xml:space="preserve"> or </w:t>
      </w:r>
      <w:proofErr w:type="spellStart"/>
      <w:r w:rsidRPr="00580119">
        <w:rPr>
          <w:szCs w:val="22"/>
        </w:rPr>
        <w:t>approval</w:t>
      </w:r>
      <w:proofErr w:type="spellEnd"/>
      <w:r w:rsidRPr="00580119">
        <w:rPr>
          <w:szCs w:val="22"/>
        </w:rPr>
        <w:t xml:space="preserve"> </w:t>
      </w:r>
      <w:proofErr w:type="spellStart"/>
      <w:r w:rsidRPr="00580119">
        <w:rPr>
          <w:szCs w:val="22"/>
        </w:rPr>
        <w:t>shall</w:t>
      </w:r>
      <w:proofErr w:type="spellEnd"/>
      <w:r w:rsidRPr="00580119">
        <w:rPr>
          <w:szCs w:val="22"/>
        </w:rPr>
        <w:t xml:space="preserve"> </w:t>
      </w:r>
      <w:proofErr w:type="spellStart"/>
      <w:r w:rsidRPr="00580119">
        <w:rPr>
          <w:szCs w:val="22"/>
        </w:rPr>
        <w:t>be</w:t>
      </w:r>
      <w:proofErr w:type="spellEnd"/>
      <w:r w:rsidRPr="00580119">
        <w:rPr>
          <w:szCs w:val="22"/>
        </w:rPr>
        <w:t xml:space="preserve"> </w:t>
      </w:r>
      <w:proofErr w:type="spellStart"/>
      <w:r w:rsidRPr="00580119">
        <w:rPr>
          <w:szCs w:val="22"/>
        </w:rPr>
        <w:t>deposited</w:t>
      </w:r>
      <w:proofErr w:type="spellEnd"/>
      <w:r w:rsidRPr="00580119">
        <w:rPr>
          <w:szCs w:val="22"/>
        </w:rPr>
        <w:t xml:space="preserve"> </w:t>
      </w:r>
      <w:proofErr w:type="spellStart"/>
      <w:r w:rsidRPr="00580119">
        <w:rPr>
          <w:szCs w:val="22"/>
        </w:rPr>
        <w:t>with</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Secretary</w:t>
      </w:r>
      <w:proofErr w:type="spellEnd"/>
      <w:r w:rsidRPr="00580119">
        <w:rPr>
          <w:szCs w:val="22"/>
        </w:rPr>
        <w:t xml:space="preserve"> General </w:t>
      </w:r>
      <w:proofErr w:type="spellStart"/>
      <w:r w:rsidRPr="00580119">
        <w:rPr>
          <w:szCs w:val="22"/>
        </w:rPr>
        <w:t>of</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Council</w:t>
      </w:r>
      <w:proofErr w:type="spellEnd"/>
      <w:r w:rsidRPr="00580119">
        <w:rPr>
          <w:szCs w:val="22"/>
        </w:rPr>
        <w:t xml:space="preserve"> </w:t>
      </w:r>
      <w:proofErr w:type="spellStart"/>
      <w:r w:rsidRPr="00580119">
        <w:rPr>
          <w:szCs w:val="22"/>
        </w:rPr>
        <w:t>of</w:t>
      </w:r>
      <w:proofErr w:type="spellEnd"/>
      <w:r w:rsidRPr="00580119">
        <w:rPr>
          <w:szCs w:val="22"/>
        </w:rPr>
        <w:t xml:space="preserve"> </w:t>
      </w:r>
      <w:proofErr w:type="spellStart"/>
      <w:r w:rsidRPr="00580119">
        <w:rPr>
          <w:szCs w:val="22"/>
        </w:rPr>
        <w:t>Europe</w:t>
      </w:r>
      <w:proofErr w:type="spellEnd"/>
      <w:r w:rsidRPr="00580119">
        <w:rPr>
          <w:szCs w:val="22"/>
        </w:rPr>
        <w:t>.</w:t>
      </w:r>
    </w:p>
    <w:p w:rsidR="00580119" w:rsidRPr="00580119" w:rsidRDefault="00580119" w:rsidP="00580119">
      <w:pPr>
        <w:spacing w:line="240" w:lineRule="auto"/>
        <w:ind w:hanging="284"/>
        <w:rPr>
          <w:szCs w:val="22"/>
        </w:rPr>
      </w:pPr>
    </w:p>
    <w:p w:rsidR="00580119" w:rsidRPr="00580119" w:rsidRDefault="00580119" w:rsidP="00580119">
      <w:pPr>
        <w:numPr>
          <w:ilvl w:val="0"/>
          <w:numId w:val="39"/>
        </w:numPr>
        <w:spacing w:line="240" w:lineRule="auto"/>
        <w:ind w:left="0" w:hanging="284"/>
        <w:rPr>
          <w:szCs w:val="22"/>
        </w:rPr>
      </w:pPr>
      <w:proofErr w:type="spellStart"/>
      <w:r w:rsidRPr="00580119">
        <w:rPr>
          <w:szCs w:val="22"/>
        </w:rPr>
        <w:t>This</w:t>
      </w:r>
      <w:proofErr w:type="spellEnd"/>
      <w:r w:rsidRPr="00580119">
        <w:rPr>
          <w:szCs w:val="22"/>
        </w:rPr>
        <w:t xml:space="preserve"> </w:t>
      </w:r>
      <w:proofErr w:type="spellStart"/>
      <w:r w:rsidRPr="00580119">
        <w:rPr>
          <w:szCs w:val="22"/>
        </w:rPr>
        <w:t>Protocol</w:t>
      </w:r>
      <w:proofErr w:type="spellEnd"/>
      <w:r w:rsidRPr="00580119">
        <w:rPr>
          <w:szCs w:val="22"/>
        </w:rPr>
        <w:t xml:space="preserve"> </w:t>
      </w:r>
      <w:proofErr w:type="spellStart"/>
      <w:r w:rsidRPr="00580119">
        <w:rPr>
          <w:szCs w:val="22"/>
        </w:rPr>
        <w:t>shall</w:t>
      </w:r>
      <w:proofErr w:type="spellEnd"/>
      <w:r w:rsidRPr="00580119">
        <w:rPr>
          <w:szCs w:val="22"/>
        </w:rPr>
        <w:t xml:space="preserve"> enter </w:t>
      </w:r>
      <w:proofErr w:type="spellStart"/>
      <w:r w:rsidRPr="00580119">
        <w:rPr>
          <w:szCs w:val="22"/>
        </w:rPr>
        <w:t>into</w:t>
      </w:r>
      <w:proofErr w:type="spellEnd"/>
      <w:r w:rsidRPr="00580119">
        <w:rPr>
          <w:szCs w:val="22"/>
        </w:rPr>
        <w:t xml:space="preserve"> </w:t>
      </w:r>
      <w:proofErr w:type="spellStart"/>
      <w:r w:rsidRPr="00580119">
        <w:rPr>
          <w:szCs w:val="22"/>
        </w:rPr>
        <w:t>force</w:t>
      </w:r>
      <w:proofErr w:type="spellEnd"/>
      <w:r w:rsidRPr="00580119">
        <w:rPr>
          <w:szCs w:val="22"/>
        </w:rPr>
        <w:t xml:space="preserve"> on </w:t>
      </w:r>
      <w:proofErr w:type="spellStart"/>
      <w:r w:rsidRPr="00580119">
        <w:rPr>
          <w:szCs w:val="22"/>
        </w:rPr>
        <w:t>the</w:t>
      </w:r>
      <w:proofErr w:type="spellEnd"/>
      <w:r w:rsidRPr="00580119">
        <w:rPr>
          <w:szCs w:val="22"/>
        </w:rPr>
        <w:t xml:space="preserve"> </w:t>
      </w:r>
      <w:proofErr w:type="spellStart"/>
      <w:r w:rsidRPr="00580119">
        <w:rPr>
          <w:szCs w:val="22"/>
        </w:rPr>
        <w:t>first</w:t>
      </w:r>
      <w:proofErr w:type="spellEnd"/>
      <w:r w:rsidRPr="00580119">
        <w:rPr>
          <w:szCs w:val="22"/>
        </w:rPr>
        <w:t xml:space="preserve"> </w:t>
      </w:r>
      <w:proofErr w:type="spellStart"/>
      <w:r w:rsidRPr="00580119">
        <w:rPr>
          <w:szCs w:val="22"/>
        </w:rPr>
        <w:t>day</w:t>
      </w:r>
      <w:proofErr w:type="spellEnd"/>
      <w:r w:rsidRPr="00580119">
        <w:rPr>
          <w:szCs w:val="22"/>
        </w:rPr>
        <w:t xml:space="preserve"> </w:t>
      </w:r>
      <w:proofErr w:type="spellStart"/>
      <w:r w:rsidRPr="00580119">
        <w:rPr>
          <w:szCs w:val="22"/>
        </w:rPr>
        <w:t>of</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month</w:t>
      </w:r>
      <w:proofErr w:type="spellEnd"/>
      <w:r w:rsidRPr="00580119">
        <w:rPr>
          <w:szCs w:val="22"/>
        </w:rPr>
        <w:t xml:space="preserve"> </w:t>
      </w:r>
      <w:proofErr w:type="spellStart"/>
      <w:r w:rsidRPr="00580119">
        <w:rPr>
          <w:szCs w:val="22"/>
        </w:rPr>
        <w:t>following</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expiration</w:t>
      </w:r>
      <w:proofErr w:type="spellEnd"/>
      <w:r w:rsidRPr="00580119">
        <w:rPr>
          <w:szCs w:val="22"/>
        </w:rPr>
        <w:t xml:space="preserve"> </w:t>
      </w:r>
      <w:proofErr w:type="spellStart"/>
      <w:r w:rsidRPr="00580119">
        <w:rPr>
          <w:szCs w:val="22"/>
        </w:rPr>
        <w:t>of</w:t>
      </w:r>
      <w:proofErr w:type="spellEnd"/>
      <w:r w:rsidRPr="00580119">
        <w:rPr>
          <w:szCs w:val="22"/>
        </w:rPr>
        <w:t xml:space="preserve"> a period </w:t>
      </w:r>
      <w:proofErr w:type="spellStart"/>
      <w:r w:rsidRPr="00580119">
        <w:rPr>
          <w:szCs w:val="22"/>
        </w:rPr>
        <w:t>of</w:t>
      </w:r>
      <w:proofErr w:type="spellEnd"/>
      <w:r w:rsidRPr="00580119">
        <w:rPr>
          <w:szCs w:val="22"/>
        </w:rPr>
        <w:t xml:space="preserve"> </w:t>
      </w:r>
      <w:proofErr w:type="spellStart"/>
      <w:r w:rsidRPr="00580119">
        <w:rPr>
          <w:szCs w:val="22"/>
        </w:rPr>
        <w:t>three</w:t>
      </w:r>
      <w:proofErr w:type="spellEnd"/>
      <w:r w:rsidRPr="00580119">
        <w:rPr>
          <w:szCs w:val="22"/>
        </w:rPr>
        <w:t xml:space="preserve"> </w:t>
      </w:r>
      <w:proofErr w:type="spellStart"/>
      <w:r w:rsidRPr="00580119">
        <w:rPr>
          <w:szCs w:val="22"/>
        </w:rPr>
        <w:t>months</w:t>
      </w:r>
      <w:proofErr w:type="spellEnd"/>
      <w:r w:rsidRPr="00580119">
        <w:rPr>
          <w:szCs w:val="22"/>
        </w:rPr>
        <w:t xml:space="preserve"> </w:t>
      </w:r>
      <w:proofErr w:type="spellStart"/>
      <w:r w:rsidRPr="00580119">
        <w:rPr>
          <w:szCs w:val="22"/>
        </w:rPr>
        <w:t>after</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date</w:t>
      </w:r>
      <w:proofErr w:type="spellEnd"/>
      <w:r w:rsidRPr="00580119">
        <w:rPr>
          <w:szCs w:val="22"/>
        </w:rPr>
        <w:t xml:space="preserve"> on </w:t>
      </w:r>
      <w:proofErr w:type="spellStart"/>
      <w:r w:rsidRPr="00580119">
        <w:rPr>
          <w:szCs w:val="22"/>
        </w:rPr>
        <w:t>which</w:t>
      </w:r>
      <w:proofErr w:type="spellEnd"/>
      <w:r w:rsidRPr="00580119">
        <w:rPr>
          <w:szCs w:val="22"/>
        </w:rPr>
        <w:t xml:space="preserve"> </w:t>
      </w:r>
      <w:proofErr w:type="spellStart"/>
      <w:r w:rsidRPr="00580119">
        <w:rPr>
          <w:szCs w:val="22"/>
        </w:rPr>
        <w:t>all</w:t>
      </w:r>
      <w:proofErr w:type="spellEnd"/>
      <w:r w:rsidRPr="00580119">
        <w:rPr>
          <w:szCs w:val="22"/>
        </w:rPr>
        <w:t xml:space="preserve"> </w:t>
      </w:r>
      <w:proofErr w:type="spellStart"/>
      <w:r w:rsidRPr="00580119">
        <w:rPr>
          <w:szCs w:val="22"/>
        </w:rPr>
        <w:t>Parties</w:t>
      </w:r>
      <w:proofErr w:type="spellEnd"/>
      <w:r w:rsidRPr="00580119">
        <w:rPr>
          <w:szCs w:val="22"/>
        </w:rPr>
        <w:t xml:space="preserve"> to </w:t>
      </w:r>
      <w:proofErr w:type="spellStart"/>
      <w:r w:rsidRPr="00580119">
        <w:rPr>
          <w:szCs w:val="22"/>
        </w:rPr>
        <w:t>the</w:t>
      </w:r>
      <w:proofErr w:type="spellEnd"/>
      <w:r w:rsidRPr="00580119">
        <w:rPr>
          <w:szCs w:val="22"/>
        </w:rPr>
        <w:t xml:space="preserve"> </w:t>
      </w:r>
      <w:proofErr w:type="spellStart"/>
      <w:r w:rsidRPr="00580119">
        <w:rPr>
          <w:szCs w:val="22"/>
        </w:rPr>
        <w:t>Convention</w:t>
      </w:r>
      <w:proofErr w:type="spellEnd"/>
      <w:r w:rsidRPr="00580119">
        <w:rPr>
          <w:szCs w:val="22"/>
        </w:rPr>
        <w:t xml:space="preserve"> </w:t>
      </w:r>
      <w:proofErr w:type="spellStart"/>
      <w:r w:rsidRPr="00580119">
        <w:rPr>
          <w:szCs w:val="22"/>
        </w:rPr>
        <w:t>have</w:t>
      </w:r>
      <w:proofErr w:type="spellEnd"/>
      <w:r w:rsidRPr="00580119">
        <w:rPr>
          <w:szCs w:val="22"/>
        </w:rPr>
        <w:t xml:space="preserve"> </w:t>
      </w:r>
      <w:proofErr w:type="spellStart"/>
      <w:r w:rsidRPr="00580119">
        <w:rPr>
          <w:szCs w:val="22"/>
        </w:rPr>
        <w:t>expressed</w:t>
      </w:r>
      <w:proofErr w:type="spellEnd"/>
      <w:r w:rsidRPr="00580119">
        <w:rPr>
          <w:szCs w:val="22"/>
        </w:rPr>
        <w:t xml:space="preserve"> </w:t>
      </w:r>
      <w:proofErr w:type="spellStart"/>
      <w:r w:rsidRPr="00580119">
        <w:rPr>
          <w:szCs w:val="22"/>
        </w:rPr>
        <w:t>their</w:t>
      </w:r>
      <w:proofErr w:type="spellEnd"/>
      <w:r w:rsidRPr="00580119">
        <w:rPr>
          <w:szCs w:val="22"/>
        </w:rPr>
        <w:t xml:space="preserve"> </w:t>
      </w:r>
      <w:proofErr w:type="spellStart"/>
      <w:r w:rsidRPr="00580119">
        <w:rPr>
          <w:szCs w:val="22"/>
        </w:rPr>
        <w:t>consent</w:t>
      </w:r>
      <w:proofErr w:type="spellEnd"/>
      <w:r w:rsidRPr="00580119">
        <w:rPr>
          <w:szCs w:val="22"/>
        </w:rPr>
        <w:t xml:space="preserve"> to </w:t>
      </w:r>
      <w:proofErr w:type="spellStart"/>
      <w:r w:rsidRPr="00580119">
        <w:rPr>
          <w:szCs w:val="22"/>
        </w:rPr>
        <w:t>be</w:t>
      </w:r>
      <w:proofErr w:type="spellEnd"/>
      <w:r w:rsidRPr="00580119">
        <w:rPr>
          <w:szCs w:val="22"/>
        </w:rPr>
        <w:t xml:space="preserve"> </w:t>
      </w:r>
      <w:proofErr w:type="spellStart"/>
      <w:r w:rsidRPr="00580119">
        <w:rPr>
          <w:szCs w:val="22"/>
        </w:rPr>
        <w:t>bound</w:t>
      </w:r>
      <w:proofErr w:type="spellEnd"/>
      <w:r w:rsidRPr="00580119">
        <w:rPr>
          <w:szCs w:val="22"/>
        </w:rPr>
        <w:t xml:space="preserve"> </w:t>
      </w:r>
      <w:proofErr w:type="spellStart"/>
      <w:r w:rsidRPr="00580119">
        <w:rPr>
          <w:szCs w:val="22"/>
        </w:rPr>
        <w:t>by</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Protocol</w:t>
      </w:r>
      <w:proofErr w:type="spellEnd"/>
      <w:r w:rsidRPr="00580119">
        <w:rPr>
          <w:szCs w:val="22"/>
        </w:rPr>
        <w:t xml:space="preserve">, in </w:t>
      </w:r>
      <w:proofErr w:type="spellStart"/>
      <w:r w:rsidRPr="00580119">
        <w:rPr>
          <w:szCs w:val="22"/>
        </w:rPr>
        <w:t>accordance</w:t>
      </w:r>
      <w:proofErr w:type="spellEnd"/>
      <w:r w:rsidRPr="00580119">
        <w:rPr>
          <w:szCs w:val="22"/>
        </w:rPr>
        <w:t xml:space="preserve"> </w:t>
      </w:r>
      <w:proofErr w:type="spellStart"/>
      <w:r w:rsidRPr="00580119">
        <w:rPr>
          <w:szCs w:val="22"/>
        </w:rPr>
        <w:t>with</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provisions</w:t>
      </w:r>
      <w:proofErr w:type="spellEnd"/>
      <w:r w:rsidRPr="00580119">
        <w:rPr>
          <w:szCs w:val="22"/>
        </w:rPr>
        <w:t xml:space="preserve"> </w:t>
      </w:r>
      <w:proofErr w:type="spellStart"/>
      <w:r w:rsidRPr="00580119">
        <w:rPr>
          <w:szCs w:val="22"/>
        </w:rPr>
        <w:t>of</w:t>
      </w:r>
      <w:proofErr w:type="spellEnd"/>
      <w:r w:rsidRPr="00580119">
        <w:rPr>
          <w:szCs w:val="22"/>
        </w:rPr>
        <w:t xml:space="preserve"> </w:t>
      </w:r>
      <w:proofErr w:type="spellStart"/>
      <w:r w:rsidRPr="00580119">
        <w:rPr>
          <w:szCs w:val="22"/>
        </w:rPr>
        <w:t>this</w:t>
      </w:r>
      <w:proofErr w:type="spellEnd"/>
      <w:r w:rsidRPr="00580119">
        <w:rPr>
          <w:szCs w:val="22"/>
        </w:rPr>
        <w:t xml:space="preserve"> </w:t>
      </w:r>
      <w:proofErr w:type="spellStart"/>
      <w:r w:rsidRPr="00580119">
        <w:rPr>
          <w:szCs w:val="22"/>
        </w:rPr>
        <w:t>article</w:t>
      </w:r>
      <w:proofErr w:type="spellEnd"/>
      <w:r w:rsidRPr="00580119">
        <w:rPr>
          <w:szCs w:val="22"/>
        </w:rPr>
        <w:t>.</w:t>
      </w:r>
    </w:p>
    <w:p w:rsidR="00580119" w:rsidRPr="00580119" w:rsidRDefault="00580119" w:rsidP="00580119">
      <w:pPr>
        <w:spacing w:line="240" w:lineRule="auto"/>
        <w:ind w:hanging="284"/>
        <w:rPr>
          <w:szCs w:val="22"/>
        </w:rPr>
      </w:pPr>
    </w:p>
    <w:p w:rsidR="00580119" w:rsidRPr="00580119" w:rsidRDefault="00580119" w:rsidP="00580119">
      <w:pPr>
        <w:numPr>
          <w:ilvl w:val="0"/>
          <w:numId w:val="39"/>
        </w:numPr>
        <w:spacing w:line="240" w:lineRule="auto"/>
        <w:ind w:left="0" w:hanging="284"/>
        <w:rPr>
          <w:szCs w:val="22"/>
        </w:rPr>
      </w:pPr>
      <w:proofErr w:type="spellStart"/>
      <w:r w:rsidRPr="00580119">
        <w:rPr>
          <w:szCs w:val="22"/>
        </w:rPr>
        <w:t>However</w:t>
      </w:r>
      <w:proofErr w:type="spellEnd"/>
      <w:r w:rsidRPr="00580119">
        <w:rPr>
          <w:szCs w:val="22"/>
        </w:rPr>
        <w:t xml:space="preserve">, </w:t>
      </w:r>
      <w:proofErr w:type="spellStart"/>
      <w:r w:rsidRPr="00580119">
        <w:rPr>
          <w:szCs w:val="22"/>
        </w:rPr>
        <w:t>this</w:t>
      </w:r>
      <w:proofErr w:type="spellEnd"/>
      <w:r w:rsidRPr="00580119">
        <w:rPr>
          <w:szCs w:val="22"/>
        </w:rPr>
        <w:t xml:space="preserve"> </w:t>
      </w:r>
      <w:proofErr w:type="spellStart"/>
      <w:r w:rsidRPr="00580119">
        <w:rPr>
          <w:szCs w:val="22"/>
        </w:rPr>
        <w:t>Protocol</w:t>
      </w:r>
      <w:proofErr w:type="spellEnd"/>
      <w:r w:rsidRPr="00580119">
        <w:rPr>
          <w:szCs w:val="22"/>
        </w:rPr>
        <w:t xml:space="preserve"> </w:t>
      </w:r>
      <w:proofErr w:type="spellStart"/>
      <w:r w:rsidRPr="00580119">
        <w:rPr>
          <w:szCs w:val="22"/>
        </w:rPr>
        <w:t>shall</w:t>
      </w:r>
      <w:proofErr w:type="spellEnd"/>
      <w:r w:rsidRPr="00580119">
        <w:rPr>
          <w:szCs w:val="22"/>
        </w:rPr>
        <w:t xml:space="preserve"> enter </w:t>
      </w:r>
      <w:proofErr w:type="spellStart"/>
      <w:r w:rsidRPr="00580119">
        <w:rPr>
          <w:szCs w:val="22"/>
        </w:rPr>
        <w:t>into</w:t>
      </w:r>
      <w:proofErr w:type="spellEnd"/>
      <w:r w:rsidRPr="00580119">
        <w:rPr>
          <w:szCs w:val="22"/>
        </w:rPr>
        <w:t xml:space="preserve"> </w:t>
      </w:r>
      <w:proofErr w:type="spellStart"/>
      <w:r w:rsidRPr="00580119">
        <w:rPr>
          <w:szCs w:val="22"/>
        </w:rPr>
        <w:t>force</w:t>
      </w:r>
      <w:proofErr w:type="spellEnd"/>
      <w:r w:rsidRPr="00580119">
        <w:rPr>
          <w:szCs w:val="22"/>
        </w:rPr>
        <w:t xml:space="preserve"> </w:t>
      </w:r>
      <w:proofErr w:type="spellStart"/>
      <w:r w:rsidRPr="00580119">
        <w:rPr>
          <w:szCs w:val="22"/>
        </w:rPr>
        <w:t>following</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expiry</w:t>
      </w:r>
      <w:proofErr w:type="spellEnd"/>
      <w:r w:rsidRPr="00580119">
        <w:rPr>
          <w:szCs w:val="22"/>
        </w:rPr>
        <w:t xml:space="preserve"> </w:t>
      </w:r>
      <w:proofErr w:type="spellStart"/>
      <w:r w:rsidRPr="00580119">
        <w:rPr>
          <w:szCs w:val="22"/>
        </w:rPr>
        <w:t>of</w:t>
      </w:r>
      <w:proofErr w:type="spellEnd"/>
      <w:r w:rsidRPr="00580119">
        <w:rPr>
          <w:szCs w:val="22"/>
        </w:rPr>
        <w:t xml:space="preserve"> a period </w:t>
      </w:r>
      <w:proofErr w:type="spellStart"/>
      <w:r w:rsidRPr="00580119">
        <w:rPr>
          <w:szCs w:val="22"/>
        </w:rPr>
        <w:t>of</w:t>
      </w:r>
      <w:proofErr w:type="spellEnd"/>
      <w:r w:rsidRPr="00580119">
        <w:rPr>
          <w:szCs w:val="22"/>
        </w:rPr>
        <w:t xml:space="preserve"> </w:t>
      </w:r>
      <w:proofErr w:type="spellStart"/>
      <w:r w:rsidRPr="00580119">
        <w:rPr>
          <w:szCs w:val="22"/>
        </w:rPr>
        <w:t>two</w:t>
      </w:r>
      <w:proofErr w:type="spellEnd"/>
      <w:r w:rsidRPr="00580119">
        <w:rPr>
          <w:szCs w:val="22"/>
        </w:rPr>
        <w:t xml:space="preserve"> </w:t>
      </w:r>
      <w:proofErr w:type="spellStart"/>
      <w:r w:rsidRPr="00580119">
        <w:rPr>
          <w:szCs w:val="22"/>
        </w:rPr>
        <w:t>years</w:t>
      </w:r>
      <w:proofErr w:type="spellEnd"/>
      <w:r w:rsidRPr="00580119">
        <w:rPr>
          <w:szCs w:val="22"/>
        </w:rPr>
        <w:t xml:space="preserve"> </w:t>
      </w:r>
      <w:proofErr w:type="spellStart"/>
      <w:r w:rsidRPr="00580119">
        <w:rPr>
          <w:szCs w:val="22"/>
        </w:rPr>
        <w:t>after</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date</w:t>
      </w:r>
      <w:proofErr w:type="spellEnd"/>
      <w:r w:rsidRPr="00580119">
        <w:rPr>
          <w:szCs w:val="22"/>
        </w:rPr>
        <w:t xml:space="preserve"> on </w:t>
      </w:r>
      <w:proofErr w:type="spellStart"/>
      <w:r w:rsidRPr="00580119">
        <w:rPr>
          <w:szCs w:val="22"/>
        </w:rPr>
        <w:t>which</w:t>
      </w:r>
      <w:proofErr w:type="spellEnd"/>
      <w:r w:rsidRPr="00580119">
        <w:rPr>
          <w:szCs w:val="22"/>
        </w:rPr>
        <w:t xml:space="preserve"> it </w:t>
      </w:r>
      <w:proofErr w:type="spellStart"/>
      <w:r w:rsidRPr="00580119">
        <w:rPr>
          <w:szCs w:val="22"/>
        </w:rPr>
        <w:t>has</w:t>
      </w:r>
      <w:proofErr w:type="spellEnd"/>
      <w:r w:rsidRPr="00580119">
        <w:rPr>
          <w:szCs w:val="22"/>
        </w:rPr>
        <w:t xml:space="preserve"> </w:t>
      </w:r>
      <w:proofErr w:type="spellStart"/>
      <w:r w:rsidRPr="00580119">
        <w:rPr>
          <w:szCs w:val="22"/>
        </w:rPr>
        <w:t>been</w:t>
      </w:r>
      <w:proofErr w:type="spellEnd"/>
      <w:r w:rsidRPr="00580119">
        <w:rPr>
          <w:szCs w:val="22"/>
        </w:rPr>
        <w:t xml:space="preserve"> </w:t>
      </w:r>
      <w:proofErr w:type="spellStart"/>
      <w:r w:rsidRPr="00580119">
        <w:rPr>
          <w:szCs w:val="22"/>
        </w:rPr>
        <w:t>opened</w:t>
      </w:r>
      <w:proofErr w:type="spellEnd"/>
      <w:r w:rsidRPr="00580119">
        <w:rPr>
          <w:szCs w:val="22"/>
        </w:rPr>
        <w:t xml:space="preserve"> to </w:t>
      </w:r>
      <w:proofErr w:type="spellStart"/>
      <w:r w:rsidRPr="00580119">
        <w:rPr>
          <w:szCs w:val="22"/>
        </w:rPr>
        <w:t>ratification</w:t>
      </w:r>
      <w:proofErr w:type="spellEnd"/>
      <w:r w:rsidRPr="00580119">
        <w:rPr>
          <w:szCs w:val="22"/>
        </w:rPr>
        <w:t xml:space="preserve">, </w:t>
      </w:r>
      <w:proofErr w:type="spellStart"/>
      <w:r w:rsidRPr="00580119">
        <w:rPr>
          <w:szCs w:val="22"/>
        </w:rPr>
        <w:t>acceptance</w:t>
      </w:r>
      <w:proofErr w:type="spellEnd"/>
      <w:r w:rsidRPr="00580119">
        <w:rPr>
          <w:szCs w:val="22"/>
        </w:rPr>
        <w:t xml:space="preserve"> or </w:t>
      </w:r>
      <w:proofErr w:type="spellStart"/>
      <w:r w:rsidRPr="00580119">
        <w:rPr>
          <w:szCs w:val="22"/>
        </w:rPr>
        <w:t>approval</w:t>
      </w:r>
      <w:proofErr w:type="spellEnd"/>
      <w:r w:rsidRPr="00580119">
        <w:rPr>
          <w:szCs w:val="22"/>
        </w:rPr>
        <w:t xml:space="preserve">, </w:t>
      </w:r>
      <w:proofErr w:type="spellStart"/>
      <w:r w:rsidRPr="00580119">
        <w:rPr>
          <w:szCs w:val="22"/>
        </w:rPr>
        <w:t>unless</w:t>
      </w:r>
      <w:proofErr w:type="spellEnd"/>
      <w:r w:rsidRPr="00580119">
        <w:rPr>
          <w:szCs w:val="22"/>
        </w:rPr>
        <w:t xml:space="preserve"> a </w:t>
      </w:r>
      <w:proofErr w:type="spellStart"/>
      <w:r w:rsidRPr="00580119">
        <w:rPr>
          <w:szCs w:val="22"/>
        </w:rPr>
        <w:t>Party</w:t>
      </w:r>
      <w:proofErr w:type="spellEnd"/>
      <w:r w:rsidRPr="00580119">
        <w:rPr>
          <w:szCs w:val="22"/>
        </w:rPr>
        <w:t xml:space="preserve"> to </w:t>
      </w:r>
      <w:proofErr w:type="spellStart"/>
      <w:r w:rsidRPr="00580119">
        <w:rPr>
          <w:szCs w:val="22"/>
        </w:rPr>
        <w:t>the</w:t>
      </w:r>
      <w:proofErr w:type="spellEnd"/>
      <w:r w:rsidRPr="00580119">
        <w:rPr>
          <w:szCs w:val="22"/>
        </w:rPr>
        <w:t xml:space="preserve"> </w:t>
      </w:r>
      <w:proofErr w:type="spellStart"/>
      <w:r w:rsidRPr="00580119">
        <w:rPr>
          <w:szCs w:val="22"/>
        </w:rPr>
        <w:t>Convention</w:t>
      </w:r>
      <w:proofErr w:type="spellEnd"/>
      <w:r w:rsidRPr="00580119">
        <w:rPr>
          <w:szCs w:val="22"/>
        </w:rPr>
        <w:t xml:space="preserve"> </w:t>
      </w:r>
      <w:proofErr w:type="spellStart"/>
      <w:r w:rsidRPr="00580119">
        <w:rPr>
          <w:szCs w:val="22"/>
        </w:rPr>
        <w:t>has</w:t>
      </w:r>
      <w:proofErr w:type="spellEnd"/>
      <w:r w:rsidRPr="00580119">
        <w:rPr>
          <w:szCs w:val="22"/>
        </w:rPr>
        <w:t xml:space="preserve"> </w:t>
      </w:r>
      <w:proofErr w:type="spellStart"/>
      <w:r w:rsidRPr="00580119">
        <w:rPr>
          <w:szCs w:val="22"/>
        </w:rPr>
        <w:t>notified</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Secretary</w:t>
      </w:r>
      <w:proofErr w:type="spellEnd"/>
      <w:r w:rsidRPr="00580119">
        <w:rPr>
          <w:szCs w:val="22"/>
        </w:rPr>
        <w:t xml:space="preserve"> General </w:t>
      </w:r>
      <w:proofErr w:type="spellStart"/>
      <w:r w:rsidRPr="00580119">
        <w:rPr>
          <w:szCs w:val="22"/>
        </w:rPr>
        <w:t>of</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Council</w:t>
      </w:r>
      <w:proofErr w:type="spellEnd"/>
      <w:r w:rsidRPr="00580119">
        <w:rPr>
          <w:szCs w:val="22"/>
        </w:rPr>
        <w:t xml:space="preserve"> </w:t>
      </w:r>
      <w:proofErr w:type="spellStart"/>
      <w:r w:rsidRPr="00580119">
        <w:rPr>
          <w:szCs w:val="22"/>
        </w:rPr>
        <w:t>of</w:t>
      </w:r>
      <w:proofErr w:type="spellEnd"/>
      <w:r w:rsidRPr="00580119">
        <w:rPr>
          <w:szCs w:val="22"/>
        </w:rPr>
        <w:t xml:space="preserve"> </w:t>
      </w:r>
      <w:proofErr w:type="spellStart"/>
      <w:r w:rsidRPr="00580119">
        <w:rPr>
          <w:szCs w:val="22"/>
        </w:rPr>
        <w:t>Europe</w:t>
      </w:r>
      <w:proofErr w:type="spellEnd"/>
      <w:r w:rsidRPr="00580119">
        <w:rPr>
          <w:szCs w:val="22"/>
        </w:rPr>
        <w:t xml:space="preserve"> </w:t>
      </w:r>
      <w:proofErr w:type="spellStart"/>
      <w:r w:rsidRPr="00580119">
        <w:rPr>
          <w:szCs w:val="22"/>
        </w:rPr>
        <w:t>of</w:t>
      </w:r>
      <w:proofErr w:type="spellEnd"/>
      <w:r w:rsidRPr="00580119">
        <w:rPr>
          <w:szCs w:val="22"/>
        </w:rPr>
        <w:t xml:space="preserve"> </w:t>
      </w:r>
      <w:proofErr w:type="spellStart"/>
      <w:r w:rsidRPr="00580119">
        <w:rPr>
          <w:szCs w:val="22"/>
        </w:rPr>
        <w:t>an</w:t>
      </w:r>
      <w:proofErr w:type="spellEnd"/>
      <w:r w:rsidRPr="00580119">
        <w:rPr>
          <w:szCs w:val="22"/>
        </w:rPr>
        <w:t xml:space="preserve"> </w:t>
      </w:r>
      <w:proofErr w:type="spellStart"/>
      <w:r w:rsidRPr="00580119">
        <w:rPr>
          <w:szCs w:val="22"/>
        </w:rPr>
        <w:t>objection</w:t>
      </w:r>
      <w:proofErr w:type="spellEnd"/>
      <w:r w:rsidRPr="00580119">
        <w:rPr>
          <w:szCs w:val="22"/>
        </w:rPr>
        <w:t xml:space="preserve"> to </w:t>
      </w:r>
      <w:proofErr w:type="spellStart"/>
      <w:r w:rsidRPr="00580119">
        <w:rPr>
          <w:szCs w:val="22"/>
        </w:rPr>
        <w:t>its</w:t>
      </w:r>
      <w:proofErr w:type="spellEnd"/>
      <w:r w:rsidRPr="00580119">
        <w:rPr>
          <w:szCs w:val="22"/>
        </w:rPr>
        <w:t xml:space="preserve"> </w:t>
      </w:r>
      <w:proofErr w:type="spellStart"/>
      <w:r w:rsidRPr="00580119">
        <w:rPr>
          <w:szCs w:val="22"/>
        </w:rPr>
        <w:t>entry</w:t>
      </w:r>
      <w:proofErr w:type="spellEnd"/>
      <w:r w:rsidRPr="00580119">
        <w:rPr>
          <w:szCs w:val="22"/>
        </w:rPr>
        <w:t xml:space="preserve"> </w:t>
      </w:r>
      <w:proofErr w:type="spellStart"/>
      <w:r w:rsidRPr="00580119">
        <w:rPr>
          <w:szCs w:val="22"/>
        </w:rPr>
        <w:t>into</w:t>
      </w:r>
      <w:proofErr w:type="spellEnd"/>
      <w:r w:rsidRPr="00580119">
        <w:rPr>
          <w:szCs w:val="22"/>
        </w:rPr>
        <w:t xml:space="preserve"> </w:t>
      </w:r>
      <w:proofErr w:type="spellStart"/>
      <w:r w:rsidRPr="00580119">
        <w:rPr>
          <w:szCs w:val="22"/>
        </w:rPr>
        <w:t>force</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right</w:t>
      </w:r>
      <w:proofErr w:type="spellEnd"/>
      <w:r w:rsidRPr="00580119">
        <w:rPr>
          <w:szCs w:val="22"/>
        </w:rPr>
        <w:t xml:space="preserve"> to make </w:t>
      </w:r>
      <w:proofErr w:type="spellStart"/>
      <w:r w:rsidRPr="00580119">
        <w:rPr>
          <w:szCs w:val="22"/>
        </w:rPr>
        <w:t>an</w:t>
      </w:r>
      <w:proofErr w:type="spellEnd"/>
      <w:r w:rsidRPr="00580119">
        <w:rPr>
          <w:szCs w:val="22"/>
        </w:rPr>
        <w:t xml:space="preserve"> </w:t>
      </w:r>
      <w:proofErr w:type="spellStart"/>
      <w:r w:rsidRPr="00580119">
        <w:rPr>
          <w:szCs w:val="22"/>
        </w:rPr>
        <w:t>objection</w:t>
      </w:r>
      <w:proofErr w:type="spellEnd"/>
      <w:r w:rsidRPr="00580119">
        <w:rPr>
          <w:szCs w:val="22"/>
        </w:rPr>
        <w:t xml:space="preserve"> </w:t>
      </w:r>
      <w:proofErr w:type="spellStart"/>
      <w:r w:rsidRPr="00580119">
        <w:rPr>
          <w:szCs w:val="22"/>
        </w:rPr>
        <w:t>shall</w:t>
      </w:r>
      <w:proofErr w:type="spellEnd"/>
      <w:r w:rsidRPr="00580119">
        <w:rPr>
          <w:szCs w:val="22"/>
        </w:rPr>
        <w:t xml:space="preserve"> </w:t>
      </w:r>
      <w:proofErr w:type="spellStart"/>
      <w:r w:rsidRPr="00580119">
        <w:rPr>
          <w:szCs w:val="22"/>
        </w:rPr>
        <w:t>be</w:t>
      </w:r>
      <w:proofErr w:type="spellEnd"/>
      <w:r w:rsidRPr="00580119">
        <w:rPr>
          <w:szCs w:val="22"/>
        </w:rPr>
        <w:t xml:space="preserve"> </w:t>
      </w:r>
      <w:proofErr w:type="spellStart"/>
      <w:r w:rsidRPr="00580119">
        <w:rPr>
          <w:szCs w:val="22"/>
        </w:rPr>
        <w:t>reserved</w:t>
      </w:r>
      <w:proofErr w:type="spellEnd"/>
      <w:r w:rsidRPr="00580119">
        <w:rPr>
          <w:szCs w:val="22"/>
        </w:rPr>
        <w:t xml:space="preserve"> to </w:t>
      </w:r>
      <w:proofErr w:type="spellStart"/>
      <w:r w:rsidRPr="00580119">
        <w:rPr>
          <w:szCs w:val="22"/>
        </w:rPr>
        <w:t>those</w:t>
      </w:r>
      <w:proofErr w:type="spellEnd"/>
      <w:r w:rsidRPr="00580119">
        <w:rPr>
          <w:szCs w:val="22"/>
        </w:rPr>
        <w:t xml:space="preserve"> </w:t>
      </w:r>
      <w:proofErr w:type="spellStart"/>
      <w:r w:rsidRPr="00580119">
        <w:rPr>
          <w:szCs w:val="22"/>
        </w:rPr>
        <w:t>States</w:t>
      </w:r>
      <w:proofErr w:type="spellEnd"/>
      <w:r w:rsidRPr="00580119">
        <w:rPr>
          <w:szCs w:val="22"/>
        </w:rPr>
        <w:t xml:space="preserve"> or </w:t>
      </w:r>
      <w:proofErr w:type="spellStart"/>
      <w:r w:rsidRPr="00580119">
        <w:rPr>
          <w:szCs w:val="22"/>
        </w:rPr>
        <w:t>the</w:t>
      </w:r>
      <w:proofErr w:type="spellEnd"/>
      <w:r w:rsidRPr="00580119">
        <w:rPr>
          <w:szCs w:val="22"/>
        </w:rPr>
        <w:t xml:space="preserve"> </w:t>
      </w:r>
      <w:proofErr w:type="spellStart"/>
      <w:r w:rsidRPr="00580119">
        <w:rPr>
          <w:szCs w:val="22"/>
        </w:rPr>
        <w:t>European</w:t>
      </w:r>
      <w:proofErr w:type="spellEnd"/>
      <w:r w:rsidRPr="00580119">
        <w:rPr>
          <w:szCs w:val="22"/>
        </w:rPr>
        <w:t xml:space="preserve"> Union </w:t>
      </w:r>
      <w:proofErr w:type="spellStart"/>
      <w:r w:rsidRPr="00580119">
        <w:rPr>
          <w:szCs w:val="22"/>
        </w:rPr>
        <w:t>which</w:t>
      </w:r>
      <w:proofErr w:type="spellEnd"/>
      <w:r w:rsidRPr="00580119">
        <w:rPr>
          <w:szCs w:val="22"/>
        </w:rPr>
        <w:t xml:space="preserve"> </w:t>
      </w:r>
      <w:proofErr w:type="spellStart"/>
      <w:r w:rsidRPr="00580119">
        <w:rPr>
          <w:szCs w:val="22"/>
        </w:rPr>
        <w:t>were</w:t>
      </w:r>
      <w:proofErr w:type="spellEnd"/>
      <w:r w:rsidRPr="00580119">
        <w:rPr>
          <w:szCs w:val="22"/>
        </w:rPr>
        <w:t xml:space="preserve"> </w:t>
      </w:r>
      <w:proofErr w:type="spellStart"/>
      <w:r w:rsidRPr="00580119">
        <w:rPr>
          <w:szCs w:val="22"/>
        </w:rPr>
        <w:t>Parties</w:t>
      </w:r>
      <w:proofErr w:type="spellEnd"/>
      <w:r w:rsidRPr="00580119">
        <w:rPr>
          <w:szCs w:val="22"/>
        </w:rPr>
        <w:t xml:space="preserve"> to </w:t>
      </w:r>
      <w:proofErr w:type="spellStart"/>
      <w:r w:rsidRPr="00580119">
        <w:rPr>
          <w:szCs w:val="22"/>
        </w:rPr>
        <w:t>the</w:t>
      </w:r>
      <w:proofErr w:type="spellEnd"/>
      <w:r w:rsidRPr="00580119">
        <w:rPr>
          <w:szCs w:val="22"/>
        </w:rPr>
        <w:t xml:space="preserve"> </w:t>
      </w:r>
      <w:proofErr w:type="spellStart"/>
      <w:r w:rsidRPr="00580119">
        <w:rPr>
          <w:szCs w:val="22"/>
        </w:rPr>
        <w:t>Convention</w:t>
      </w:r>
      <w:proofErr w:type="spellEnd"/>
      <w:r w:rsidRPr="00580119">
        <w:rPr>
          <w:szCs w:val="22"/>
        </w:rPr>
        <w:t xml:space="preserve"> at </w:t>
      </w:r>
      <w:proofErr w:type="spellStart"/>
      <w:r w:rsidRPr="00580119">
        <w:rPr>
          <w:szCs w:val="22"/>
        </w:rPr>
        <w:t>the</w:t>
      </w:r>
      <w:proofErr w:type="spellEnd"/>
      <w:r w:rsidRPr="00580119">
        <w:rPr>
          <w:szCs w:val="22"/>
        </w:rPr>
        <w:t xml:space="preserve"> </w:t>
      </w:r>
      <w:proofErr w:type="spellStart"/>
      <w:r w:rsidRPr="00580119">
        <w:rPr>
          <w:szCs w:val="22"/>
        </w:rPr>
        <w:t>date</w:t>
      </w:r>
      <w:proofErr w:type="spellEnd"/>
      <w:r w:rsidRPr="00580119">
        <w:rPr>
          <w:szCs w:val="22"/>
        </w:rPr>
        <w:t xml:space="preserve"> </w:t>
      </w:r>
      <w:proofErr w:type="spellStart"/>
      <w:r w:rsidRPr="00580119">
        <w:rPr>
          <w:szCs w:val="22"/>
        </w:rPr>
        <w:t>of</w:t>
      </w:r>
      <w:proofErr w:type="spellEnd"/>
      <w:r w:rsidRPr="00580119">
        <w:rPr>
          <w:szCs w:val="22"/>
        </w:rPr>
        <w:t xml:space="preserve"> </w:t>
      </w:r>
      <w:proofErr w:type="spellStart"/>
      <w:r w:rsidRPr="00580119">
        <w:rPr>
          <w:szCs w:val="22"/>
        </w:rPr>
        <w:t>opening</w:t>
      </w:r>
      <w:proofErr w:type="spellEnd"/>
      <w:r w:rsidRPr="00580119">
        <w:rPr>
          <w:szCs w:val="22"/>
        </w:rPr>
        <w:t xml:space="preserve"> </w:t>
      </w:r>
      <w:proofErr w:type="spellStart"/>
      <w:r w:rsidRPr="00580119">
        <w:rPr>
          <w:szCs w:val="22"/>
        </w:rPr>
        <w:t>for</w:t>
      </w:r>
      <w:proofErr w:type="spellEnd"/>
      <w:r w:rsidRPr="00580119">
        <w:rPr>
          <w:szCs w:val="22"/>
        </w:rPr>
        <w:t xml:space="preserve"> </w:t>
      </w:r>
      <w:proofErr w:type="spellStart"/>
      <w:r w:rsidRPr="00580119">
        <w:rPr>
          <w:szCs w:val="22"/>
        </w:rPr>
        <w:t>ratification</w:t>
      </w:r>
      <w:proofErr w:type="spellEnd"/>
      <w:r w:rsidRPr="00580119">
        <w:rPr>
          <w:szCs w:val="22"/>
        </w:rPr>
        <w:t xml:space="preserve">, </w:t>
      </w:r>
      <w:proofErr w:type="spellStart"/>
      <w:r w:rsidRPr="00580119">
        <w:rPr>
          <w:szCs w:val="22"/>
        </w:rPr>
        <w:t>acceptance</w:t>
      </w:r>
      <w:proofErr w:type="spellEnd"/>
      <w:r w:rsidRPr="00580119">
        <w:rPr>
          <w:szCs w:val="22"/>
        </w:rPr>
        <w:t xml:space="preserve"> or </w:t>
      </w:r>
      <w:proofErr w:type="spellStart"/>
      <w:r w:rsidRPr="00580119">
        <w:rPr>
          <w:szCs w:val="22"/>
        </w:rPr>
        <w:t>approval</w:t>
      </w:r>
      <w:proofErr w:type="spellEnd"/>
      <w:r w:rsidRPr="00580119">
        <w:rPr>
          <w:szCs w:val="22"/>
        </w:rPr>
        <w:t xml:space="preserve"> </w:t>
      </w:r>
      <w:proofErr w:type="spellStart"/>
      <w:r w:rsidRPr="00580119">
        <w:rPr>
          <w:szCs w:val="22"/>
        </w:rPr>
        <w:t>of</w:t>
      </w:r>
      <w:proofErr w:type="spellEnd"/>
      <w:r w:rsidRPr="00580119">
        <w:rPr>
          <w:szCs w:val="22"/>
        </w:rPr>
        <w:t xml:space="preserve"> </w:t>
      </w:r>
      <w:proofErr w:type="spellStart"/>
      <w:r w:rsidRPr="00580119">
        <w:rPr>
          <w:szCs w:val="22"/>
        </w:rPr>
        <w:t>this</w:t>
      </w:r>
      <w:proofErr w:type="spellEnd"/>
      <w:r w:rsidRPr="00580119">
        <w:rPr>
          <w:szCs w:val="22"/>
        </w:rPr>
        <w:t xml:space="preserve"> </w:t>
      </w:r>
      <w:proofErr w:type="spellStart"/>
      <w:r w:rsidRPr="00580119">
        <w:rPr>
          <w:szCs w:val="22"/>
        </w:rPr>
        <w:t>Protocol</w:t>
      </w:r>
      <w:proofErr w:type="spellEnd"/>
      <w:r w:rsidRPr="00580119">
        <w:rPr>
          <w:szCs w:val="22"/>
        </w:rPr>
        <w:t>.</w:t>
      </w:r>
    </w:p>
    <w:p w:rsidR="00580119" w:rsidRPr="00580119" w:rsidRDefault="00580119" w:rsidP="00580119">
      <w:pPr>
        <w:spacing w:line="240" w:lineRule="auto"/>
        <w:ind w:hanging="284"/>
        <w:rPr>
          <w:szCs w:val="22"/>
        </w:rPr>
      </w:pPr>
    </w:p>
    <w:p w:rsidR="00580119" w:rsidRPr="00580119" w:rsidRDefault="00580119" w:rsidP="00580119">
      <w:pPr>
        <w:numPr>
          <w:ilvl w:val="0"/>
          <w:numId w:val="39"/>
        </w:numPr>
        <w:spacing w:line="240" w:lineRule="auto"/>
        <w:ind w:left="0" w:hanging="284"/>
        <w:rPr>
          <w:szCs w:val="22"/>
        </w:rPr>
      </w:pPr>
      <w:proofErr w:type="spellStart"/>
      <w:r w:rsidRPr="00580119">
        <w:rPr>
          <w:szCs w:val="22"/>
        </w:rPr>
        <w:t>Should</w:t>
      </w:r>
      <w:proofErr w:type="spellEnd"/>
      <w:r w:rsidRPr="00580119">
        <w:rPr>
          <w:szCs w:val="22"/>
        </w:rPr>
        <w:t xml:space="preserve"> </w:t>
      </w:r>
      <w:proofErr w:type="spellStart"/>
      <w:r w:rsidRPr="00580119">
        <w:rPr>
          <w:szCs w:val="22"/>
        </w:rPr>
        <w:t>such</w:t>
      </w:r>
      <w:proofErr w:type="spellEnd"/>
      <w:r w:rsidRPr="00580119">
        <w:rPr>
          <w:szCs w:val="22"/>
        </w:rPr>
        <w:t xml:space="preserve"> </w:t>
      </w:r>
      <w:proofErr w:type="spellStart"/>
      <w:r w:rsidRPr="00580119">
        <w:rPr>
          <w:szCs w:val="22"/>
        </w:rPr>
        <w:t>an</w:t>
      </w:r>
      <w:proofErr w:type="spellEnd"/>
      <w:r w:rsidRPr="00580119">
        <w:rPr>
          <w:szCs w:val="22"/>
        </w:rPr>
        <w:t xml:space="preserve"> </w:t>
      </w:r>
      <w:proofErr w:type="spellStart"/>
      <w:r w:rsidRPr="00580119">
        <w:rPr>
          <w:szCs w:val="22"/>
        </w:rPr>
        <w:t>objection</w:t>
      </w:r>
      <w:proofErr w:type="spellEnd"/>
      <w:r w:rsidRPr="00580119">
        <w:rPr>
          <w:szCs w:val="22"/>
        </w:rPr>
        <w:t xml:space="preserve"> </w:t>
      </w:r>
      <w:proofErr w:type="spellStart"/>
      <w:r w:rsidRPr="00580119">
        <w:rPr>
          <w:szCs w:val="22"/>
        </w:rPr>
        <w:t>be</w:t>
      </w:r>
      <w:proofErr w:type="spellEnd"/>
      <w:r w:rsidRPr="00580119">
        <w:rPr>
          <w:szCs w:val="22"/>
        </w:rPr>
        <w:t xml:space="preserve"> </w:t>
      </w:r>
      <w:proofErr w:type="spellStart"/>
      <w:r w:rsidRPr="00580119">
        <w:rPr>
          <w:szCs w:val="22"/>
        </w:rPr>
        <w:t>notified</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Protocol</w:t>
      </w:r>
      <w:proofErr w:type="spellEnd"/>
      <w:r w:rsidRPr="00580119">
        <w:rPr>
          <w:szCs w:val="22"/>
        </w:rPr>
        <w:t xml:space="preserve"> </w:t>
      </w:r>
      <w:proofErr w:type="spellStart"/>
      <w:r w:rsidRPr="00580119">
        <w:rPr>
          <w:szCs w:val="22"/>
        </w:rPr>
        <w:t>shall</w:t>
      </w:r>
      <w:proofErr w:type="spellEnd"/>
      <w:r w:rsidRPr="00580119">
        <w:rPr>
          <w:szCs w:val="22"/>
        </w:rPr>
        <w:t xml:space="preserve"> enter </w:t>
      </w:r>
      <w:proofErr w:type="spellStart"/>
      <w:r w:rsidRPr="00580119">
        <w:rPr>
          <w:szCs w:val="22"/>
        </w:rPr>
        <w:t>into</w:t>
      </w:r>
      <w:proofErr w:type="spellEnd"/>
      <w:r w:rsidRPr="00580119">
        <w:rPr>
          <w:szCs w:val="22"/>
        </w:rPr>
        <w:t xml:space="preserve"> </w:t>
      </w:r>
      <w:proofErr w:type="spellStart"/>
      <w:r w:rsidRPr="00580119">
        <w:rPr>
          <w:szCs w:val="22"/>
        </w:rPr>
        <w:t>force</w:t>
      </w:r>
      <w:proofErr w:type="spellEnd"/>
      <w:r w:rsidRPr="00580119">
        <w:rPr>
          <w:szCs w:val="22"/>
        </w:rPr>
        <w:t xml:space="preserve"> on </w:t>
      </w:r>
      <w:proofErr w:type="spellStart"/>
      <w:r w:rsidRPr="00580119">
        <w:rPr>
          <w:szCs w:val="22"/>
        </w:rPr>
        <w:t>the</w:t>
      </w:r>
      <w:proofErr w:type="spellEnd"/>
      <w:r w:rsidRPr="00580119">
        <w:rPr>
          <w:szCs w:val="22"/>
        </w:rPr>
        <w:t xml:space="preserve"> </w:t>
      </w:r>
      <w:proofErr w:type="spellStart"/>
      <w:r w:rsidRPr="00580119">
        <w:rPr>
          <w:szCs w:val="22"/>
        </w:rPr>
        <w:t>first</w:t>
      </w:r>
      <w:proofErr w:type="spellEnd"/>
      <w:r w:rsidRPr="00580119">
        <w:rPr>
          <w:szCs w:val="22"/>
        </w:rPr>
        <w:t xml:space="preserve"> </w:t>
      </w:r>
      <w:proofErr w:type="spellStart"/>
      <w:r w:rsidRPr="00580119">
        <w:rPr>
          <w:szCs w:val="22"/>
        </w:rPr>
        <w:t>day</w:t>
      </w:r>
      <w:proofErr w:type="spellEnd"/>
      <w:r w:rsidRPr="00580119">
        <w:rPr>
          <w:szCs w:val="22"/>
        </w:rPr>
        <w:t xml:space="preserve"> </w:t>
      </w:r>
      <w:proofErr w:type="spellStart"/>
      <w:r w:rsidRPr="00580119">
        <w:rPr>
          <w:szCs w:val="22"/>
        </w:rPr>
        <w:t>of</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month</w:t>
      </w:r>
      <w:proofErr w:type="spellEnd"/>
      <w:r w:rsidRPr="00580119">
        <w:rPr>
          <w:szCs w:val="22"/>
        </w:rPr>
        <w:t xml:space="preserve"> </w:t>
      </w:r>
      <w:proofErr w:type="spellStart"/>
      <w:r w:rsidRPr="00580119">
        <w:rPr>
          <w:szCs w:val="22"/>
        </w:rPr>
        <w:t>following</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expiration</w:t>
      </w:r>
      <w:proofErr w:type="spellEnd"/>
      <w:r w:rsidRPr="00580119">
        <w:rPr>
          <w:szCs w:val="22"/>
        </w:rPr>
        <w:t xml:space="preserve"> </w:t>
      </w:r>
      <w:proofErr w:type="spellStart"/>
      <w:r w:rsidRPr="00580119">
        <w:rPr>
          <w:szCs w:val="22"/>
        </w:rPr>
        <w:t>of</w:t>
      </w:r>
      <w:proofErr w:type="spellEnd"/>
      <w:r w:rsidRPr="00580119">
        <w:rPr>
          <w:szCs w:val="22"/>
        </w:rPr>
        <w:t xml:space="preserve"> a period </w:t>
      </w:r>
      <w:proofErr w:type="spellStart"/>
      <w:r w:rsidRPr="00580119">
        <w:rPr>
          <w:szCs w:val="22"/>
        </w:rPr>
        <w:t>of</w:t>
      </w:r>
      <w:proofErr w:type="spellEnd"/>
      <w:r w:rsidRPr="00580119">
        <w:rPr>
          <w:szCs w:val="22"/>
        </w:rPr>
        <w:t xml:space="preserve"> </w:t>
      </w:r>
      <w:proofErr w:type="spellStart"/>
      <w:r w:rsidRPr="00580119">
        <w:rPr>
          <w:szCs w:val="22"/>
        </w:rPr>
        <w:t>three</w:t>
      </w:r>
      <w:proofErr w:type="spellEnd"/>
      <w:r w:rsidRPr="00580119">
        <w:rPr>
          <w:szCs w:val="22"/>
        </w:rPr>
        <w:t xml:space="preserve"> </w:t>
      </w:r>
      <w:proofErr w:type="spellStart"/>
      <w:r w:rsidRPr="00580119">
        <w:rPr>
          <w:szCs w:val="22"/>
        </w:rPr>
        <w:t>months</w:t>
      </w:r>
      <w:proofErr w:type="spellEnd"/>
      <w:r w:rsidRPr="00580119">
        <w:rPr>
          <w:szCs w:val="22"/>
        </w:rPr>
        <w:t xml:space="preserve"> </w:t>
      </w:r>
      <w:proofErr w:type="spellStart"/>
      <w:r w:rsidRPr="00580119">
        <w:rPr>
          <w:szCs w:val="22"/>
        </w:rPr>
        <w:t>after</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date</w:t>
      </w:r>
      <w:proofErr w:type="spellEnd"/>
      <w:r w:rsidRPr="00580119">
        <w:rPr>
          <w:szCs w:val="22"/>
        </w:rPr>
        <w:t xml:space="preserve"> on </w:t>
      </w:r>
      <w:proofErr w:type="spellStart"/>
      <w:r w:rsidRPr="00580119">
        <w:rPr>
          <w:szCs w:val="22"/>
        </w:rPr>
        <w:t>which</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Party</w:t>
      </w:r>
      <w:proofErr w:type="spellEnd"/>
      <w:r w:rsidRPr="00580119">
        <w:rPr>
          <w:szCs w:val="22"/>
        </w:rPr>
        <w:t xml:space="preserve"> to </w:t>
      </w:r>
      <w:proofErr w:type="spellStart"/>
      <w:r w:rsidRPr="00580119">
        <w:rPr>
          <w:szCs w:val="22"/>
        </w:rPr>
        <w:t>the</w:t>
      </w:r>
      <w:proofErr w:type="spellEnd"/>
      <w:r w:rsidRPr="00580119">
        <w:rPr>
          <w:szCs w:val="22"/>
        </w:rPr>
        <w:t xml:space="preserve"> </w:t>
      </w:r>
      <w:proofErr w:type="spellStart"/>
      <w:r w:rsidRPr="00580119">
        <w:rPr>
          <w:szCs w:val="22"/>
        </w:rPr>
        <w:t>Convention</w:t>
      </w:r>
      <w:proofErr w:type="spellEnd"/>
      <w:r w:rsidRPr="00580119">
        <w:rPr>
          <w:szCs w:val="22"/>
        </w:rPr>
        <w:t xml:space="preserve"> </w:t>
      </w:r>
      <w:proofErr w:type="spellStart"/>
      <w:r w:rsidRPr="00580119">
        <w:rPr>
          <w:szCs w:val="22"/>
        </w:rPr>
        <w:t>which</w:t>
      </w:r>
      <w:proofErr w:type="spellEnd"/>
      <w:r w:rsidRPr="00580119">
        <w:rPr>
          <w:szCs w:val="22"/>
        </w:rPr>
        <w:t xml:space="preserve"> </w:t>
      </w:r>
      <w:proofErr w:type="spellStart"/>
      <w:r w:rsidRPr="00580119">
        <w:rPr>
          <w:szCs w:val="22"/>
        </w:rPr>
        <w:t>has</w:t>
      </w:r>
      <w:proofErr w:type="spellEnd"/>
      <w:r w:rsidRPr="00580119">
        <w:rPr>
          <w:szCs w:val="22"/>
        </w:rPr>
        <w:t xml:space="preserve"> </w:t>
      </w:r>
      <w:proofErr w:type="spellStart"/>
      <w:r w:rsidRPr="00580119">
        <w:rPr>
          <w:szCs w:val="22"/>
        </w:rPr>
        <w:t>notified</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objection</w:t>
      </w:r>
      <w:proofErr w:type="spellEnd"/>
      <w:r w:rsidRPr="00580119">
        <w:rPr>
          <w:szCs w:val="22"/>
        </w:rPr>
        <w:t xml:space="preserve"> </w:t>
      </w:r>
      <w:proofErr w:type="spellStart"/>
      <w:r w:rsidRPr="00580119">
        <w:rPr>
          <w:szCs w:val="22"/>
        </w:rPr>
        <w:t>has</w:t>
      </w:r>
      <w:proofErr w:type="spellEnd"/>
      <w:r w:rsidRPr="00580119">
        <w:rPr>
          <w:szCs w:val="22"/>
        </w:rPr>
        <w:t xml:space="preserve"> </w:t>
      </w:r>
      <w:proofErr w:type="spellStart"/>
      <w:r w:rsidRPr="00580119">
        <w:rPr>
          <w:szCs w:val="22"/>
        </w:rPr>
        <w:t>deposited</w:t>
      </w:r>
      <w:proofErr w:type="spellEnd"/>
      <w:r w:rsidRPr="00580119">
        <w:rPr>
          <w:szCs w:val="22"/>
        </w:rPr>
        <w:t xml:space="preserve"> </w:t>
      </w:r>
      <w:proofErr w:type="spellStart"/>
      <w:r w:rsidRPr="00580119">
        <w:rPr>
          <w:szCs w:val="22"/>
        </w:rPr>
        <w:t>its</w:t>
      </w:r>
      <w:proofErr w:type="spellEnd"/>
      <w:r w:rsidRPr="00580119">
        <w:rPr>
          <w:szCs w:val="22"/>
        </w:rPr>
        <w:t xml:space="preserve"> instrument </w:t>
      </w:r>
      <w:proofErr w:type="spellStart"/>
      <w:r w:rsidRPr="00580119">
        <w:rPr>
          <w:szCs w:val="22"/>
        </w:rPr>
        <w:t>of</w:t>
      </w:r>
      <w:proofErr w:type="spellEnd"/>
      <w:r w:rsidRPr="00580119">
        <w:rPr>
          <w:szCs w:val="22"/>
        </w:rPr>
        <w:t xml:space="preserve"> </w:t>
      </w:r>
      <w:proofErr w:type="spellStart"/>
      <w:r w:rsidRPr="00580119">
        <w:rPr>
          <w:szCs w:val="22"/>
        </w:rPr>
        <w:t>ratification</w:t>
      </w:r>
      <w:proofErr w:type="spellEnd"/>
      <w:r w:rsidRPr="00580119">
        <w:rPr>
          <w:szCs w:val="22"/>
        </w:rPr>
        <w:t xml:space="preserve">, </w:t>
      </w:r>
      <w:proofErr w:type="spellStart"/>
      <w:r w:rsidRPr="00580119">
        <w:rPr>
          <w:szCs w:val="22"/>
        </w:rPr>
        <w:t>acceptance</w:t>
      </w:r>
      <w:proofErr w:type="spellEnd"/>
      <w:r w:rsidRPr="00580119">
        <w:rPr>
          <w:szCs w:val="22"/>
        </w:rPr>
        <w:t xml:space="preserve"> or </w:t>
      </w:r>
      <w:proofErr w:type="spellStart"/>
      <w:r w:rsidRPr="00580119">
        <w:rPr>
          <w:szCs w:val="22"/>
        </w:rPr>
        <w:t>approval</w:t>
      </w:r>
      <w:proofErr w:type="spellEnd"/>
      <w:r w:rsidRPr="00580119">
        <w:rPr>
          <w:szCs w:val="22"/>
        </w:rPr>
        <w:t xml:space="preserve"> </w:t>
      </w:r>
      <w:proofErr w:type="spellStart"/>
      <w:r w:rsidRPr="00580119">
        <w:rPr>
          <w:szCs w:val="22"/>
        </w:rPr>
        <w:t>with</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Secretary</w:t>
      </w:r>
      <w:proofErr w:type="spellEnd"/>
      <w:r w:rsidRPr="00580119">
        <w:rPr>
          <w:szCs w:val="22"/>
        </w:rPr>
        <w:t xml:space="preserve"> General </w:t>
      </w:r>
      <w:proofErr w:type="spellStart"/>
      <w:r w:rsidRPr="00580119">
        <w:rPr>
          <w:szCs w:val="22"/>
        </w:rPr>
        <w:t>of</w:t>
      </w:r>
      <w:proofErr w:type="spellEnd"/>
      <w:r w:rsidRPr="00580119">
        <w:rPr>
          <w:szCs w:val="22"/>
        </w:rPr>
        <w:t xml:space="preserve"> </w:t>
      </w:r>
      <w:proofErr w:type="spellStart"/>
      <w:r w:rsidRPr="00580119">
        <w:rPr>
          <w:szCs w:val="22"/>
        </w:rPr>
        <w:t>the</w:t>
      </w:r>
      <w:proofErr w:type="spellEnd"/>
      <w:r w:rsidRPr="00580119">
        <w:rPr>
          <w:szCs w:val="22"/>
        </w:rPr>
        <w:t xml:space="preserve"> </w:t>
      </w:r>
      <w:proofErr w:type="spellStart"/>
      <w:r w:rsidRPr="00580119">
        <w:rPr>
          <w:szCs w:val="22"/>
        </w:rPr>
        <w:t>Council</w:t>
      </w:r>
      <w:proofErr w:type="spellEnd"/>
      <w:r w:rsidRPr="00580119">
        <w:rPr>
          <w:szCs w:val="22"/>
        </w:rPr>
        <w:t xml:space="preserve"> </w:t>
      </w:r>
      <w:proofErr w:type="spellStart"/>
      <w:r w:rsidRPr="00580119">
        <w:rPr>
          <w:szCs w:val="22"/>
        </w:rPr>
        <w:t>of</w:t>
      </w:r>
      <w:proofErr w:type="spellEnd"/>
      <w:r w:rsidRPr="00580119">
        <w:rPr>
          <w:szCs w:val="22"/>
        </w:rPr>
        <w:t xml:space="preserve"> </w:t>
      </w:r>
      <w:proofErr w:type="spellStart"/>
      <w:r w:rsidRPr="00580119">
        <w:rPr>
          <w:szCs w:val="22"/>
        </w:rPr>
        <w:t>Europe</w:t>
      </w:r>
      <w:proofErr w:type="spellEnd"/>
      <w:r w:rsidRPr="00580119">
        <w:rPr>
          <w:szCs w:val="22"/>
        </w:rPr>
        <w:t>.</w:t>
      </w:r>
    </w:p>
    <w:p w:rsidR="00580119" w:rsidRPr="00580119" w:rsidRDefault="00580119" w:rsidP="00580119">
      <w:pPr>
        <w:spacing w:line="240" w:lineRule="auto"/>
        <w:rPr>
          <w:b/>
          <w:szCs w:val="22"/>
        </w:rPr>
      </w:pPr>
    </w:p>
    <w:p w:rsidR="00580119" w:rsidRPr="00580119" w:rsidRDefault="00580119" w:rsidP="00580119">
      <w:pPr>
        <w:autoSpaceDE w:val="0"/>
        <w:autoSpaceDN w:val="0"/>
        <w:adjustRightInd w:val="0"/>
        <w:spacing w:line="240" w:lineRule="auto"/>
        <w:rPr>
          <w:rFonts w:cs="Arial"/>
          <w:b/>
          <w:bCs/>
          <w:szCs w:val="22"/>
        </w:rPr>
      </w:pPr>
      <w:proofErr w:type="spellStart"/>
      <w:r w:rsidRPr="00580119">
        <w:rPr>
          <w:rFonts w:cs="Arial"/>
          <w:b/>
          <w:bCs/>
          <w:szCs w:val="22"/>
        </w:rPr>
        <w:t>Article</w:t>
      </w:r>
      <w:proofErr w:type="spellEnd"/>
      <w:r w:rsidRPr="00580119">
        <w:rPr>
          <w:rFonts w:cs="Arial"/>
          <w:b/>
          <w:bCs/>
          <w:szCs w:val="22"/>
        </w:rPr>
        <w:t xml:space="preserve"> 9 – </w:t>
      </w:r>
      <w:proofErr w:type="spellStart"/>
      <w:r w:rsidRPr="00580119">
        <w:rPr>
          <w:rFonts w:cs="Arial"/>
          <w:b/>
          <w:bCs/>
          <w:szCs w:val="22"/>
        </w:rPr>
        <w:t>Notifications</w:t>
      </w:r>
      <w:proofErr w:type="spellEnd"/>
    </w:p>
    <w:p w:rsidR="00580119" w:rsidRDefault="00580119" w:rsidP="00580119">
      <w:pPr>
        <w:autoSpaceDE w:val="0"/>
        <w:autoSpaceDN w:val="0"/>
        <w:adjustRightInd w:val="0"/>
        <w:spacing w:line="240" w:lineRule="auto"/>
        <w:rPr>
          <w:rFonts w:cs="Arial"/>
          <w:szCs w:val="22"/>
        </w:rPr>
      </w:pPr>
    </w:p>
    <w:p w:rsidR="00580119" w:rsidRPr="00580119" w:rsidRDefault="00580119" w:rsidP="00580119">
      <w:pPr>
        <w:autoSpaceDE w:val="0"/>
        <w:autoSpaceDN w:val="0"/>
        <w:adjustRightInd w:val="0"/>
        <w:spacing w:line="240" w:lineRule="auto"/>
        <w:rPr>
          <w:rFonts w:cs="Arial"/>
          <w:szCs w:val="22"/>
        </w:rPr>
      </w:pP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Secretary</w:t>
      </w:r>
      <w:proofErr w:type="spellEnd"/>
      <w:r w:rsidRPr="00580119">
        <w:rPr>
          <w:rFonts w:cs="Arial"/>
          <w:szCs w:val="22"/>
        </w:rPr>
        <w:t xml:space="preserve"> General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Council</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Europe</w:t>
      </w:r>
      <w:proofErr w:type="spellEnd"/>
      <w:r w:rsidRPr="00580119">
        <w:rPr>
          <w:rFonts w:cs="Arial"/>
          <w:szCs w:val="22"/>
        </w:rPr>
        <w:t xml:space="preserve"> </w:t>
      </w:r>
      <w:proofErr w:type="spellStart"/>
      <w:r w:rsidRPr="00580119">
        <w:rPr>
          <w:rFonts w:cs="Arial"/>
          <w:szCs w:val="22"/>
        </w:rPr>
        <w:t>shall</w:t>
      </w:r>
      <w:proofErr w:type="spellEnd"/>
      <w:r w:rsidRPr="00580119">
        <w:rPr>
          <w:rFonts w:cs="Arial"/>
          <w:szCs w:val="22"/>
        </w:rPr>
        <w:t xml:space="preserve"> </w:t>
      </w:r>
      <w:proofErr w:type="spellStart"/>
      <w:r w:rsidRPr="00580119">
        <w:rPr>
          <w:rFonts w:cs="Arial"/>
          <w:szCs w:val="22"/>
        </w:rPr>
        <w:t>notify</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member</w:t>
      </w:r>
      <w:proofErr w:type="spellEnd"/>
      <w:r w:rsidRPr="00580119">
        <w:rPr>
          <w:rFonts w:cs="Arial"/>
          <w:szCs w:val="22"/>
        </w:rPr>
        <w:t xml:space="preserve"> </w:t>
      </w:r>
      <w:proofErr w:type="spellStart"/>
      <w:r w:rsidRPr="00580119">
        <w:rPr>
          <w:rFonts w:cs="Arial"/>
          <w:szCs w:val="22"/>
        </w:rPr>
        <w:t>States</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Council</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Europe</w:t>
      </w:r>
      <w:proofErr w:type="spellEnd"/>
      <w:r w:rsidRPr="00580119">
        <w:rPr>
          <w:rFonts w:cs="Arial"/>
          <w:szCs w:val="22"/>
        </w:rPr>
        <w:t xml:space="preserve">, </w:t>
      </w:r>
      <w:proofErr w:type="spellStart"/>
      <w:r w:rsidRPr="00580119">
        <w:rPr>
          <w:rFonts w:cs="Arial"/>
          <w:szCs w:val="22"/>
        </w:rPr>
        <w:t>any</w:t>
      </w:r>
      <w:proofErr w:type="spellEnd"/>
      <w:r w:rsidRPr="00580119">
        <w:rPr>
          <w:rFonts w:cs="Arial"/>
          <w:szCs w:val="22"/>
        </w:rPr>
        <w:t xml:space="preserve"> </w:t>
      </w:r>
      <w:proofErr w:type="spellStart"/>
      <w:r w:rsidRPr="00580119">
        <w:rPr>
          <w:rFonts w:cs="Arial"/>
          <w:szCs w:val="22"/>
        </w:rPr>
        <w:t>State</w:t>
      </w:r>
      <w:proofErr w:type="spellEnd"/>
      <w:r w:rsidRPr="00580119">
        <w:rPr>
          <w:rFonts w:cs="Arial"/>
          <w:szCs w:val="22"/>
        </w:rPr>
        <w:t xml:space="preserve"> or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European</w:t>
      </w:r>
      <w:proofErr w:type="spellEnd"/>
      <w:r w:rsidRPr="00580119">
        <w:rPr>
          <w:rFonts w:cs="Arial"/>
          <w:szCs w:val="22"/>
        </w:rPr>
        <w:t xml:space="preserve"> Union </w:t>
      </w:r>
      <w:proofErr w:type="spellStart"/>
      <w:r w:rsidRPr="00580119">
        <w:rPr>
          <w:rFonts w:cs="Arial"/>
          <w:szCs w:val="22"/>
        </w:rPr>
        <w:t>having</w:t>
      </w:r>
      <w:proofErr w:type="spellEnd"/>
      <w:r w:rsidRPr="00580119">
        <w:rPr>
          <w:rFonts w:cs="Arial"/>
          <w:szCs w:val="22"/>
        </w:rPr>
        <w:t xml:space="preserve"> </w:t>
      </w:r>
      <w:proofErr w:type="spellStart"/>
      <w:r w:rsidRPr="00580119">
        <w:rPr>
          <w:rFonts w:cs="Arial"/>
          <w:szCs w:val="22"/>
        </w:rPr>
        <w:t>acceded</w:t>
      </w:r>
      <w:proofErr w:type="spellEnd"/>
      <w:r w:rsidRPr="00580119">
        <w:rPr>
          <w:rFonts w:cs="Arial"/>
          <w:szCs w:val="22"/>
        </w:rPr>
        <w:t xml:space="preserve"> to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Convention</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w:t>
      </w:r>
    </w:p>
    <w:p w:rsidR="00580119" w:rsidRPr="00580119" w:rsidRDefault="00580119" w:rsidP="00580119">
      <w:pPr>
        <w:autoSpaceDE w:val="0"/>
        <w:autoSpaceDN w:val="0"/>
        <w:adjustRightInd w:val="0"/>
        <w:spacing w:line="240" w:lineRule="auto"/>
        <w:ind w:firstLine="567"/>
        <w:rPr>
          <w:rFonts w:cs="Arial"/>
          <w:szCs w:val="22"/>
        </w:rPr>
      </w:pPr>
      <w:r w:rsidRPr="00580119">
        <w:rPr>
          <w:rFonts w:cs="Arial"/>
          <w:szCs w:val="22"/>
        </w:rPr>
        <w:t xml:space="preserve">a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deposit</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any</w:t>
      </w:r>
      <w:proofErr w:type="spellEnd"/>
      <w:r w:rsidRPr="00580119">
        <w:rPr>
          <w:rFonts w:cs="Arial"/>
          <w:szCs w:val="22"/>
        </w:rPr>
        <w:t xml:space="preserve"> instrument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ratification</w:t>
      </w:r>
      <w:proofErr w:type="spellEnd"/>
      <w:r w:rsidRPr="00580119">
        <w:rPr>
          <w:rFonts w:cs="Arial"/>
          <w:szCs w:val="22"/>
        </w:rPr>
        <w:t xml:space="preserve">, </w:t>
      </w:r>
      <w:proofErr w:type="spellStart"/>
      <w:r w:rsidRPr="00580119">
        <w:rPr>
          <w:rFonts w:cs="Arial"/>
          <w:szCs w:val="22"/>
        </w:rPr>
        <w:t>acceptance</w:t>
      </w:r>
      <w:proofErr w:type="spellEnd"/>
      <w:r w:rsidRPr="00580119">
        <w:rPr>
          <w:rFonts w:cs="Arial"/>
          <w:szCs w:val="22"/>
        </w:rPr>
        <w:t xml:space="preserve"> or </w:t>
      </w:r>
      <w:proofErr w:type="spellStart"/>
      <w:r w:rsidRPr="00580119">
        <w:rPr>
          <w:rFonts w:cs="Arial"/>
          <w:szCs w:val="22"/>
        </w:rPr>
        <w:t>approval</w:t>
      </w:r>
      <w:proofErr w:type="spellEnd"/>
      <w:r w:rsidRPr="00580119">
        <w:rPr>
          <w:rFonts w:cs="Arial"/>
          <w:szCs w:val="22"/>
        </w:rPr>
        <w:t>;</w:t>
      </w:r>
    </w:p>
    <w:p w:rsidR="00580119" w:rsidRPr="00580119" w:rsidRDefault="00580119" w:rsidP="00580119">
      <w:pPr>
        <w:autoSpaceDE w:val="0"/>
        <w:autoSpaceDN w:val="0"/>
        <w:adjustRightInd w:val="0"/>
        <w:spacing w:line="240" w:lineRule="auto"/>
        <w:ind w:firstLine="567"/>
        <w:rPr>
          <w:rFonts w:cs="Arial"/>
          <w:szCs w:val="22"/>
        </w:rPr>
      </w:pPr>
      <w:r w:rsidRPr="00580119">
        <w:rPr>
          <w:rFonts w:cs="Arial"/>
          <w:szCs w:val="22"/>
        </w:rPr>
        <w:t>b</w:t>
      </w:r>
      <w:r w:rsidRPr="00580119">
        <w:rPr>
          <w:rFonts w:cs="Arial"/>
          <w:szCs w:val="22"/>
        </w:rPr>
        <w:tab/>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date</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entry</w:t>
      </w:r>
      <w:proofErr w:type="spellEnd"/>
      <w:r w:rsidRPr="00580119">
        <w:rPr>
          <w:rFonts w:cs="Arial"/>
          <w:szCs w:val="22"/>
        </w:rPr>
        <w:t xml:space="preserve"> </w:t>
      </w:r>
      <w:proofErr w:type="spellStart"/>
      <w:r w:rsidRPr="00580119">
        <w:rPr>
          <w:rFonts w:cs="Arial"/>
          <w:szCs w:val="22"/>
        </w:rPr>
        <w:t>into</w:t>
      </w:r>
      <w:proofErr w:type="spellEnd"/>
      <w:r w:rsidRPr="00580119">
        <w:rPr>
          <w:rFonts w:cs="Arial"/>
          <w:szCs w:val="22"/>
        </w:rPr>
        <w:t xml:space="preserve"> </w:t>
      </w:r>
      <w:proofErr w:type="spellStart"/>
      <w:r w:rsidRPr="00580119">
        <w:rPr>
          <w:rFonts w:cs="Arial"/>
          <w:szCs w:val="22"/>
        </w:rPr>
        <w:t>force</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this</w:t>
      </w:r>
      <w:proofErr w:type="spellEnd"/>
      <w:r w:rsidRPr="00580119">
        <w:rPr>
          <w:rFonts w:cs="Arial"/>
          <w:szCs w:val="22"/>
        </w:rPr>
        <w:t xml:space="preserve"> </w:t>
      </w:r>
      <w:proofErr w:type="spellStart"/>
      <w:r w:rsidRPr="00580119">
        <w:rPr>
          <w:rFonts w:cs="Arial"/>
          <w:szCs w:val="22"/>
        </w:rPr>
        <w:t>Protocol</w:t>
      </w:r>
      <w:proofErr w:type="spellEnd"/>
      <w:r w:rsidRPr="00580119">
        <w:rPr>
          <w:rFonts w:cs="Arial"/>
          <w:szCs w:val="22"/>
        </w:rPr>
        <w:t xml:space="preserve">, in </w:t>
      </w:r>
      <w:proofErr w:type="spellStart"/>
      <w:r w:rsidRPr="00580119">
        <w:rPr>
          <w:rFonts w:cs="Arial"/>
          <w:szCs w:val="22"/>
        </w:rPr>
        <w:t>accordance</w:t>
      </w:r>
      <w:proofErr w:type="spellEnd"/>
      <w:r w:rsidRPr="00580119">
        <w:rPr>
          <w:rFonts w:cs="Arial"/>
          <w:szCs w:val="22"/>
        </w:rPr>
        <w:t xml:space="preserve"> </w:t>
      </w:r>
      <w:proofErr w:type="spellStart"/>
      <w:r w:rsidRPr="00580119">
        <w:rPr>
          <w:rFonts w:cs="Arial"/>
          <w:szCs w:val="22"/>
        </w:rPr>
        <w:t>with</w:t>
      </w:r>
      <w:proofErr w:type="spellEnd"/>
      <w:r w:rsidRPr="00580119">
        <w:rPr>
          <w:rFonts w:cs="Arial"/>
          <w:szCs w:val="22"/>
        </w:rPr>
        <w:t xml:space="preserve"> </w:t>
      </w:r>
      <w:proofErr w:type="spellStart"/>
      <w:r w:rsidRPr="00580119">
        <w:rPr>
          <w:rFonts w:cs="Arial"/>
          <w:szCs w:val="22"/>
        </w:rPr>
        <w:t>Article</w:t>
      </w:r>
      <w:proofErr w:type="spellEnd"/>
      <w:r w:rsidRPr="00580119">
        <w:rPr>
          <w:rFonts w:cs="Arial"/>
          <w:szCs w:val="22"/>
        </w:rPr>
        <w:t xml:space="preserve"> 8;</w:t>
      </w:r>
    </w:p>
    <w:p w:rsidR="00580119" w:rsidRPr="00580119" w:rsidRDefault="00580119" w:rsidP="00580119">
      <w:pPr>
        <w:autoSpaceDE w:val="0"/>
        <w:autoSpaceDN w:val="0"/>
        <w:adjustRightInd w:val="0"/>
        <w:spacing w:line="240" w:lineRule="auto"/>
        <w:ind w:firstLine="567"/>
        <w:rPr>
          <w:rFonts w:cs="Arial"/>
          <w:szCs w:val="22"/>
        </w:rPr>
      </w:pPr>
      <w:r w:rsidRPr="00580119">
        <w:rPr>
          <w:rFonts w:cs="Arial"/>
          <w:szCs w:val="22"/>
        </w:rPr>
        <w:t>c</w:t>
      </w:r>
      <w:r w:rsidRPr="00580119">
        <w:rPr>
          <w:rFonts w:cs="Arial"/>
          <w:szCs w:val="22"/>
        </w:rPr>
        <w:tab/>
        <w:t xml:space="preserve">       </w:t>
      </w:r>
      <w:proofErr w:type="spellStart"/>
      <w:r w:rsidRPr="00580119">
        <w:rPr>
          <w:rFonts w:cs="Arial"/>
          <w:szCs w:val="22"/>
        </w:rPr>
        <w:t>any</w:t>
      </w:r>
      <w:proofErr w:type="spellEnd"/>
      <w:r w:rsidRPr="00580119">
        <w:rPr>
          <w:rFonts w:cs="Arial"/>
          <w:szCs w:val="22"/>
        </w:rPr>
        <w:t xml:space="preserve"> </w:t>
      </w:r>
      <w:proofErr w:type="spellStart"/>
      <w:r w:rsidRPr="00580119">
        <w:rPr>
          <w:rFonts w:cs="Arial"/>
          <w:szCs w:val="22"/>
        </w:rPr>
        <w:t>other</w:t>
      </w:r>
      <w:proofErr w:type="spellEnd"/>
      <w:r w:rsidRPr="00580119">
        <w:rPr>
          <w:rFonts w:cs="Arial"/>
          <w:szCs w:val="22"/>
        </w:rPr>
        <w:t xml:space="preserve"> </w:t>
      </w:r>
      <w:proofErr w:type="spellStart"/>
      <w:r w:rsidRPr="00580119">
        <w:rPr>
          <w:rFonts w:cs="Arial"/>
          <w:szCs w:val="22"/>
        </w:rPr>
        <w:t>act</w:t>
      </w:r>
      <w:proofErr w:type="spellEnd"/>
      <w:r w:rsidRPr="00580119">
        <w:rPr>
          <w:rFonts w:cs="Arial"/>
          <w:szCs w:val="22"/>
        </w:rPr>
        <w:t xml:space="preserve">, </w:t>
      </w:r>
      <w:proofErr w:type="spellStart"/>
      <w:r w:rsidRPr="00580119">
        <w:rPr>
          <w:rFonts w:cs="Arial"/>
          <w:szCs w:val="22"/>
        </w:rPr>
        <w:t>notification</w:t>
      </w:r>
      <w:proofErr w:type="spellEnd"/>
      <w:r w:rsidRPr="00580119">
        <w:rPr>
          <w:rFonts w:cs="Arial"/>
          <w:szCs w:val="22"/>
        </w:rPr>
        <w:t xml:space="preserve"> or </w:t>
      </w:r>
      <w:proofErr w:type="spellStart"/>
      <w:r w:rsidRPr="00580119">
        <w:rPr>
          <w:rFonts w:cs="Arial"/>
          <w:szCs w:val="22"/>
        </w:rPr>
        <w:t>communication</w:t>
      </w:r>
      <w:proofErr w:type="spellEnd"/>
      <w:r w:rsidRPr="00580119">
        <w:rPr>
          <w:rFonts w:cs="Arial"/>
          <w:szCs w:val="22"/>
        </w:rPr>
        <w:t xml:space="preserve"> </w:t>
      </w:r>
      <w:proofErr w:type="spellStart"/>
      <w:r w:rsidRPr="00580119">
        <w:rPr>
          <w:rFonts w:cs="Arial"/>
          <w:szCs w:val="22"/>
        </w:rPr>
        <w:t>relating</w:t>
      </w:r>
      <w:proofErr w:type="spellEnd"/>
      <w:r w:rsidRPr="00580119">
        <w:rPr>
          <w:rFonts w:cs="Arial"/>
          <w:szCs w:val="22"/>
        </w:rPr>
        <w:t xml:space="preserve"> to </w:t>
      </w:r>
      <w:proofErr w:type="spellStart"/>
      <w:r w:rsidRPr="00580119">
        <w:rPr>
          <w:rFonts w:cs="Arial"/>
          <w:szCs w:val="22"/>
        </w:rPr>
        <w:t>this</w:t>
      </w:r>
      <w:proofErr w:type="spellEnd"/>
      <w:r w:rsidRPr="00580119">
        <w:rPr>
          <w:rFonts w:cs="Arial"/>
          <w:szCs w:val="22"/>
        </w:rPr>
        <w:t xml:space="preserve"> </w:t>
      </w:r>
      <w:proofErr w:type="spellStart"/>
      <w:r w:rsidRPr="00580119">
        <w:rPr>
          <w:rFonts w:cs="Arial"/>
          <w:szCs w:val="22"/>
        </w:rPr>
        <w:t>Protocol</w:t>
      </w:r>
      <w:proofErr w:type="spellEnd"/>
      <w:r w:rsidRPr="00580119">
        <w:rPr>
          <w:rFonts w:cs="Arial"/>
          <w:szCs w:val="22"/>
        </w:rPr>
        <w:t>.</w:t>
      </w:r>
    </w:p>
    <w:p w:rsidR="00580119" w:rsidRPr="00580119" w:rsidRDefault="00580119" w:rsidP="00580119">
      <w:pPr>
        <w:autoSpaceDE w:val="0"/>
        <w:autoSpaceDN w:val="0"/>
        <w:adjustRightInd w:val="0"/>
        <w:spacing w:line="240" w:lineRule="auto"/>
        <w:rPr>
          <w:rFonts w:cs="Arial"/>
          <w:szCs w:val="22"/>
        </w:rPr>
      </w:pPr>
    </w:p>
    <w:p w:rsidR="00580119" w:rsidRPr="00580119" w:rsidRDefault="00580119" w:rsidP="00580119">
      <w:pPr>
        <w:spacing w:line="240" w:lineRule="auto"/>
        <w:jc w:val="left"/>
        <w:rPr>
          <w:rFonts w:cs="Arial"/>
          <w:szCs w:val="22"/>
        </w:rPr>
      </w:pPr>
    </w:p>
    <w:p w:rsidR="00580119" w:rsidRDefault="00580119" w:rsidP="00580119">
      <w:pPr>
        <w:autoSpaceDE w:val="0"/>
        <w:autoSpaceDN w:val="0"/>
        <w:adjustRightInd w:val="0"/>
        <w:spacing w:line="240" w:lineRule="auto"/>
        <w:rPr>
          <w:rFonts w:cs="Arial"/>
          <w:szCs w:val="22"/>
        </w:rPr>
      </w:pPr>
    </w:p>
    <w:p w:rsidR="00580119" w:rsidRPr="00580119" w:rsidRDefault="00580119" w:rsidP="00580119">
      <w:pPr>
        <w:autoSpaceDE w:val="0"/>
        <w:autoSpaceDN w:val="0"/>
        <w:adjustRightInd w:val="0"/>
        <w:spacing w:line="240" w:lineRule="auto"/>
        <w:rPr>
          <w:szCs w:val="22"/>
        </w:rPr>
      </w:pPr>
      <w:r w:rsidRPr="00580119">
        <w:rPr>
          <w:rFonts w:cs="Arial"/>
          <w:szCs w:val="22"/>
        </w:rPr>
        <w:t xml:space="preserve">Done at Strasbourg, </w:t>
      </w:r>
      <w:proofErr w:type="spellStart"/>
      <w:r w:rsidRPr="00580119">
        <w:rPr>
          <w:rFonts w:cs="Arial"/>
          <w:szCs w:val="22"/>
        </w:rPr>
        <w:t>the</w:t>
      </w:r>
      <w:proofErr w:type="spellEnd"/>
      <w:r w:rsidRPr="00580119">
        <w:rPr>
          <w:rFonts w:cs="Arial"/>
          <w:szCs w:val="22"/>
        </w:rPr>
        <w:t xml:space="preserve"> 15th </w:t>
      </w:r>
      <w:proofErr w:type="spellStart"/>
      <w:r w:rsidRPr="00580119">
        <w:rPr>
          <w:rFonts w:cs="Arial"/>
          <w:szCs w:val="22"/>
        </w:rPr>
        <w:t>day</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June</w:t>
      </w:r>
      <w:proofErr w:type="spellEnd"/>
      <w:r w:rsidRPr="00580119">
        <w:rPr>
          <w:rFonts w:cs="Arial"/>
          <w:szCs w:val="22"/>
        </w:rPr>
        <w:t xml:space="preserve"> 2016, in </w:t>
      </w:r>
      <w:proofErr w:type="spellStart"/>
      <w:r w:rsidRPr="00580119">
        <w:rPr>
          <w:rFonts w:cs="Arial"/>
          <w:szCs w:val="22"/>
        </w:rPr>
        <w:t>English</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French</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opened</w:t>
      </w:r>
      <w:proofErr w:type="spellEnd"/>
      <w:r w:rsidRPr="00580119">
        <w:rPr>
          <w:rFonts w:cs="Arial"/>
          <w:szCs w:val="22"/>
        </w:rPr>
        <w:t xml:space="preserve"> </w:t>
      </w:r>
      <w:proofErr w:type="spellStart"/>
      <w:r w:rsidRPr="00580119">
        <w:rPr>
          <w:rFonts w:cs="Arial"/>
          <w:szCs w:val="22"/>
        </w:rPr>
        <w:t>for</w:t>
      </w:r>
      <w:proofErr w:type="spellEnd"/>
      <w:r w:rsidRPr="00580119">
        <w:rPr>
          <w:rFonts w:cs="Arial"/>
          <w:szCs w:val="22"/>
        </w:rPr>
        <w:t xml:space="preserve"> </w:t>
      </w:r>
      <w:proofErr w:type="spellStart"/>
      <w:r w:rsidRPr="00580119">
        <w:rPr>
          <w:rFonts w:cs="Arial"/>
          <w:szCs w:val="22"/>
        </w:rPr>
        <w:t>ratification</w:t>
      </w:r>
      <w:proofErr w:type="spellEnd"/>
      <w:r w:rsidRPr="00580119">
        <w:rPr>
          <w:rFonts w:cs="Arial"/>
          <w:szCs w:val="22"/>
        </w:rPr>
        <w:t xml:space="preserve">, </w:t>
      </w:r>
      <w:proofErr w:type="spellStart"/>
      <w:r w:rsidRPr="00580119">
        <w:rPr>
          <w:rFonts w:cs="Arial"/>
          <w:szCs w:val="22"/>
        </w:rPr>
        <w:t>acceptance</w:t>
      </w:r>
      <w:proofErr w:type="spellEnd"/>
      <w:r w:rsidRPr="00580119">
        <w:rPr>
          <w:rFonts w:cs="Arial"/>
          <w:szCs w:val="22"/>
        </w:rPr>
        <w:t xml:space="preserve"> or </w:t>
      </w:r>
      <w:proofErr w:type="spellStart"/>
      <w:r w:rsidRPr="00580119">
        <w:rPr>
          <w:rFonts w:cs="Arial"/>
          <w:szCs w:val="22"/>
        </w:rPr>
        <w:t>approval</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1st </w:t>
      </w:r>
      <w:proofErr w:type="spellStart"/>
      <w:r w:rsidRPr="00580119">
        <w:rPr>
          <w:rFonts w:cs="Arial"/>
          <w:szCs w:val="22"/>
        </w:rPr>
        <w:t>day</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August</w:t>
      </w:r>
      <w:proofErr w:type="spellEnd"/>
      <w:r w:rsidRPr="00580119">
        <w:rPr>
          <w:rFonts w:cs="Arial"/>
          <w:szCs w:val="22"/>
        </w:rPr>
        <w:t xml:space="preserve"> 2016. Both </w:t>
      </w:r>
      <w:proofErr w:type="spellStart"/>
      <w:r w:rsidRPr="00580119">
        <w:rPr>
          <w:rFonts w:cs="Arial"/>
          <w:szCs w:val="22"/>
        </w:rPr>
        <w:t>texts</w:t>
      </w:r>
      <w:proofErr w:type="spellEnd"/>
      <w:r w:rsidRPr="00580119">
        <w:rPr>
          <w:rFonts w:cs="Arial"/>
          <w:szCs w:val="22"/>
        </w:rPr>
        <w:t xml:space="preserve"> are </w:t>
      </w:r>
      <w:proofErr w:type="spellStart"/>
      <w:r w:rsidRPr="00580119">
        <w:rPr>
          <w:rFonts w:cs="Arial"/>
          <w:szCs w:val="22"/>
        </w:rPr>
        <w:t>equally</w:t>
      </w:r>
      <w:proofErr w:type="spellEnd"/>
      <w:r w:rsidRPr="00580119">
        <w:rPr>
          <w:rFonts w:cs="Arial"/>
          <w:szCs w:val="22"/>
        </w:rPr>
        <w:t xml:space="preserve"> </w:t>
      </w:r>
      <w:proofErr w:type="spellStart"/>
      <w:r w:rsidRPr="00580119">
        <w:rPr>
          <w:rFonts w:cs="Arial"/>
          <w:szCs w:val="22"/>
        </w:rPr>
        <w:t>authentic</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w:t>
      </w:r>
      <w:proofErr w:type="spellStart"/>
      <w:r w:rsidRPr="00580119">
        <w:rPr>
          <w:rFonts w:cs="Arial"/>
          <w:szCs w:val="22"/>
        </w:rPr>
        <w:t>shall</w:t>
      </w:r>
      <w:proofErr w:type="spellEnd"/>
      <w:r w:rsidRPr="00580119">
        <w:rPr>
          <w:rFonts w:cs="Arial"/>
          <w:szCs w:val="22"/>
        </w:rPr>
        <w:t xml:space="preserve"> </w:t>
      </w:r>
      <w:proofErr w:type="spellStart"/>
      <w:r w:rsidRPr="00580119">
        <w:rPr>
          <w:rFonts w:cs="Arial"/>
          <w:szCs w:val="22"/>
        </w:rPr>
        <w:t>be</w:t>
      </w:r>
      <w:proofErr w:type="spellEnd"/>
      <w:r w:rsidRPr="00580119">
        <w:rPr>
          <w:rFonts w:cs="Arial"/>
          <w:szCs w:val="22"/>
        </w:rPr>
        <w:t xml:space="preserve"> </w:t>
      </w:r>
      <w:proofErr w:type="spellStart"/>
      <w:r w:rsidRPr="00580119">
        <w:rPr>
          <w:rFonts w:cs="Arial"/>
          <w:szCs w:val="22"/>
        </w:rPr>
        <w:t>deposited</w:t>
      </w:r>
      <w:proofErr w:type="spellEnd"/>
      <w:r w:rsidRPr="00580119">
        <w:rPr>
          <w:rFonts w:cs="Arial"/>
          <w:szCs w:val="22"/>
        </w:rPr>
        <w:t xml:space="preserve"> in a </w:t>
      </w:r>
      <w:proofErr w:type="spellStart"/>
      <w:r w:rsidRPr="00580119">
        <w:rPr>
          <w:rFonts w:cs="Arial"/>
          <w:szCs w:val="22"/>
        </w:rPr>
        <w:t>single</w:t>
      </w:r>
      <w:proofErr w:type="spellEnd"/>
      <w:r w:rsidRPr="00580119">
        <w:rPr>
          <w:rFonts w:cs="Arial"/>
          <w:szCs w:val="22"/>
        </w:rPr>
        <w:t xml:space="preserve"> </w:t>
      </w:r>
      <w:proofErr w:type="spellStart"/>
      <w:r w:rsidRPr="00580119">
        <w:rPr>
          <w:rFonts w:cs="Arial"/>
          <w:szCs w:val="22"/>
        </w:rPr>
        <w:t>copy</w:t>
      </w:r>
      <w:proofErr w:type="spellEnd"/>
      <w:r w:rsidRPr="00580119">
        <w:rPr>
          <w:rFonts w:cs="Arial"/>
          <w:szCs w:val="22"/>
        </w:rPr>
        <w:t xml:space="preserve"> in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archives</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Council</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Europe</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Secretary</w:t>
      </w:r>
      <w:proofErr w:type="spellEnd"/>
      <w:r w:rsidRPr="00580119">
        <w:rPr>
          <w:rFonts w:cs="Arial"/>
          <w:szCs w:val="22"/>
        </w:rPr>
        <w:t xml:space="preserve"> General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Council</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Europe</w:t>
      </w:r>
      <w:proofErr w:type="spellEnd"/>
      <w:r w:rsidRPr="00580119">
        <w:rPr>
          <w:rFonts w:cs="Arial"/>
          <w:szCs w:val="22"/>
        </w:rPr>
        <w:t xml:space="preserve"> </w:t>
      </w:r>
      <w:proofErr w:type="spellStart"/>
      <w:r w:rsidRPr="00580119">
        <w:rPr>
          <w:rFonts w:cs="Arial"/>
          <w:szCs w:val="22"/>
        </w:rPr>
        <w:t>shall</w:t>
      </w:r>
      <w:proofErr w:type="spellEnd"/>
      <w:r w:rsidRPr="00580119">
        <w:rPr>
          <w:rFonts w:cs="Arial"/>
          <w:szCs w:val="22"/>
        </w:rPr>
        <w:t xml:space="preserve"> </w:t>
      </w:r>
      <w:proofErr w:type="spellStart"/>
      <w:r w:rsidRPr="00580119">
        <w:rPr>
          <w:rFonts w:cs="Arial"/>
          <w:szCs w:val="22"/>
        </w:rPr>
        <w:t>transmit</w:t>
      </w:r>
      <w:proofErr w:type="spellEnd"/>
      <w:r w:rsidRPr="00580119">
        <w:rPr>
          <w:rFonts w:cs="Arial"/>
          <w:szCs w:val="22"/>
        </w:rPr>
        <w:t xml:space="preserve"> </w:t>
      </w:r>
      <w:proofErr w:type="spellStart"/>
      <w:r w:rsidRPr="00580119">
        <w:rPr>
          <w:rFonts w:cs="Arial"/>
          <w:szCs w:val="22"/>
        </w:rPr>
        <w:t>certified</w:t>
      </w:r>
      <w:proofErr w:type="spellEnd"/>
      <w:r w:rsidRPr="00580119">
        <w:rPr>
          <w:rFonts w:cs="Arial"/>
          <w:szCs w:val="22"/>
        </w:rPr>
        <w:t xml:space="preserve"> </w:t>
      </w:r>
      <w:proofErr w:type="spellStart"/>
      <w:r w:rsidRPr="00580119">
        <w:rPr>
          <w:rFonts w:cs="Arial"/>
          <w:szCs w:val="22"/>
        </w:rPr>
        <w:t>copies</w:t>
      </w:r>
      <w:proofErr w:type="spellEnd"/>
      <w:r w:rsidRPr="00580119">
        <w:rPr>
          <w:rFonts w:cs="Arial"/>
          <w:szCs w:val="22"/>
        </w:rPr>
        <w:t xml:space="preserve"> to </w:t>
      </w:r>
      <w:proofErr w:type="spellStart"/>
      <w:r w:rsidRPr="00580119">
        <w:rPr>
          <w:rFonts w:cs="Arial"/>
          <w:szCs w:val="22"/>
        </w:rPr>
        <w:t>each</w:t>
      </w:r>
      <w:proofErr w:type="spellEnd"/>
      <w:r w:rsidRPr="00580119">
        <w:rPr>
          <w:rFonts w:cs="Arial"/>
          <w:szCs w:val="22"/>
        </w:rPr>
        <w:t xml:space="preserve"> </w:t>
      </w:r>
      <w:proofErr w:type="spellStart"/>
      <w:r w:rsidRPr="00580119">
        <w:rPr>
          <w:rFonts w:cs="Arial"/>
          <w:szCs w:val="22"/>
        </w:rPr>
        <w:t>member</w:t>
      </w:r>
      <w:proofErr w:type="spellEnd"/>
      <w:r w:rsidRPr="00580119">
        <w:rPr>
          <w:rFonts w:cs="Arial"/>
          <w:szCs w:val="22"/>
        </w:rPr>
        <w:t xml:space="preserve"> </w:t>
      </w:r>
      <w:proofErr w:type="spellStart"/>
      <w:r w:rsidRPr="00580119">
        <w:rPr>
          <w:rFonts w:cs="Arial"/>
          <w:szCs w:val="22"/>
        </w:rPr>
        <w:t>State</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Council</w:t>
      </w:r>
      <w:proofErr w:type="spellEnd"/>
      <w:r w:rsidRPr="00580119">
        <w:rPr>
          <w:rFonts w:cs="Arial"/>
          <w:szCs w:val="22"/>
        </w:rPr>
        <w:t xml:space="preserve"> </w:t>
      </w:r>
      <w:proofErr w:type="spellStart"/>
      <w:r w:rsidRPr="00580119">
        <w:rPr>
          <w:rFonts w:cs="Arial"/>
          <w:szCs w:val="22"/>
        </w:rPr>
        <w:t>of</w:t>
      </w:r>
      <w:proofErr w:type="spellEnd"/>
      <w:r w:rsidRPr="00580119">
        <w:rPr>
          <w:rFonts w:cs="Arial"/>
          <w:szCs w:val="22"/>
        </w:rPr>
        <w:t xml:space="preserve"> </w:t>
      </w:r>
      <w:proofErr w:type="spellStart"/>
      <w:r w:rsidRPr="00580119">
        <w:rPr>
          <w:rFonts w:cs="Arial"/>
          <w:szCs w:val="22"/>
        </w:rPr>
        <w:t>Europe</w:t>
      </w:r>
      <w:proofErr w:type="spellEnd"/>
      <w:r w:rsidRPr="00580119">
        <w:rPr>
          <w:rFonts w:cs="Arial"/>
          <w:szCs w:val="22"/>
        </w:rPr>
        <w:t xml:space="preserve"> </w:t>
      </w:r>
      <w:proofErr w:type="spellStart"/>
      <w:r w:rsidRPr="00580119">
        <w:rPr>
          <w:rFonts w:cs="Arial"/>
          <w:szCs w:val="22"/>
        </w:rPr>
        <w:t>and</w:t>
      </w:r>
      <w:proofErr w:type="spellEnd"/>
      <w:r w:rsidRPr="00580119">
        <w:rPr>
          <w:rFonts w:cs="Arial"/>
          <w:szCs w:val="22"/>
        </w:rPr>
        <w:t xml:space="preserve"> to </w:t>
      </w:r>
      <w:proofErr w:type="spellStart"/>
      <w:r w:rsidRPr="00580119">
        <w:rPr>
          <w:rFonts w:cs="Arial"/>
          <w:szCs w:val="22"/>
        </w:rPr>
        <w:t>any</w:t>
      </w:r>
      <w:proofErr w:type="spellEnd"/>
      <w:r w:rsidRPr="00580119">
        <w:rPr>
          <w:rFonts w:cs="Arial"/>
          <w:szCs w:val="22"/>
        </w:rPr>
        <w:t xml:space="preserve"> </w:t>
      </w:r>
      <w:proofErr w:type="spellStart"/>
      <w:r w:rsidRPr="00580119">
        <w:rPr>
          <w:rFonts w:cs="Arial"/>
          <w:szCs w:val="22"/>
        </w:rPr>
        <w:t>State</w:t>
      </w:r>
      <w:proofErr w:type="spellEnd"/>
      <w:r w:rsidRPr="00580119">
        <w:rPr>
          <w:rFonts w:cs="Arial"/>
          <w:szCs w:val="22"/>
        </w:rPr>
        <w:t xml:space="preserve"> or to </w:t>
      </w:r>
      <w:proofErr w:type="spellStart"/>
      <w:r w:rsidRPr="00580119">
        <w:rPr>
          <w:rFonts w:cs="Arial"/>
          <w:szCs w:val="22"/>
        </w:rPr>
        <w:t>the</w:t>
      </w:r>
      <w:proofErr w:type="spellEnd"/>
      <w:r w:rsidRPr="00580119">
        <w:rPr>
          <w:rFonts w:cs="Arial"/>
          <w:szCs w:val="22"/>
        </w:rPr>
        <w:t xml:space="preserve"> </w:t>
      </w:r>
      <w:proofErr w:type="spellStart"/>
      <w:r w:rsidRPr="00580119">
        <w:rPr>
          <w:rFonts w:cs="Arial"/>
          <w:szCs w:val="22"/>
        </w:rPr>
        <w:t>European</w:t>
      </w:r>
      <w:proofErr w:type="spellEnd"/>
      <w:r w:rsidRPr="00580119">
        <w:rPr>
          <w:rFonts w:cs="Arial"/>
          <w:szCs w:val="22"/>
        </w:rPr>
        <w:t xml:space="preserve"> Union </w:t>
      </w:r>
      <w:proofErr w:type="spellStart"/>
      <w:r w:rsidRPr="00580119">
        <w:rPr>
          <w:rFonts w:cs="Arial"/>
          <w:szCs w:val="22"/>
        </w:rPr>
        <w:t>having</w:t>
      </w:r>
      <w:proofErr w:type="spellEnd"/>
      <w:r w:rsidRPr="00580119">
        <w:rPr>
          <w:rFonts w:cs="Arial"/>
          <w:szCs w:val="22"/>
        </w:rPr>
        <w:t xml:space="preserve"> </w:t>
      </w:r>
      <w:proofErr w:type="spellStart"/>
      <w:r w:rsidRPr="00580119">
        <w:rPr>
          <w:rFonts w:cs="Arial"/>
          <w:szCs w:val="22"/>
        </w:rPr>
        <w:t>acceded</w:t>
      </w:r>
      <w:proofErr w:type="spellEnd"/>
      <w:r w:rsidRPr="00580119">
        <w:rPr>
          <w:rFonts w:cs="Arial"/>
          <w:szCs w:val="22"/>
        </w:rPr>
        <w:t xml:space="preserve"> to </w:t>
      </w:r>
      <w:proofErr w:type="spellStart"/>
      <w:r w:rsidRPr="00580119">
        <w:rPr>
          <w:szCs w:val="22"/>
        </w:rPr>
        <w:t>the</w:t>
      </w:r>
      <w:proofErr w:type="spellEnd"/>
      <w:r w:rsidRPr="00580119">
        <w:rPr>
          <w:szCs w:val="22"/>
        </w:rPr>
        <w:t xml:space="preserve"> </w:t>
      </w:r>
      <w:proofErr w:type="spellStart"/>
      <w:r w:rsidRPr="00580119">
        <w:rPr>
          <w:szCs w:val="22"/>
        </w:rPr>
        <w:t>Convention</w:t>
      </w:r>
      <w:proofErr w:type="spellEnd"/>
      <w:r w:rsidRPr="00580119">
        <w:rPr>
          <w:szCs w:val="22"/>
        </w:rPr>
        <w:t xml:space="preserve">. </w:t>
      </w:r>
    </w:p>
    <w:p w:rsidR="00580119" w:rsidRPr="00580119" w:rsidRDefault="00580119" w:rsidP="00580119">
      <w:pPr>
        <w:spacing w:line="240" w:lineRule="auto"/>
        <w:rPr>
          <w:b/>
          <w:szCs w:val="22"/>
        </w:rPr>
      </w:pPr>
    </w:p>
    <w:p w:rsidR="00580119" w:rsidRDefault="00580119" w:rsidP="00580119">
      <w:pPr>
        <w:spacing w:line="240" w:lineRule="auto"/>
        <w:rPr>
          <w:b/>
          <w:szCs w:val="22"/>
        </w:rPr>
      </w:pPr>
    </w:p>
    <w:p w:rsidR="00580119" w:rsidRPr="00580119" w:rsidRDefault="00580119" w:rsidP="00580119">
      <w:pPr>
        <w:spacing w:line="240" w:lineRule="auto"/>
        <w:rPr>
          <w:rFonts w:eastAsia="Arial" w:cs="Arial"/>
          <w:b/>
          <w:szCs w:val="22"/>
        </w:rPr>
      </w:pPr>
      <w:r w:rsidRPr="00580119">
        <w:rPr>
          <w:b/>
          <w:szCs w:val="22"/>
        </w:rPr>
        <w:t xml:space="preserve">Protokol </w:t>
      </w:r>
      <w:r w:rsidRPr="00580119">
        <w:rPr>
          <w:rFonts w:eastAsia="Arial" w:cs="Arial"/>
          <w:b/>
          <w:szCs w:val="22"/>
        </w:rPr>
        <w:t xml:space="preserve">o spremembi Evropske konvencije o krajini </w:t>
      </w:r>
    </w:p>
    <w:p w:rsidR="00580119" w:rsidRDefault="00580119" w:rsidP="00580119">
      <w:pPr>
        <w:pStyle w:val="Telobesedila1"/>
        <w:shd w:val="clear" w:color="auto" w:fill="auto"/>
        <w:spacing w:after="240" w:line="240" w:lineRule="auto"/>
        <w:ind w:right="40" w:firstLine="0"/>
        <w:rPr>
          <w:sz w:val="22"/>
          <w:szCs w:val="22"/>
        </w:rPr>
      </w:pPr>
    </w:p>
    <w:p w:rsidR="00580119" w:rsidRPr="00580119" w:rsidRDefault="00580119" w:rsidP="00580119">
      <w:pPr>
        <w:pStyle w:val="Telobesedila1"/>
        <w:shd w:val="clear" w:color="auto" w:fill="auto"/>
        <w:spacing w:after="240" w:line="240" w:lineRule="auto"/>
        <w:ind w:right="40" w:firstLine="0"/>
        <w:rPr>
          <w:sz w:val="22"/>
          <w:szCs w:val="22"/>
        </w:rPr>
      </w:pPr>
      <w:r w:rsidRPr="00580119">
        <w:rPr>
          <w:sz w:val="22"/>
          <w:szCs w:val="22"/>
        </w:rPr>
        <w:t xml:space="preserve">Države članice Sveta Evrope in druge pogodbenice Evropske konvencije o krajini, ki je bila dana na voljo za podpis v Firencah 20. oktobra 2000 (v nadaljevanju: konvencija), so se </w:t>
      </w:r>
    </w:p>
    <w:p w:rsidR="00580119" w:rsidRPr="00580119" w:rsidRDefault="00580119" w:rsidP="00580119">
      <w:pPr>
        <w:pStyle w:val="Telobesedila1"/>
        <w:shd w:val="clear" w:color="auto" w:fill="auto"/>
        <w:spacing w:after="17" w:line="240" w:lineRule="auto"/>
        <w:ind w:right="40" w:firstLine="0"/>
        <w:rPr>
          <w:sz w:val="22"/>
          <w:szCs w:val="22"/>
        </w:rPr>
      </w:pPr>
      <w:r w:rsidRPr="00580119">
        <w:rPr>
          <w:sz w:val="22"/>
          <w:szCs w:val="22"/>
        </w:rPr>
        <w:t xml:space="preserve">v želji spodbujati evropsko sodelovanje z neevropskimi državami, ki želijo izvajati določbe konvencije, </w:t>
      </w:r>
    </w:p>
    <w:p w:rsidR="00580119" w:rsidRPr="00580119" w:rsidRDefault="00580119" w:rsidP="00580119">
      <w:pPr>
        <w:pStyle w:val="Telobesedila1"/>
        <w:shd w:val="clear" w:color="auto" w:fill="auto"/>
        <w:spacing w:line="240" w:lineRule="auto"/>
        <w:ind w:firstLine="0"/>
        <w:rPr>
          <w:sz w:val="22"/>
          <w:szCs w:val="22"/>
        </w:rPr>
      </w:pPr>
    </w:p>
    <w:p w:rsidR="00580119" w:rsidRPr="00580119" w:rsidRDefault="00580119" w:rsidP="00580119">
      <w:pPr>
        <w:pStyle w:val="Telobesedila1"/>
        <w:shd w:val="clear" w:color="auto" w:fill="auto"/>
        <w:spacing w:line="240" w:lineRule="auto"/>
        <w:ind w:firstLine="0"/>
        <w:rPr>
          <w:sz w:val="22"/>
          <w:szCs w:val="22"/>
        </w:rPr>
      </w:pPr>
      <w:r w:rsidRPr="00580119">
        <w:rPr>
          <w:sz w:val="22"/>
          <w:szCs w:val="22"/>
        </w:rPr>
        <w:t xml:space="preserve">dogovorile: </w:t>
      </w:r>
    </w:p>
    <w:p w:rsidR="00580119" w:rsidRPr="00580119" w:rsidRDefault="00580119" w:rsidP="00580119">
      <w:pPr>
        <w:pStyle w:val="Heading20"/>
        <w:keepNext/>
        <w:keepLines/>
        <w:shd w:val="clear" w:color="auto" w:fill="auto"/>
        <w:spacing w:before="0" w:after="0" w:line="240" w:lineRule="auto"/>
        <w:jc w:val="both"/>
        <w:rPr>
          <w:sz w:val="22"/>
          <w:szCs w:val="22"/>
        </w:rPr>
      </w:pPr>
      <w:bookmarkStart w:id="1" w:name="bookmark4"/>
    </w:p>
    <w:p w:rsidR="00580119" w:rsidRPr="00580119" w:rsidRDefault="00580119" w:rsidP="00580119">
      <w:pPr>
        <w:pStyle w:val="Heading20"/>
        <w:keepNext/>
        <w:keepLines/>
        <w:shd w:val="clear" w:color="auto" w:fill="auto"/>
        <w:spacing w:before="0" w:after="0" w:line="240" w:lineRule="auto"/>
        <w:jc w:val="both"/>
        <w:rPr>
          <w:b/>
          <w:sz w:val="22"/>
          <w:szCs w:val="22"/>
        </w:rPr>
      </w:pPr>
      <w:r w:rsidRPr="00580119">
        <w:rPr>
          <w:b/>
          <w:sz w:val="22"/>
          <w:szCs w:val="22"/>
        </w:rPr>
        <w:t>1. člen</w:t>
      </w:r>
      <w:bookmarkEnd w:id="1"/>
    </w:p>
    <w:p w:rsidR="00580119" w:rsidRDefault="00580119" w:rsidP="00580119">
      <w:pPr>
        <w:pStyle w:val="Telobesedila1"/>
        <w:shd w:val="clear" w:color="auto" w:fill="auto"/>
        <w:spacing w:line="240" w:lineRule="auto"/>
        <w:ind w:right="3260" w:firstLine="0"/>
        <w:jc w:val="left"/>
        <w:rPr>
          <w:sz w:val="22"/>
          <w:szCs w:val="22"/>
        </w:rPr>
      </w:pPr>
    </w:p>
    <w:p w:rsidR="00580119" w:rsidRPr="00580119" w:rsidRDefault="00580119" w:rsidP="00580119">
      <w:pPr>
        <w:pStyle w:val="Telobesedila1"/>
        <w:shd w:val="clear" w:color="auto" w:fill="auto"/>
        <w:spacing w:line="240" w:lineRule="auto"/>
        <w:ind w:right="3260" w:firstLine="0"/>
        <w:jc w:val="left"/>
        <w:rPr>
          <w:sz w:val="22"/>
          <w:szCs w:val="22"/>
        </w:rPr>
      </w:pPr>
      <w:r w:rsidRPr="00580119">
        <w:rPr>
          <w:sz w:val="22"/>
          <w:szCs w:val="22"/>
        </w:rPr>
        <w:t>Naslov konvencije se spremeni tako, da se glasi: ''Konvencija Sveta Evrope o krajini".</w:t>
      </w:r>
    </w:p>
    <w:p w:rsidR="00580119" w:rsidRPr="00580119" w:rsidRDefault="00580119" w:rsidP="00580119">
      <w:pPr>
        <w:pStyle w:val="Telobesedila1"/>
        <w:shd w:val="clear" w:color="auto" w:fill="auto"/>
        <w:spacing w:line="240" w:lineRule="auto"/>
        <w:ind w:right="3260" w:firstLine="0"/>
        <w:jc w:val="left"/>
        <w:rPr>
          <w:sz w:val="22"/>
          <w:szCs w:val="22"/>
        </w:rPr>
      </w:pPr>
    </w:p>
    <w:p w:rsidR="00580119" w:rsidRPr="00580119" w:rsidRDefault="00580119" w:rsidP="00580119">
      <w:pPr>
        <w:pStyle w:val="Telobesedila1"/>
        <w:shd w:val="clear" w:color="auto" w:fill="auto"/>
        <w:spacing w:line="240" w:lineRule="auto"/>
        <w:ind w:right="3260" w:firstLine="0"/>
        <w:jc w:val="left"/>
        <w:rPr>
          <w:sz w:val="22"/>
          <w:szCs w:val="22"/>
        </w:rPr>
      </w:pPr>
      <w:r w:rsidRPr="00580119">
        <w:rPr>
          <w:sz w:val="22"/>
          <w:szCs w:val="22"/>
        </w:rPr>
        <w:t xml:space="preserve"> </w:t>
      </w:r>
      <w:r w:rsidRPr="00580119">
        <w:rPr>
          <w:rStyle w:val="Bodytext9"/>
          <w:sz w:val="22"/>
          <w:szCs w:val="22"/>
        </w:rPr>
        <w:t>2. člen</w:t>
      </w:r>
    </w:p>
    <w:p w:rsidR="00580119" w:rsidRDefault="00580119" w:rsidP="00580119">
      <w:pPr>
        <w:pStyle w:val="Telobesedila1"/>
        <w:shd w:val="clear" w:color="auto" w:fill="auto"/>
        <w:tabs>
          <w:tab w:val="left" w:pos="0"/>
        </w:tabs>
        <w:spacing w:line="240" w:lineRule="auto"/>
        <w:ind w:left="720" w:firstLine="0"/>
        <w:jc w:val="left"/>
        <w:rPr>
          <w:sz w:val="22"/>
          <w:szCs w:val="22"/>
        </w:rPr>
      </w:pPr>
    </w:p>
    <w:p w:rsidR="00580119" w:rsidRPr="00580119" w:rsidRDefault="00580119" w:rsidP="00580119">
      <w:pPr>
        <w:pStyle w:val="Telobesedila1"/>
        <w:numPr>
          <w:ilvl w:val="0"/>
          <w:numId w:val="40"/>
        </w:numPr>
        <w:shd w:val="clear" w:color="auto" w:fill="auto"/>
        <w:tabs>
          <w:tab w:val="left" w:pos="0"/>
        </w:tabs>
        <w:spacing w:line="240" w:lineRule="auto"/>
        <w:ind w:hanging="1004"/>
        <w:jc w:val="left"/>
        <w:rPr>
          <w:sz w:val="22"/>
          <w:szCs w:val="22"/>
        </w:rPr>
      </w:pPr>
      <w:r w:rsidRPr="00580119">
        <w:rPr>
          <w:sz w:val="22"/>
          <w:szCs w:val="22"/>
        </w:rPr>
        <w:t>V preambuli se za petim odstavkom doda nov odstavek, ki se glasi:</w:t>
      </w:r>
    </w:p>
    <w:p w:rsidR="00580119" w:rsidRPr="00580119" w:rsidRDefault="00580119" w:rsidP="00580119">
      <w:pPr>
        <w:pStyle w:val="Telobesedila1"/>
        <w:shd w:val="clear" w:color="auto" w:fill="auto"/>
        <w:spacing w:after="264" w:line="240" w:lineRule="auto"/>
        <w:ind w:right="40" w:firstLine="0"/>
        <w:rPr>
          <w:sz w:val="22"/>
          <w:szCs w:val="22"/>
        </w:rPr>
      </w:pPr>
      <w:r w:rsidRPr="00580119">
        <w:rPr>
          <w:sz w:val="22"/>
          <w:szCs w:val="22"/>
        </w:rPr>
        <w:t xml:space="preserve">"se na splošno zavedajo pomena krajine na svetovni ravni kot bistvene sestavine človekovega okolja;". </w:t>
      </w:r>
    </w:p>
    <w:p w:rsidR="00580119" w:rsidRPr="00580119" w:rsidRDefault="00580119" w:rsidP="00580119">
      <w:pPr>
        <w:pStyle w:val="Telobesedila1"/>
        <w:numPr>
          <w:ilvl w:val="0"/>
          <w:numId w:val="40"/>
        </w:numPr>
        <w:shd w:val="clear" w:color="auto" w:fill="auto"/>
        <w:tabs>
          <w:tab w:val="left" w:pos="0"/>
        </w:tabs>
        <w:spacing w:after="165" w:line="240" w:lineRule="auto"/>
        <w:ind w:left="0" w:hanging="284"/>
        <w:jc w:val="left"/>
        <w:rPr>
          <w:sz w:val="22"/>
          <w:szCs w:val="22"/>
        </w:rPr>
      </w:pPr>
      <w:r w:rsidRPr="00580119">
        <w:rPr>
          <w:sz w:val="22"/>
          <w:szCs w:val="22"/>
        </w:rPr>
        <w:t>V preambuli se za izvirnim dvanajstim odstavkom doda nov odstavek (nov trinajsti odstavek), ki se glasi:</w:t>
      </w:r>
    </w:p>
    <w:p w:rsidR="00580119" w:rsidRPr="00580119" w:rsidRDefault="00580119" w:rsidP="00580119">
      <w:pPr>
        <w:pStyle w:val="Telobesedila1"/>
        <w:shd w:val="clear" w:color="auto" w:fill="auto"/>
        <w:spacing w:after="272" w:line="240" w:lineRule="auto"/>
        <w:ind w:right="40" w:firstLine="0"/>
        <w:rPr>
          <w:sz w:val="22"/>
          <w:szCs w:val="22"/>
        </w:rPr>
      </w:pPr>
      <w:bookmarkStart w:id="2" w:name="_Hlk522991776"/>
      <w:r w:rsidRPr="00580119">
        <w:rPr>
          <w:sz w:val="22"/>
          <w:szCs w:val="22"/>
        </w:rPr>
        <w:t>"želijo omogočiti neevropskim državam, ki to želijo, uporabo vrednot in načel iz konvencije,".</w:t>
      </w:r>
    </w:p>
    <w:p w:rsidR="00580119" w:rsidRPr="00580119" w:rsidRDefault="00580119" w:rsidP="00580119">
      <w:pPr>
        <w:pStyle w:val="Heading20"/>
        <w:keepNext/>
        <w:keepLines/>
        <w:shd w:val="clear" w:color="auto" w:fill="auto"/>
        <w:spacing w:before="0" w:after="0" w:line="240" w:lineRule="auto"/>
        <w:jc w:val="both"/>
        <w:rPr>
          <w:b/>
          <w:sz w:val="22"/>
          <w:szCs w:val="22"/>
        </w:rPr>
      </w:pPr>
      <w:bookmarkStart w:id="3" w:name="bookmark5"/>
      <w:bookmarkEnd w:id="2"/>
      <w:r w:rsidRPr="00580119">
        <w:rPr>
          <w:b/>
          <w:sz w:val="22"/>
          <w:szCs w:val="22"/>
        </w:rPr>
        <w:t>3. člen</w:t>
      </w:r>
      <w:bookmarkEnd w:id="3"/>
    </w:p>
    <w:p w:rsidR="00580119" w:rsidRDefault="00580119" w:rsidP="00580119">
      <w:pPr>
        <w:pStyle w:val="Telobesedila1"/>
        <w:shd w:val="clear" w:color="auto" w:fill="auto"/>
        <w:spacing w:after="159" w:line="240" w:lineRule="auto"/>
        <w:ind w:firstLine="0"/>
        <w:rPr>
          <w:sz w:val="22"/>
          <w:szCs w:val="22"/>
        </w:rPr>
      </w:pPr>
    </w:p>
    <w:p w:rsidR="00580119" w:rsidRPr="00580119" w:rsidRDefault="00580119" w:rsidP="00580119">
      <w:pPr>
        <w:pStyle w:val="Telobesedila1"/>
        <w:shd w:val="clear" w:color="auto" w:fill="auto"/>
        <w:spacing w:after="159" w:line="240" w:lineRule="auto"/>
        <w:ind w:firstLine="0"/>
        <w:rPr>
          <w:sz w:val="22"/>
          <w:szCs w:val="22"/>
        </w:rPr>
      </w:pPr>
      <w:r w:rsidRPr="00580119">
        <w:rPr>
          <w:sz w:val="22"/>
          <w:szCs w:val="22"/>
        </w:rPr>
        <w:t>Besedilo 3. člena konvencije se nadomesti z besedilom, ki se glasi:</w:t>
      </w:r>
    </w:p>
    <w:p w:rsidR="00580119" w:rsidRPr="00580119" w:rsidRDefault="00580119" w:rsidP="00580119">
      <w:pPr>
        <w:pStyle w:val="Telobesedila1"/>
        <w:shd w:val="clear" w:color="auto" w:fill="auto"/>
        <w:spacing w:after="272" w:line="240" w:lineRule="auto"/>
        <w:ind w:right="40" w:firstLine="0"/>
        <w:rPr>
          <w:sz w:val="22"/>
          <w:szCs w:val="22"/>
        </w:rPr>
      </w:pPr>
      <w:r w:rsidRPr="00580119">
        <w:rPr>
          <w:sz w:val="22"/>
          <w:szCs w:val="22"/>
        </w:rPr>
        <w:t>"Cilji te konvencije so spodbujati varstvo, upravljanje in načrtovanje krajine ter vzpostaviti sodelovanje med pogodbenicami.".</w:t>
      </w:r>
    </w:p>
    <w:p w:rsidR="00580119" w:rsidRPr="00580119" w:rsidRDefault="00580119" w:rsidP="00580119">
      <w:pPr>
        <w:pStyle w:val="Heading20"/>
        <w:keepNext/>
        <w:keepLines/>
        <w:shd w:val="clear" w:color="auto" w:fill="auto"/>
        <w:spacing w:before="0" w:after="0" w:line="240" w:lineRule="auto"/>
        <w:jc w:val="both"/>
        <w:rPr>
          <w:b/>
          <w:sz w:val="22"/>
          <w:szCs w:val="22"/>
        </w:rPr>
      </w:pPr>
      <w:bookmarkStart w:id="4" w:name="bookmark6"/>
      <w:r w:rsidRPr="00580119">
        <w:rPr>
          <w:b/>
          <w:sz w:val="22"/>
          <w:szCs w:val="22"/>
        </w:rPr>
        <w:t>4. člen</w:t>
      </w:r>
      <w:bookmarkEnd w:id="4"/>
    </w:p>
    <w:p w:rsidR="00580119" w:rsidRDefault="00580119" w:rsidP="00580119">
      <w:pPr>
        <w:pStyle w:val="Telobesedila1"/>
        <w:shd w:val="clear" w:color="auto" w:fill="auto"/>
        <w:spacing w:after="174" w:line="240" w:lineRule="auto"/>
        <w:ind w:firstLine="0"/>
        <w:rPr>
          <w:sz w:val="22"/>
          <w:szCs w:val="22"/>
        </w:rPr>
      </w:pPr>
    </w:p>
    <w:p w:rsidR="00580119" w:rsidRPr="00580119" w:rsidRDefault="00580119" w:rsidP="00580119">
      <w:pPr>
        <w:pStyle w:val="Telobesedila1"/>
        <w:shd w:val="clear" w:color="auto" w:fill="auto"/>
        <w:spacing w:after="174" w:line="240" w:lineRule="auto"/>
        <w:ind w:firstLine="0"/>
        <w:rPr>
          <w:sz w:val="22"/>
          <w:szCs w:val="22"/>
        </w:rPr>
      </w:pPr>
      <w:r w:rsidRPr="00580119">
        <w:rPr>
          <w:sz w:val="22"/>
          <w:szCs w:val="22"/>
        </w:rPr>
        <w:t>Besedilo drugega pododstavka odstavka C 6. člena konvencije se nadomesti z besedilom, ki se glasi:</w:t>
      </w:r>
    </w:p>
    <w:p w:rsidR="00580119" w:rsidRPr="00580119" w:rsidRDefault="00580119" w:rsidP="00580119">
      <w:pPr>
        <w:pStyle w:val="Telobesedila1"/>
        <w:shd w:val="clear" w:color="auto" w:fill="auto"/>
        <w:spacing w:after="14" w:line="240" w:lineRule="auto"/>
        <w:ind w:right="40" w:firstLine="0"/>
        <w:rPr>
          <w:sz w:val="22"/>
          <w:szCs w:val="22"/>
        </w:rPr>
      </w:pPr>
      <w:r w:rsidRPr="00580119">
        <w:rPr>
          <w:sz w:val="22"/>
          <w:szCs w:val="22"/>
        </w:rPr>
        <w:t>"Pogodbenice bodo postopke prepoznavanja in vrednotenja usmerjale na podlagi medsebojnih izmenjav izkušenj in metodologij, organiziranih na mednarodni ravni, v skladu z 8. členom.".</w:t>
      </w:r>
    </w:p>
    <w:p w:rsidR="00580119" w:rsidRPr="00580119" w:rsidRDefault="00580119" w:rsidP="00580119">
      <w:pPr>
        <w:pStyle w:val="Heading20"/>
        <w:keepNext/>
        <w:keepLines/>
        <w:shd w:val="clear" w:color="auto" w:fill="auto"/>
        <w:spacing w:before="0" w:after="0" w:line="240" w:lineRule="auto"/>
        <w:jc w:val="both"/>
        <w:rPr>
          <w:sz w:val="22"/>
          <w:szCs w:val="22"/>
        </w:rPr>
      </w:pPr>
      <w:bookmarkStart w:id="5" w:name="bookmark7"/>
    </w:p>
    <w:p w:rsidR="00580119" w:rsidRPr="00580119" w:rsidRDefault="00580119" w:rsidP="00580119">
      <w:pPr>
        <w:pStyle w:val="Heading20"/>
        <w:keepNext/>
        <w:keepLines/>
        <w:shd w:val="clear" w:color="auto" w:fill="auto"/>
        <w:spacing w:before="0" w:after="0" w:line="240" w:lineRule="auto"/>
        <w:jc w:val="both"/>
        <w:rPr>
          <w:b/>
          <w:sz w:val="22"/>
          <w:szCs w:val="22"/>
        </w:rPr>
      </w:pPr>
      <w:r w:rsidRPr="00580119">
        <w:rPr>
          <w:b/>
          <w:sz w:val="22"/>
          <w:szCs w:val="22"/>
        </w:rPr>
        <w:t>5. člen</w:t>
      </w:r>
      <w:bookmarkEnd w:id="5"/>
    </w:p>
    <w:p w:rsidR="00580119" w:rsidRDefault="00580119" w:rsidP="00580119">
      <w:pPr>
        <w:pStyle w:val="Telobesedila1"/>
        <w:shd w:val="clear" w:color="auto" w:fill="auto"/>
        <w:spacing w:line="240" w:lineRule="auto"/>
        <w:ind w:right="2200" w:firstLine="0"/>
        <w:jc w:val="left"/>
        <w:rPr>
          <w:sz w:val="22"/>
          <w:szCs w:val="22"/>
        </w:rPr>
      </w:pPr>
    </w:p>
    <w:p w:rsidR="00580119" w:rsidRPr="00580119" w:rsidRDefault="00580119" w:rsidP="00580119">
      <w:pPr>
        <w:pStyle w:val="Telobesedila1"/>
        <w:shd w:val="clear" w:color="auto" w:fill="auto"/>
        <w:spacing w:line="240" w:lineRule="auto"/>
        <w:ind w:right="2200" w:firstLine="0"/>
        <w:jc w:val="left"/>
        <w:rPr>
          <w:sz w:val="22"/>
          <w:szCs w:val="22"/>
        </w:rPr>
      </w:pPr>
      <w:r w:rsidRPr="00580119">
        <w:rPr>
          <w:sz w:val="22"/>
          <w:szCs w:val="22"/>
        </w:rPr>
        <w:t xml:space="preserve">Naslov </w:t>
      </w:r>
      <w:proofErr w:type="spellStart"/>
      <w:r w:rsidRPr="00580119">
        <w:rPr>
          <w:sz w:val="22"/>
          <w:szCs w:val="22"/>
        </w:rPr>
        <w:t>III</w:t>
      </w:r>
      <w:proofErr w:type="spellEnd"/>
      <w:r w:rsidRPr="00580119">
        <w:rPr>
          <w:sz w:val="22"/>
          <w:szCs w:val="22"/>
        </w:rPr>
        <w:t xml:space="preserve">. poglavja konvencije se spremeni tako, da se glasi: </w:t>
      </w:r>
    </w:p>
    <w:p w:rsidR="00580119" w:rsidRPr="00580119" w:rsidRDefault="00580119" w:rsidP="00580119">
      <w:pPr>
        <w:pStyle w:val="Telobesedila1"/>
        <w:shd w:val="clear" w:color="auto" w:fill="auto"/>
        <w:spacing w:line="240" w:lineRule="auto"/>
        <w:ind w:right="2200" w:firstLine="0"/>
        <w:jc w:val="left"/>
        <w:rPr>
          <w:sz w:val="22"/>
          <w:szCs w:val="22"/>
        </w:rPr>
      </w:pPr>
      <w:r w:rsidRPr="00580119">
        <w:rPr>
          <w:sz w:val="22"/>
          <w:szCs w:val="22"/>
        </w:rPr>
        <w:t>"</w:t>
      </w:r>
      <w:proofErr w:type="spellStart"/>
      <w:r w:rsidRPr="00580119">
        <w:rPr>
          <w:sz w:val="22"/>
          <w:szCs w:val="22"/>
        </w:rPr>
        <w:t>III</w:t>
      </w:r>
      <w:proofErr w:type="spellEnd"/>
      <w:r w:rsidRPr="00580119">
        <w:rPr>
          <w:sz w:val="22"/>
          <w:szCs w:val="22"/>
        </w:rPr>
        <w:t xml:space="preserve">. poglavje – Sodelovanje med pogodbenicami". </w:t>
      </w:r>
    </w:p>
    <w:p w:rsidR="00580119" w:rsidRPr="00580119" w:rsidRDefault="00580119" w:rsidP="00580119">
      <w:pPr>
        <w:pStyle w:val="Telobesedila1"/>
        <w:shd w:val="clear" w:color="auto" w:fill="auto"/>
        <w:spacing w:line="240" w:lineRule="auto"/>
        <w:ind w:right="2200" w:firstLine="0"/>
        <w:jc w:val="left"/>
        <w:rPr>
          <w:b/>
          <w:bCs/>
          <w:sz w:val="22"/>
          <w:szCs w:val="22"/>
        </w:rPr>
      </w:pPr>
    </w:p>
    <w:p w:rsidR="00580119" w:rsidRPr="00580119" w:rsidRDefault="00580119" w:rsidP="00580119">
      <w:pPr>
        <w:keepNext/>
        <w:keepLines/>
        <w:spacing w:line="240" w:lineRule="auto"/>
        <w:outlineLvl w:val="1"/>
        <w:rPr>
          <w:rFonts w:eastAsia="Arial" w:cs="Arial"/>
          <w:b/>
          <w:bCs/>
          <w:szCs w:val="22"/>
        </w:rPr>
      </w:pPr>
      <w:r w:rsidRPr="00580119">
        <w:rPr>
          <w:rFonts w:eastAsia="Arial" w:cs="Arial"/>
          <w:b/>
          <w:bCs/>
          <w:szCs w:val="22"/>
        </w:rPr>
        <w:t>6. člen</w:t>
      </w:r>
    </w:p>
    <w:p w:rsidR="00580119" w:rsidRDefault="00580119" w:rsidP="00580119">
      <w:pPr>
        <w:spacing w:after="169" w:line="240" w:lineRule="auto"/>
        <w:rPr>
          <w:rFonts w:eastAsia="Arial" w:cs="Arial"/>
          <w:szCs w:val="22"/>
        </w:rPr>
      </w:pPr>
    </w:p>
    <w:p w:rsidR="00580119" w:rsidRPr="00580119" w:rsidRDefault="00580119" w:rsidP="00580119">
      <w:pPr>
        <w:spacing w:after="169" w:line="240" w:lineRule="auto"/>
        <w:rPr>
          <w:rFonts w:eastAsia="Arial" w:cs="Arial"/>
          <w:szCs w:val="22"/>
        </w:rPr>
      </w:pPr>
      <w:r w:rsidRPr="00580119">
        <w:rPr>
          <w:rFonts w:eastAsia="Arial" w:cs="Arial"/>
          <w:szCs w:val="22"/>
        </w:rPr>
        <w:t>Besedilo prvega odstavka 11. člena konvencije se nadomesti z besedilom, ki se glasi:</w:t>
      </w:r>
    </w:p>
    <w:p w:rsidR="00580119" w:rsidRPr="00580119" w:rsidRDefault="00580119" w:rsidP="00580119">
      <w:pPr>
        <w:spacing w:after="272" w:line="240" w:lineRule="auto"/>
        <w:ind w:right="20"/>
        <w:rPr>
          <w:rFonts w:eastAsia="Arial" w:cs="Arial"/>
          <w:szCs w:val="22"/>
        </w:rPr>
      </w:pPr>
      <w:r w:rsidRPr="00580119">
        <w:rPr>
          <w:rFonts w:eastAsia="Arial" w:cs="Arial"/>
          <w:szCs w:val="22"/>
        </w:rPr>
        <w:lastRenderedPageBreak/>
        <w:t>"Nagrada Sveta Evrope za krajino je priznanje, ki se lahko podeli lokalnim ali regionalnim skupnostim in njihovim združenjem, ki so kot del krajinske politike pogodbenice te konvencije uveljavili politiko ali ukrepe za varstvo, upravljanje in/ali načrtovanje svoje krajine, pri čemer so se ti ukrepi in politika izkazali kot trajno učinkoviti in so tako lahko za zgled drugim ozemeljskim skupnostim pogodbenic. Priznanje se lahko podeli tudi nevladnim organizacijam, ki so se posebej izkazale pri varstvu, upravljanju ali načrtovanju krajine.".</w:t>
      </w:r>
    </w:p>
    <w:p w:rsidR="00580119" w:rsidRPr="00580119" w:rsidRDefault="00580119" w:rsidP="00580119">
      <w:pPr>
        <w:keepNext/>
        <w:keepLines/>
        <w:spacing w:line="240" w:lineRule="auto"/>
        <w:outlineLvl w:val="1"/>
        <w:rPr>
          <w:rFonts w:eastAsia="Arial" w:cs="Arial"/>
          <w:b/>
          <w:bCs/>
          <w:szCs w:val="22"/>
        </w:rPr>
      </w:pPr>
      <w:bookmarkStart w:id="6" w:name="bookmark14"/>
      <w:r w:rsidRPr="00580119">
        <w:rPr>
          <w:rFonts w:eastAsia="Arial" w:cs="Arial"/>
          <w:b/>
          <w:bCs/>
          <w:szCs w:val="22"/>
        </w:rPr>
        <w:t>7. člen</w:t>
      </w:r>
      <w:bookmarkEnd w:id="6"/>
    </w:p>
    <w:p w:rsidR="00580119" w:rsidRDefault="00580119" w:rsidP="00580119">
      <w:pPr>
        <w:spacing w:after="174" w:line="240" w:lineRule="auto"/>
        <w:rPr>
          <w:rFonts w:eastAsia="Arial" w:cs="Arial"/>
          <w:szCs w:val="22"/>
        </w:rPr>
      </w:pPr>
    </w:p>
    <w:p w:rsidR="00580119" w:rsidRPr="00580119" w:rsidRDefault="00580119" w:rsidP="00580119">
      <w:pPr>
        <w:spacing w:after="174" w:line="240" w:lineRule="auto"/>
        <w:rPr>
          <w:rFonts w:eastAsia="Arial" w:cs="Arial"/>
          <w:szCs w:val="22"/>
        </w:rPr>
      </w:pPr>
      <w:r w:rsidRPr="00580119">
        <w:rPr>
          <w:rFonts w:eastAsia="Arial" w:cs="Arial"/>
          <w:szCs w:val="22"/>
        </w:rPr>
        <w:t>Besedilo prvega odstavka 14. člena konvencije se nadomesti z besedilom, ki se glasi:</w:t>
      </w:r>
    </w:p>
    <w:p w:rsidR="00580119" w:rsidRPr="00580119" w:rsidRDefault="00580119" w:rsidP="00580119">
      <w:pPr>
        <w:spacing w:after="272" w:line="240" w:lineRule="auto"/>
        <w:ind w:right="20"/>
        <w:rPr>
          <w:rFonts w:eastAsia="Arial" w:cs="Arial"/>
          <w:szCs w:val="22"/>
        </w:rPr>
      </w:pPr>
      <w:r w:rsidRPr="00580119">
        <w:rPr>
          <w:rFonts w:eastAsia="Arial" w:cs="Arial"/>
          <w:szCs w:val="22"/>
        </w:rPr>
        <w:t>"Po začetku veljavnosti te konvencije lahko Odbor ministrov Sveta Evrope Evropsko unijo in katero koli državo, ki ni članica Sveta Evrope, z večinskim sklepom, kot to določa odstavek d 20. člena statuta Sveta Evrope, in s soglasjem držav pogodbenic, ki imajo pravico zasedati v Odboru ministrov, povabi, da pristopi h konvenciji.".</w:t>
      </w:r>
    </w:p>
    <w:p w:rsidR="00580119" w:rsidRPr="00580119" w:rsidRDefault="00580119" w:rsidP="00580119">
      <w:pPr>
        <w:keepNext/>
        <w:keepLines/>
        <w:spacing w:line="240" w:lineRule="auto"/>
        <w:outlineLvl w:val="1"/>
        <w:rPr>
          <w:rFonts w:eastAsia="Arial" w:cs="Arial"/>
          <w:b/>
          <w:bCs/>
          <w:szCs w:val="22"/>
        </w:rPr>
      </w:pPr>
      <w:bookmarkStart w:id="7" w:name="bookmark15"/>
      <w:r w:rsidRPr="00580119">
        <w:rPr>
          <w:rFonts w:eastAsia="Arial" w:cs="Arial"/>
          <w:b/>
          <w:bCs/>
          <w:szCs w:val="22"/>
        </w:rPr>
        <w:t>8. člen – Ratifikacija, sprejetje ali odobritev, začetek veljavnosti</w:t>
      </w:r>
      <w:bookmarkEnd w:id="7"/>
    </w:p>
    <w:p w:rsidR="00580119" w:rsidRDefault="00580119" w:rsidP="00580119">
      <w:pPr>
        <w:spacing w:after="233" w:line="240" w:lineRule="auto"/>
        <w:ind w:right="20"/>
        <w:rPr>
          <w:rFonts w:eastAsia="Arial" w:cs="Arial"/>
          <w:szCs w:val="22"/>
        </w:rPr>
      </w:pPr>
    </w:p>
    <w:p w:rsidR="00580119" w:rsidRPr="00580119" w:rsidRDefault="00580119" w:rsidP="00580119">
      <w:pPr>
        <w:numPr>
          <w:ilvl w:val="0"/>
          <w:numId w:val="41"/>
        </w:numPr>
        <w:spacing w:after="233" w:line="240" w:lineRule="auto"/>
        <w:ind w:left="0" w:right="20" w:hanging="426"/>
        <w:rPr>
          <w:rFonts w:eastAsia="Arial" w:cs="Arial"/>
          <w:szCs w:val="22"/>
        </w:rPr>
      </w:pPr>
      <w:r w:rsidRPr="00580119">
        <w:rPr>
          <w:rFonts w:eastAsia="Arial" w:cs="Arial"/>
          <w:szCs w:val="22"/>
        </w:rPr>
        <w:t>Ta protokol je pogodbenicam konvencije na voljo za ratifikacijo, sprejetje ali odobritev.</w:t>
      </w:r>
    </w:p>
    <w:p w:rsidR="00580119" w:rsidRPr="00580119" w:rsidRDefault="00580119" w:rsidP="00580119">
      <w:pPr>
        <w:numPr>
          <w:ilvl w:val="0"/>
          <w:numId w:val="41"/>
        </w:numPr>
        <w:spacing w:after="244" w:line="240" w:lineRule="auto"/>
        <w:ind w:left="0" w:right="20" w:hanging="426"/>
        <w:rPr>
          <w:rFonts w:eastAsia="Arial" w:cs="Arial"/>
          <w:szCs w:val="22"/>
        </w:rPr>
      </w:pPr>
      <w:r w:rsidRPr="00580119">
        <w:rPr>
          <w:rFonts w:eastAsia="Arial" w:cs="Arial"/>
          <w:szCs w:val="22"/>
        </w:rPr>
        <w:t>Listine o ratifikaciji, sprejetju ali odobritvi se deponirajo pri generalnem sekretarju Sveta Evrope.</w:t>
      </w:r>
    </w:p>
    <w:p w:rsidR="00580119" w:rsidRPr="00580119" w:rsidRDefault="00580119" w:rsidP="00580119">
      <w:pPr>
        <w:numPr>
          <w:ilvl w:val="0"/>
          <w:numId w:val="41"/>
        </w:numPr>
        <w:tabs>
          <w:tab w:val="left" w:pos="0"/>
        </w:tabs>
        <w:spacing w:after="240" w:line="240" w:lineRule="auto"/>
        <w:ind w:left="0" w:right="20" w:hanging="502"/>
        <w:rPr>
          <w:rFonts w:eastAsia="Arial" w:cs="Arial"/>
          <w:szCs w:val="22"/>
        </w:rPr>
      </w:pPr>
      <w:r w:rsidRPr="00580119">
        <w:rPr>
          <w:rFonts w:eastAsia="Arial" w:cs="Arial"/>
          <w:szCs w:val="22"/>
        </w:rPr>
        <w:t>Ta protokol začne veljati prvi dan meseca po poteku treh mesecev po dnevu, ko so v skladu z določbami tega člena vse pogodbenice konvencije izrazile svoje soglasje, da jih ta protokol zavezuje.</w:t>
      </w:r>
    </w:p>
    <w:p w:rsidR="00580119" w:rsidRPr="00580119" w:rsidRDefault="00580119" w:rsidP="00580119">
      <w:pPr>
        <w:numPr>
          <w:ilvl w:val="0"/>
          <w:numId w:val="41"/>
        </w:numPr>
        <w:tabs>
          <w:tab w:val="left" w:pos="0"/>
        </w:tabs>
        <w:spacing w:after="240" w:line="240" w:lineRule="auto"/>
        <w:ind w:left="0" w:right="20" w:hanging="502"/>
        <w:rPr>
          <w:rFonts w:eastAsia="Arial" w:cs="Arial"/>
          <w:szCs w:val="22"/>
        </w:rPr>
      </w:pPr>
      <w:r w:rsidRPr="00580119">
        <w:rPr>
          <w:rFonts w:eastAsia="Arial" w:cs="Arial"/>
          <w:szCs w:val="22"/>
        </w:rPr>
        <w:t>Kljub temu ta protokol začne veljati po poteku dveh let po dnevu, ko je bil dan na voljo za ratifikacijo, sprejetje ali odobritev, razen če pogodbenica konvencije uradno obvesti generalnega sekretarja Sveta Evrope, da ugovarja začetku njegove veljavnosti. Pravica do ugovora je omejena na države ali Evropsko unijo, ki so bile pogodbenice konvencije na dan, ko je bil ta protokol dan na voljo za ratifikacijo, sprejetje ali odobritev.</w:t>
      </w:r>
    </w:p>
    <w:p w:rsidR="00580119" w:rsidRPr="00580119" w:rsidRDefault="00580119" w:rsidP="00580119">
      <w:pPr>
        <w:numPr>
          <w:ilvl w:val="0"/>
          <w:numId w:val="41"/>
        </w:numPr>
        <w:tabs>
          <w:tab w:val="left" w:pos="0"/>
        </w:tabs>
        <w:spacing w:line="240" w:lineRule="auto"/>
        <w:ind w:left="0" w:right="20" w:hanging="502"/>
        <w:rPr>
          <w:rFonts w:eastAsia="Arial" w:cs="Arial"/>
          <w:szCs w:val="22"/>
        </w:rPr>
      </w:pPr>
      <w:r w:rsidRPr="00580119">
        <w:rPr>
          <w:rFonts w:eastAsia="Arial" w:cs="Arial"/>
          <w:szCs w:val="22"/>
        </w:rPr>
        <w:t>Če je tak ugovor uradno sporočen, začne protokol veljati prvi dan meseca po poteku treh mesecev po dnevu, ko je pogodbenica konvencije, ki je uradno sporočila ugovor, pri generalnem sekretarju Sveta Evrope deponirala svojo listino o ratifikaciji, sprejetju ali odobritvi.</w:t>
      </w:r>
    </w:p>
    <w:p w:rsidR="00580119" w:rsidRPr="00580119" w:rsidRDefault="00580119" w:rsidP="00580119">
      <w:pPr>
        <w:autoSpaceDE w:val="0"/>
        <w:autoSpaceDN w:val="0"/>
        <w:adjustRightInd w:val="0"/>
        <w:spacing w:line="240" w:lineRule="auto"/>
        <w:rPr>
          <w:rFonts w:cs="Arial"/>
          <w:b/>
          <w:bCs/>
          <w:szCs w:val="22"/>
        </w:rPr>
      </w:pPr>
    </w:p>
    <w:p w:rsidR="00580119" w:rsidRPr="00580119" w:rsidRDefault="00580119" w:rsidP="00580119">
      <w:pPr>
        <w:autoSpaceDE w:val="0"/>
        <w:autoSpaceDN w:val="0"/>
        <w:adjustRightInd w:val="0"/>
        <w:spacing w:line="240" w:lineRule="auto"/>
        <w:rPr>
          <w:rFonts w:cs="Arial"/>
          <w:b/>
          <w:bCs/>
          <w:szCs w:val="22"/>
        </w:rPr>
      </w:pPr>
      <w:r w:rsidRPr="00580119">
        <w:rPr>
          <w:rFonts w:cs="Arial"/>
          <w:b/>
          <w:bCs/>
          <w:szCs w:val="22"/>
        </w:rPr>
        <w:t>9. člen – Uradna obvestila</w:t>
      </w:r>
    </w:p>
    <w:p w:rsidR="00580119" w:rsidRDefault="00580119" w:rsidP="00580119">
      <w:pPr>
        <w:autoSpaceDE w:val="0"/>
        <w:autoSpaceDN w:val="0"/>
        <w:adjustRightInd w:val="0"/>
        <w:spacing w:line="240" w:lineRule="auto"/>
        <w:rPr>
          <w:rFonts w:cs="Arial"/>
          <w:szCs w:val="22"/>
        </w:rPr>
      </w:pPr>
    </w:p>
    <w:p w:rsidR="00580119" w:rsidRPr="00580119" w:rsidRDefault="00580119" w:rsidP="00580119">
      <w:pPr>
        <w:autoSpaceDE w:val="0"/>
        <w:autoSpaceDN w:val="0"/>
        <w:adjustRightInd w:val="0"/>
        <w:spacing w:line="240" w:lineRule="auto"/>
        <w:rPr>
          <w:rFonts w:cs="Arial"/>
          <w:szCs w:val="22"/>
        </w:rPr>
      </w:pPr>
      <w:r w:rsidRPr="00580119">
        <w:rPr>
          <w:rFonts w:cs="Arial"/>
          <w:szCs w:val="22"/>
        </w:rPr>
        <w:t>Generalni sekretar Sveta Evrope uradno obvesti države članice Sveta Evrope, vsako državo ali Evropsko unijo, ki je pristopila h konvenciji, o:</w:t>
      </w:r>
    </w:p>
    <w:p w:rsidR="00580119" w:rsidRPr="00580119" w:rsidRDefault="00580119" w:rsidP="00580119">
      <w:pPr>
        <w:numPr>
          <w:ilvl w:val="0"/>
          <w:numId w:val="42"/>
        </w:numPr>
        <w:autoSpaceDE w:val="0"/>
        <w:autoSpaceDN w:val="0"/>
        <w:adjustRightInd w:val="0"/>
        <w:spacing w:line="240" w:lineRule="auto"/>
        <w:jc w:val="left"/>
        <w:rPr>
          <w:rFonts w:cs="Arial"/>
          <w:szCs w:val="22"/>
        </w:rPr>
      </w:pPr>
      <w:r w:rsidRPr="00580119">
        <w:rPr>
          <w:rFonts w:cs="Arial"/>
          <w:szCs w:val="22"/>
        </w:rPr>
        <w:t>deponiranju vsake listine o ratifikaciji, sprejetju ali odobritvi;</w:t>
      </w:r>
    </w:p>
    <w:p w:rsidR="00580119" w:rsidRPr="00580119" w:rsidRDefault="00580119" w:rsidP="00580119">
      <w:pPr>
        <w:numPr>
          <w:ilvl w:val="0"/>
          <w:numId w:val="42"/>
        </w:numPr>
        <w:autoSpaceDE w:val="0"/>
        <w:autoSpaceDN w:val="0"/>
        <w:adjustRightInd w:val="0"/>
        <w:spacing w:line="240" w:lineRule="auto"/>
        <w:jc w:val="left"/>
        <w:rPr>
          <w:rFonts w:cs="Arial"/>
          <w:szCs w:val="22"/>
        </w:rPr>
      </w:pPr>
      <w:r w:rsidRPr="00580119">
        <w:rPr>
          <w:rFonts w:cs="Arial"/>
          <w:szCs w:val="22"/>
        </w:rPr>
        <w:t>dnevu začetka veljavnosti tega protokola v skladu z 8. členom;</w:t>
      </w:r>
    </w:p>
    <w:p w:rsidR="00580119" w:rsidRPr="00580119" w:rsidRDefault="00580119" w:rsidP="00580119">
      <w:pPr>
        <w:numPr>
          <w:ilvl w:val="0"/>
          <w:numId w:val="42"/>
        </w:numPr>
        <w:autoSpaceDE w:val="0"/>
        <w:autoSpaceDN w:val="0"/>
        <w:adjustRightInd w:val="0"/>
        <w:spacing w:line="240" w:lineRule="auto"/>
        <w:jc w:val="left"/>
        <w:rPr>
          <w:rFonts w:cs="Arial"/>
          <w:szCs w:val="22"/>
        </w:rPr>
      </w:pPr>
      <w:r w:rsidRPr="00580119">
        <w:rPr>
          <w:rFonts w:cs="Arial"/>
          <w:szCs w:val="22"/>
        </w:rPr>
        <w:t>vsakem drugem dejanju, uradnem obvestilu ali sporočilu v zvezi s tem protokolom.</w:t>
      </w:r>
    </w:p>
    <w:p w:rsidR="00580119" w:rsidRPr="00580119" w:rsidRDefault="00580119" w:rsidP="00580119">
      <w:pPr>
        <w:autoSpaceDE w:val="0"/>
        <w:autoSpaceDN w:val="0"/>
        <w:adjustRightInd w:val="0"/>
        <w:spacing w:line="240" w:lineRule="auto"/>
        <w:jc w:val="center"/>
        <w:rPr>
          <w:rFonts w:cs="Arial"/>
          <w:szCs w:val="22"/>
        </w:rPr>
      </w:pPr>
    </w:p>
    <w:p w:rsidR="00580119" w:rsidRDefault="00580119" w:rsidP="00580119">
      <w:pPr>
        <w:autoSpaceDE w:val="0"/>
        <w:autoSpaceDN w:val="0"/>
        <w:adjustRightInd w:val="0"/>
        <w:spacing w:line="240" w:lineRule="auto"/>
        <w:rPr>
          <w:rFonts w:cs="Arial"/>
          <w:szCs w:val="22"/>
        </w:rPr>
      </w:pPr>
    </w:p>
    <w:p w:rsidR="00580119" w:rsidRDefault="00580119" w:rsidP="00580119">
      <w:pPr>
        <w:autoSpaceDE w:val="0"/>
        <w:autoSpaceDN w:val="0"/>
        <w:adjustRightInd w:val="0"/>
        <w:spacing w:line="240" w:lineRule="auto"/>
        <w:rPr>
          <w:rFonts w:cs="Arial"/>
          <w:szCs w:val="22"/>
        </w:rPr>
      </w:pPr>
    </w:p>
    <w:p w:rsidR="00580119" w:rsidRDefault="00580119" w:rsidP="00580119">
      <w:pPr>
        <w:autoSpaceDE w:val="0"/>
        <w:autoSpaceDN w:val="0"/>
        <w:adjustRightInd w:val="0"/>
        <w:spacing w:line="240" w:lineRule="auto"/>
        <w:rPr>
          <w:rFonts w:cs="Arial"/>
          <w:szCs w:val="22"/>
        </w:rPr>
      </w:pPr>
    </w:p>
    <w:p w:rsidR="00580119" w:rsidRDefault="00580119" w:rsidP="00580119">
      <w:pPr>
        <w:autoSpaceDE w:val="0"/>
        <w:autoSpaceDN w:val="0"/>
        <w:adjustRightInd w:val="0"/>
        <w:spacing w:line="240" w:lineRule="auto"/>
        <w:rPr>
          <w:rFonts w:cs="Arial"/>
          <w:szCs w:val="22"/>
        </w:rPr>
      </w:pPr>
    </w:p>
    <w:p w:rsidR="00580119" w:rsidRPr="00580119" w:rsidRDefault="00580119" w:rsidP="00580119">
      <w:pPr>
        <w:autoSpaceDE w:val="0"/>
        <w:autoSpaceDN w:val="0"/>
        <w:adjustRightInd w:val="0"/>
        <w:spacing w:line="240" w:lineRule="auto"/>
        <w:rPr>
          <w:rFonts w:cs="Arial"/>
          <w:szCs w:val="22"/>
        </w:rPr>
      </w:pPr>
      <w:r w:rsidRPr="00580119">
        <w:rPr>
          <w:rFonts w:cs="Arial"/>
          <w:szCs w:val="22"/>
        </w:rPr>
        <w:lastRenderedPageBreak/>
        <w:t>Sestavljeno v Strasbourgu 15. junija 2016 v angleškem in francoskem jeziku ter dano na voljo za ratifikacijo, sprejetje ali odobritev 1. avgusta 2016. Besedili sta enako verodostojni in se v enem izvodu hranita v arhivu Sveta Evrope. Generalni sekretar Sveta Evrope overjeni kopiji pošlje vsaki državi članici Sveta Evrope in vsaki državi ali Evropski uniji, ki je pristopila h konvenciji.</w:t>
      </w:r>
    </w:p>
    <w:p w:rsidR="00580119" w:rsidRPr="00580119" w:rsidRDefault="00580119" w:rsidP="00580119">
      <w:pPr>
        <w:spacing w:line="240" w:lineRule="auto"/>
        <w:rPr>
          <w:szCs w:val="22"/>
        </w:rPr>
      </w:pPr>
    </w:p>
    <w:p w:rsidR="00580119" w:rsidRPr="00580119" w:rsidRDefault="00580119" w:rsidP="00580119">
      <w:pPr>
        <w:spacing w:line="240" w:lineRule="auto"/>
        <w:rPr>
          <w:szCs w:val="22"/>
        </w:rPr>
      </w:pPr>
    </w:p>
    <w:p w:rsidR="00580119" w:rsidRPr="00580119" w:rsidRDefault="00580119" w:rsidP="00580119">
      <w:pPr>
        <w:spacing w:line="240" w:lineRule="auto"/>
        <w:rPr>
          <w:szCs w:val="22"/>
        </w:rPr>
      </w:pPr>
    </w:p>
    <w:p w:rsidR="00580119" w:rsidRPr="00580119" w:rsidRDefault="00580119" w:rsidP="00580119">
      <w:pPr>
        <w:spacing w:line="240" w:lineRule="auto"/>
        <w:rPr>
          <w:szCs w:val="22"/>
        </w:rPr>
      </w:pPr>
    </w:p>
    <w:p w:rsidR="00580119" w:rsidRPr="00580119" w:rsidRDefault="00580119" w:rsidP="00580119">
      <w:pPr>
        <w:spacing w:line="240" w:lineRule="auto"/>
        <w:rPr>
          <w:szCs w:val="22"/>
        </w:rPr>
      </w:pPr>
    </w:p>
    <w:p w:rsidR="00580119" w:rsidRPr="00580119" w:rsidRDefault="00580119" w:rsidP="00580119">
      <w:pPr>
        <w:spacing w:line="240" w:lineRule="auto"/>
        <w:rPr>
          <w:szCs w:val="22"/>
        </w:rPr>
      </w:pPr>
    </w:p>
    <w:p w:rsidR="00580119" w:rsidRPr="00580119" w:rsidRDefault="00580119" w:rsidP="00580119">
      <w:pPr>
        <w:spacing w:line="240" w:lineRule="auto"/>
        <w:rPr>
          <w:szCs w:val="22"/>
        </w:rPr>
      </w:pPr>
    </w:p>
    <w:p w:rsidR="00580119" w:rsidRPr="00580119" w:rsidRDefault="00580119" w:rsidP="00580119">
      <w:pPr>
        <w:spacing w:line="240" w:lineRule="auto"/>
        <w:rPr>
          <w:szCs w:val="22"/>
        </w:rPr>
      </w:pPr>
    </w:p>
    <w:p w:rsidR="00580119" w:rsidRPr="00580119" w:rsidRDefault="00580119" w:rsidP="00580119">
      <w:pPr>
        <w:spacing w:line="240" w:lineRule="auto"/>
        <w:rPr>
          <w:szCs w:val="22"/>
        </w:rPr>
      </w:pPr>
    </w:p>
    <w:p w:rsidR="00580119" w:rsidRPr="00580119" w:rsidRDefault="00580119" w:rsidP="00580119">
      <w:pPr>
        <w:spacing w:line="240" w:lineRule="auto"/>
        <w:rPr>
          <w:szCs w:val="22"/>
        </w:rPr>
      </w:pPr>
    </w:p>
    <w:p w:rsidR="00580119" w:rsidRPr="00580119" w:rsidRDefault="00580119" w:rsidP="00580119">
      <w:pPr>
        <w:spacing w:line="240" w:lineRule="auto"/>
        <w:rPr>
          <w:szCs w:val="22"/>
        </w:rPr>
      </w:pPr>
    </w:p>
    <w:p w:rsidR="00580119" w:rsidRDefault="00580119">
      <w:pPr>
        <w:spacing w:line="240" w:lineRule="auto"/>
        <w:jc w:val="left"/>
        <w:rPr>
          <w:szCs w:val="22"/>
        </w:rPr>
      </w:pPr>
      <w:r>
        <w:rPr>
          <w:szCs w:val="22"/>
        </w:rPr>
        <w:br w:type="page"/>
      </w:r>
    </w:p>
    <w:p w:rsidR="00580119" w:rsidRPr="00580119" w:rsidRDefault="00580119" w:rsidP="00580119">
      <w:pPr>
        <w:tabs>
          <w:tab w:val="left" w:pos="567"/>
          <w:tab w:val="left" w:pos="993"/>
        </w:tabs>
        <w:spacing w:line="240" w:lineRule="auto"/>
      </w:pPr>
    </w:p>
    <w:p w:rsidR="00580119" w:rsidRPr="00580119" w:rsidRDefault="00580119" w:rsidP="00580119">
      <w:pPr>
        <w:tabs>
          <w:tab w:val="left" w:pos="567"/>
          <w:tab w:val="left" w:pos="993"/>
        </w:tabs>
        <w:spacing w:line="240" w:lineRule="auto"/>
        <w:jc w:val="center"/>
      </w:pPr>
      <w:r>
        <w:t xml:space="preserve">3. </w:t>
      </w:r>
      <w:r w:rsidRPr="00580119">
        <w:t>člen</w:t>
      </w:r>
    </w:p>
    <w:p w:rsidR="00580119" w:rsidRPr="00580119" w:rsidRDefault="00580119" w:rsidP="00580119">
      <w:pPr>
        <w:tabs>
          <w:tab w:val="left" w:pos="567"/>
          <w:tab w:val="left" w:pos="993"/>
        </w:tabs>
        <w:spacing w:line="240" w:lineRule="auto"/>
      </w:pPr>
    </w:p>
    <w:p w:rsidR="00580119" w:rsidRPr="00580119" w:rsidRDefault="00580119" w:rsidP="00580119">
      <w:pPr>
        <w:tabs>
          <w:tab w:val="left" w:pos="567"/>
          <w:tab w:val="left" w:pos="993"/>
        </w:tabs>
        <w:spacing w:line="240" w:lineRule="auto"/>
      </w:pPr>
      <w:r>
        <w:tab/>
      </w:r>
      <w:r>
        <w:tab/>
      </w:r>
      <w:r w:rsidRPr="00580119">
        <w:t>Za izvajanje protokola skrbi  ministrstvo, pristojno za okolje in prostor.</w:t>
      </w:r>
    </w:p>
    <w:p w:rsidR="00580119" w:rsidRPr="00580119" w:rsidRDefault="00580119" w:rsidP="00580119">
      <w:pPr>
        <w:tabs>
          <w:tab w:val="left" w:pos="567"/>
          <w:tab w:val="left" w:pos="993"/>
        </w:tabs>
        <w:spacing w:line="240" w:lineRule="auto"/>
      </w:pPr>
    </w:p>
    <w:p w:rsidR="00580119" w:rsidRDefault="00580119" w:rsidP="00580119">
      <w:pPr>
        <w:tabs>
          <w:tab w:val="left" w:pos="567"/>
          <w:tab w:val="left" w:pos="993"/>
        </w:tabs>
        <w:spacing w:line="240" w:lineRule="auto"/>
      </w:pPr>
    </w:p>
    <w:p w:rsidR="00580119" w:rsidRPr="00580119" w:rsidRDefault="00580119" w:rsidP="00580119">
      <w:pPr>
        <w:tabs>
          <w:tab w:val="left" w:pos="567"/>
          <w:tab w:val="left" w:pos="993"/>
        </w:tabs>
        <w:spacing w:line="240" w:lineRule="auto"/>
        <w:jc w:val="center"/>
      </w:pPr>
      <w:r>
        <w:t xml:space="preserve">4. </w:t>
      </w:r>
      <w:r w:rsidRPr="00580119">
        <w:t>člen</w:t>
      </w:r>
    </w:p>
    <w:p w:rsidR="00580119" w:rsidRPr="00580119" w:rsidRDefault="00580119" w:rsidP="00580119">
      <w:pPr>
        <w:tabs>
          <w:tab w:val="left" w:pos="567"/>
          <w:tab w:val="left" w:pos="993"/>
        </w:tabs>
        <w:spacing w:line="240" w:lineRule="auto"/>
      </w:pPr>
    </w:p>
    <w:p w:rsidR="00580119" w:rsidRPr="00580119" w:rsidRDefault="00580119" w:rsidP="00580119">
      <w:pPr>
        <w:tabs>
          <w:tab w:val="left" w:pos="567"/>
          <w:tab w:val="left" w:pos="993"/>
        </w:tabs>
        <w:spacing w:line="240" w:lineRule="auto"/>
      </w:pPr>
      <w:r>
        <w:tab/>
      </w:r>
      <w:r>
        <w:tab/>
      </w:r>
      <w:r w:rsidRPr="00580119">
        <w:t xml:space="preserve">Ta zakon začne veljati </w:t>
      </w:r>
      <w:r w:rsidR="00AA0816">
        <w:t xml:space="preserve">petnajsti </w:t>
      </w:r>
      <w:r w:rsidRPr="00580119">
        <w:t>dan po objavi v Uradnem listu Republike Slovenije – Mednarodne pogodbe.</w:t>
      </w:r>
    </w:p>
    <w:p w:rsidR="00580119" w:rsidRDefault="00580119" w:rsidP="00580119">
      <w:pPr>
        <w:tabs>
          <w:tab w:val="left" w:pos="567"/>
          <w:tab w:val="left" w:pos="993"/>
        </w:tabs>
        <w:spacing w:line="240" w:lineRule="auto"/>
      </w:pPr>
    </w:p>
    <w:p w:rsidR="00AE308B" w:rsidRDefault="00AE308B" w:rsidP="00580119">
      <w:pPr>
        <w:tabs>
          <w:tab w:val="left" w:pos="567"/>
          <w:tab w:val="left" w:pos="993"/>
        </w:tabs>
        <w:spacing w:line="240" w:lineRule="auto"/>
      </w:pPr>
    </w:p>
    <w:p w:rsidR="00AE308B" w:rsidRDefault="00AE308B" w:rsidP="00580119">
      <w:pPr>
        <w:tabs>
          <w:tab w:val="left" w:pos="567"/>
          <w:tab w:val="left" w:pos="993"/>
        </w:tabs>
        <w:spacing w:line="240" w:lineRule="auto"/>
      </w:pPr>
    </w:p>
    <w:p w:rsidR="00AE308B" w:rsidRPr="00580119" w:rsidRDefault="00AE308B" w:rsidP="00AE308B">
      <w:pPr>
        <w:tabs>
          <w:tab w:val="left" w:pos="567"/>
          <w:tab w:val="left" w:pos="993"/>
        </w:tabs>
        <w:spacing w:line="240" w:lineRule="auto"/>
        <w:rPr>
          <w:szCs w:val="22"/>
        </w:rPr>
      </w:pPr>
      <w:r>
        <w:rPr>
          <w:szCs w:val="22"/>
        </w:rPr>
        <w:t>Številka: 007-02/18-5</w:t>
      </w:r>
    </w:p>
    <w:p w:rsidR="00AE308B" w:rsidRPr="00580119" w:rsidRDefault="00AE308B" w:rsidP="00AE308B">
      <w:pPr>
        <w:tabs>
          <w:tab w:val="left" w:pos="567"/>
          <w:tab w:val="left" w:pos="993"/>
        </w:tabs>
        <w:spacing w:line="240" w:lineRule="auto"/>
        <w:rPr>
          <w:szCs w:val="22"/>
        </w:rPr>
      </w:pPr>
      <w:r w:rsidRPr="00580119">
        <w:rPr>
          <w:szCs w:val="22"/>
        </w:rPr>
        <w:t>Datum:</w:t>
      </w:r>
      <w:r>
        <w:rPr>
          <w:rFonts w:cs="Arial"/>
          <w:szCs w:val="22"/>
        </w:rPr>
        <w:t xml:space="preserve"> 20. december 2018</w:t>
      </w:r>
    </w:p>
    <w:p w:rsidR="00AE308B" w:rsidRPr="00580119" w:rsidRDefault="00AE308B" w:rsidP="00AE308B">
      <w:pPr>
        <w:tabs>
          <w:tab w:val="left" w:pos="567"/>
          <w:tab w:val="left" w:pos="993"/>
        </w:tabs>
        <w:spacing w:line="240" w:lineRule="auto"/>
        <w:rPr>
          <w:szCs w:val="22"/>
        </w:rPr>
      </w:pPr>
      <w:r w:rsidRPr="00580119">
        <w:rPr>
          <w:szCs w:val="22"/>
        </w:rPr>
        <w:t>EPA 294-</w:t>
      </w:r>
      <w:proofErr w:type="spellStart"/>
      <w:r w:rsidRPr="00580119">
        <w:rPr>
          <w:szCs w:val="22"/>
        </w:rPr>
        <w:t>VIII</w:t>
      </w:r>
      <w:proofErr w:type="spellEnd"/>
    </w:p>
    <w:p w:rsidR="00AE308B" w:rsidRPr="00ED0A8E" w:rsidRDefault="00AE308B" w:rsidP="00AE308B">
      <w:pPr>
        <w:tabs>
          <w:tab w:val="left" w:pos="6521"/>
        </w:tabs>
        <w:rPr>
          <w:szCs w:val="22"/>
        </w:rPr>
      </w:pPr>
      <w:r w:rsidRPr="00ED0A8E">
        <w:rPr>
          <w:szCs w:val="22"/>
        </w:rPr>
        <w:tab/>
        <w:t>Državni zbor</w:t>
      </w:r>
    </w:p>
    <w:p w:rsidR="00AE308B" w:rsidRDefault="00AE308B" w:rsidP="00AE308B">
      <w:pPr>
        <w:tabs>
          <w:tab w:val="left" w:pos="6521"/>
        </w:tabs>
        <w:rPr>
          <w:szCs w:val="22"/>
        </w:rPr>
      </w:pPr>
      <w:r w:rsidRPr="00ED0A8E">
        <w:rPr>
          <w:szCs w:val="22"/>
        </w:rPr>
        <w:tab/>
      </w:r>
      <w:r>
        <w:rPr>
          <w:szCs w:val="22"/>
        </w:rPr>
        <w:t>Branko Simonovič</w:t>
      </w:r>
    </w:p>
    <w:p w:rsidR="00AE308B" w:rsidRDefault="00AE308B" w:rsidP="00AE308B">
      <w:pPr>
        <w:tabs>
          <w:tab w:val="left" w:pos="6521"/>
        </w:tabs>
        <w:rPr>
          <w:szCs w:val="22"/>
        </w:rPr>
      </w:pPr>
      <w:r w:rsidRPr="00ED0A8E">
        <w:rPr>
          <w:szCs w:val="22"/>
        </w:rPr>
        <w:tab/>
        <w:t>p</w:t>
      </w:r>
      <w:r>
        <w:rPr>
          <w:szCs w:val="22"/>
        </w:rPr>
        <w:t>odpredsednik</w:t>
      </w:r>
    </w:p>
    <w:p w:rsidR="00AE308B" w:rsidRPr="00580119" w:rsidRDefault="00AE308B" w:rsidP="00580119">
      <w:pPr>
        <w:tabs>
          <w:tab w:val="left" w:pos="567"/>
          <w:tab w:val="left" w:pos="993"/>
        </w:tabs>
        <w:spacing w:line="240" w:lineRule="auto"/>
      </w:pPr>
    </w:p>
    <w:sectPr w:rsidR="00AE308B" w:rsidRPr="00580119" w:rsidSect="003244CE">
      <w:footerReference w:type="first" r:id="rId8"/>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57674A7"/>
    <w:multiLevelType w:val="hybridMultilevel"/>
    <w:tmpl w:val="DE609A66"/>
    <w:lvl w:ilvl="0" w:tplc="A086A2F6">
      <w:start w:val="1"/>
      <w:numFmt w:val="decimal"/>
      <w:lvlText w:val="%1"/>
      <w:lvlJc w:val="left"/>
      <w:pPr>
        <w:ind w:left="644" w:hanging="360"/>
      </w:pPr>
    </w:lvl>
    <w:lvl w:ilvl="1" w:tplc="04240019">
      <w:start w:val="1"/>
      <w:numFmt w:val="lowerLetter"/>
      <w:lvlText w:val="%2."/>
      <w:lvlJc w:val="left"/>
      <w:pPr>
        <w:ind w:left="1364" w:hanging="360"/>
      </w:pPr>
    </w:lvl>
    <w:lvl w:ilvl="2" w:tplc="0424001B">
      <w:start w:val="1"/>
      <w:numFmt w:val="lowerRoman"/>
      <w:lvlText w:val="%3."/>
      <w:lvlJc w:val="right"/>
      <w:pPr>
        <w:ind w:left="2084" w:hanging="180"/>
      </w:pPr>
    </w:lvl>
    <w:lvl w:ilvl="3" w:tplc="0424000F">
      <w:start w:val="1"/>
      <w:numFmt w:val="decimal"/>
      <w:lvlText w:val="%4."/>
      <w:lvlJc w:val="left"/>
      <w:pPr>
        <w:ind w:left="2804" w:hanging="360"/>
      </w:pPr>
    </w:lvl>
    <w:lvl w:ilvl="4" w:tplc="04240019">
      <w:start w:val="1"/>
      <w:numFmt w:val="lowerLetter"/>
      <w:lvlText w:val="%5."/>
      <w:lvlJc w:val="left"/>
      <w:pPr>
        <w:ind w:left="3524" w:hanging="360"/>
      </w:pPr>
    </w:lvl>
    <w:lvl w:ilvl="5" w:tplc="0424001B">
      <w:start w:val="1"/>
      <w:numFmt w:val="lowerRoman"/>
      <w:lvlText w:val="%6."/>
      <w:lvlJc w:val="right"/>
      <w:pPr>
        <w:ind w:left="4244" w:hanging="180"/>
      </w:pPr>
    </w:lvl>
    <w:lvl w:ilvl="6" w:tplc="0424000F">
      <w:start w:val="1"/>
      <w:numFmt w:val="decimal"/>
      <w:lvlText w:val="%7."/>
      <w:lvlJc w:val="left"/>
      <w:pPr>
        <w:ind w:left="4964" w:hanging="360"/>
      </w:pPr>
    </w:lvl>
    <w:lvl w:ilvl="7" w:tplc="04240019">
      <w:start w:val="1"/>
      <w:numFmt w:val="lowerLetter"/>
      <w:lvlText w:val="%8."/>
      <w:lvlJc w:val="left"/>
      <w:pPr>
        <w:ind w:left="5684" w:hanging="360"/>
      </w:pPr>
    </w:lvl>
    <w:lvl w:ilvl="8" w:tplc="0424001B">
      <w:start w:val="1"/>
      <w:numFmt w:val="lowerRoman"/>
      <w:lvlText w:val="%9."/>
      <w:lvlJc w:val="right"/>
      <w:pPr>
        <w:ind w:left="6404"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199C33C2"/>
    <w:multiLevelType w:val="hybridMultilevel"/>
    <w:tmpl w:val="A2E0003A"/>
    <w:lvl w:ilvl="0" w:tplc="1772AF40">
      <w:start w:val="1"/>
      <w:numFmt w:val="decimal"/>
      <w:lvlText w:val="%1"/>
      <w:lvlJc w:val="left"/>
      <w:pPr>
        <w:ind w:left="1440" w:hanging="360"/>
      </w:pPr>
    </w:lvl>
    <w:lvl w:ilvl="1" w:tplc="04240019">
      <w:start w:val="1"/>
      <w:numFmt w:val="lowerLetter"/>
      <w:lvlText w:val="%2."/>
      <w:lvlJc w:val="left"/>
      <w:pPr>
        <w:ind w:left="2160" w:hanging="360"/>
      </w:pPr>
    </w:lvl>
    <w:lvl w:ilvl="2" w:tplc="0424001B">
      <w:start w:val="1"/>
      <w:numFmt w:val="lowerRoman"/>
      <w:lvlText w:val="%3."/>
      <w:lvlJc w:val="right"/>
      <w:pPr>
        <w:ind w:left="2880" w:hanging="180"/>
      </w:pPr>
    </w:lvl>
    <w:lvl w:ilvl="3" w:tplc="A086A2F6">
      <w:start w:val="1"/>
      <w:numFmt w:val="decimal"/>
      <w:lvlText w:val="%4"/>
      <w:lvlJc w:val="left"/>
      <w:pPr>
        <w:ind w:left="3600" w:hanging="360"/>
      </w:pPr>
    </w:lvl>
    <w:lvl w:ilvl="4" w:tplc="04240019">
      <w:start w:val="1"/>
      <w:numFmt w:val="lowerLetter"/>
      <w:lvlText w:val="%5."/>
      <w:lvlJc w:val="left"/>
      <w:pPr>
        <w:ind w:left="4320" w:hanging="360"/>
      </w:pPr>
    </w:lvl>
    <w:lvl w:ilvl="5" w:tplc="0424001B">
      <w:start w:val="1"/>
      <w:numFmt w:val="lowerRoman"/>
      <w:lvlText w:val="%6."/>
      <w:lvlJc w:val="right"/>
      <w:pPr>
        <w:ind w:left="5040" w:hanging="180"/>
      </w:pPr>
    </w:lvl>
    <w:lvl w:ilvl="6" w:tplc="0424000F">
      <w:start w:val="1"/>
      <w:numFmt w:val="decimal"/>
      <w:lvlText w:val="%7."/>
      <w:lvlJc w:val="left"/>
      <w:pPr>
        <w:ind w:left="5760" w:hanging="360"/>
      </w:pPr>
    </w:lvl>
    <w:lvl w:ilvl="7" w:tplc="04240019">
      <w:start w:val="1"/>
      <w:numFmt w:val="lowerLetter"/>
      <w:lvlText w:val="%8."/>
      <w:lvlJc w:val="left"/>
      <w:pPr>
        <w:ind w:left="6480" w:hanging="360"/>
      </w:pPr>
    </w:lvl>
    <w:lvl w:ilvl="8" w:tplc="0424001B">
      <w:start w:val="1"/>
      <w:numFmt w:val="lowerRoman"/>
      <w:lvlText w:val="%9."/>
      <w:lvlJc w:val="right"/>
      <w:pPr>
        <w:ind w:left="7200" w:hanging="180"/>
      </w:p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EE186F"/>
    <w:multiLevelType w:val="hybridMultilevel"/>
    <w:tmpl w:val="428EA4FC"/>
    <w:lvl w:ilvl="0" w:tplc="26E81D8E">
      <w:start w:val="1"/>
      <w:numFmt w:val="lowerLetter"/>
      <w:lvlText w:val="%1"/>
      <w:lvlJc w:val="left"/>
      <w:pPr>
        <w:ind w:left="1146"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93A30AB"/>
    <w:multiLevelType w:val="hybridMultilevel"/>
    <w:tmpl w:val="FFDEAEF6"/>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5">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4D6E2F13"/>
    <w:multiLevelType w:val="hybridMultilevel"/>
    <w:tmpl w:val="A072C272"/>
    <w:lvl w:ilvl="0" w:tplc="1772AF40">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0">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0"/>
  </w:num>
  <w:num w:numId="2">
    <w:abstractNumId w:val="40"/>
  </w:num>
  <w:num w:numId="3">
    <w:abstractNumId w:val="8"/>
  </w:num>
  <w:num w:numId="4">
    <w:abstractNumId w:val="12"/>
  </w:num>
  <w:num w:numId="5">
    <w:abstractNumId w:val="11"/>
  </w:num>
  <w:num w:numId="6">
    <w:abstractNumId w:val="23"/>
  </w:num>
  <w:num w:numId="7">
    <w:abstractNumId w:val="34"/>
  </w:num>
  <w:num w:numId="8">
    <w:abstractNumId w:val="21"/>
  </w:num>
  <w:num w:numId="9">
    <w:abstractNumId w:val="38"/>
  </w:num>
  <w:num w:numId="10">
    <w:abstractNumId w:val="17"/>
  </w:num>
  <w:num w:numId="11">
    <w:abstractNumId w:val="5"/>
  </w:num>
  <w:num w:numId="12">
    <w:abstractNumId w:val="0"/>
  </w:num>
  <w:num w:numId="13">
    <w:abstractNumId w:val="25"/>
  </w:num>
  <w:num w:numId="14">
    <w:abstractNumId w:val="18"/>
  </w:num>
  <w:num w:numId="15">
    <w:abstractNumId w:val="20"/>
  </w:num>
  <w:num w:numId="16">
    <w:abstractNumId w:val="28"/>
  </w:num>
  <w:num w:numId="17">
    <w:abstractNumId w:val="2"/>
  </w:num>
  <w:num w:numId="18">
    <w:abstractNumId w:val="26"/>
  </w:num>
  <w:num w:numId="19">
    <w:abstractNumId w:val="7"/>
  </w:num>
  <w:num w:numId="20">
    <w:abstractNumId w:val="19"/>
  </w:num>
  <w:num w:numId="21">
    <w:abstractNumId w:val="35"/>
  </w:num>
  <w:num w:numId="22">
    <w:abstractNumId w:val="1"/>
  </w:num>
  <w:num w:numId="23">
    <w:abstractNumId w:val="3"/>
  </w:num>
  <w:num w:numId="24">
    <w:abstractNumId w:val="37"/>
  </w:num>
  <w:num w:numId="25">
    <w:abstractNumId w:val="6"/>
  </w:num>
  <w:num w:numId="26">
    <w:abstractNumId w:val="22"/>
  </w:num>
  <w:num w:numId="27">
    <w:abstractNumId w:val="27"/>
  </w:num>
  <w:num w:numId="28">
    <w:abstractNumId w:val="41"/>
  </w:num>
  <w:num w:numId="29">
    <w:abstractNumId w:val="14"/>
  </w:num>
  <w:num w:numId="30">
    <w:abstractNumId w:val="32"/>
  </w:num>
  <w:num w:numId="31">
    <w:abstractNumId w:val="33"/>
  </w:num>
  <w:num w:numId="32">
    <w:abstractNumId w:val="31"/>
  </w:num>
  <w:num w:numId="33">
    <w:abstractNumId w:val="36"/>
  </w:num>
  <w:num w:numId="34">
    <w:abstractNumId w:val="4"/>
  </w:num>
  <w:num w:numId="35">
    <w:abstractNumId w:val="15"/>
  </w:num>
  <w:num w:numId="36">
    <w:abstractNumId w:val="9"/>
  </w:num>
  <w:num w:numId="37">
    <w:abstractNumId w:val="39"/>
  </w:num>
  <w:num w:numId="3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0119"/>
    <w:rsid w:val="00587103"/>
    <w:rsid w:val="005B7B04"/>
    <w:rsid w:val="005C10B0"/>
    <w:rsid w:val="005C11F0"/>
    <w:rsid w:val="005C68C9"/>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C49C4"/>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0816"/>
    <w:rsid w:val="00AA523A"/>
    <w:rsid w:val="00AB47E4"/>
    <w:rsid w:val="00AE308B"/>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Bodytext">
    <w:name w:val="Body text_"/>
    <w:link w:val="Telobesedila1"/>
    <w:locked/>
    <w:rsid w:val="00580119"/>
    <w:rPr>
      <w:rFonts w:ascii="Arial" w:eastAsia="Arial" w:hAnsi="Arial" w:cs="Arial"/>
      <w:sz w:val="18"/>
      <w:szCs w:val="18"/>
      <w:shd w:val="clear" w:color="auto" w:fill="FFFFFF"/>
    </w:rPr>
  </w:style>
  <w:style w:type="paragraph" w:customStyle="1" w:styleId="Telobesedila1">
    <w:name w:val="Telo besedila1"/>
    <w:basedOn w:val="Navaden"/>
    <w:link w:val="Bodytext"/>
    <w:rsid w:val="00580119"/>
    <w:pPr>
      <w:shd w:val="clear" w:color="auto" w:fill="FFFFFF"/>
      <w:spacing w:line="230" w:lineRule="exact"/>
      <w:ind w:hanging="440"/>
    </w:pPr>
    <w:rPr>
      <w:rFonts w:eastAsia="Arial" w:cs="Arial"/>
      <w:sz w:val="18"/>
      <w:szCs w:val="18"/>
      <w:lang w:eastAsia="sl-SI"/>
    </w:rPr>
  </w:style>
  <w:style w:type="character" w:customStyle="1" w:styleId="Heading2">
    <w:name w:val="Heading #2_"/>
    <w:link w:val="Heading20"/>
    <w:locked/>
    <w:rsid w:val="00580119"/>
    <w:rPr>
      <w:rFonts w:ascii="Arial" w:eastAsia="Arial" w:hAnsi="Arial" w:cs="Arial"/>
      <w:sz w:val="19"/>
      <w:szCs w:val="19"/>
      <w:shd w:val="clear" w:color="auto" w:fill="FFFFFF"/>
    </w:rPr>
  </w:style>
  <w:style w:type="paragraph" w:customStyle="1" w:styleId="Heading20">
    <w:name w:val="Heading #2"/>
    <w:basedOn w:val="Navaden"/>
    <w:link w:val="Heading2"/>
    <w:rsid w:val="00580119"/>
    <w:pPr>
      <w:shd w:val="clear" w:color="auto" w:fill="FFFFFF"/>
      <w:spacing w:before="180" w:after="180" w:line="235" w:lineRule="exact"/>
      <w:jc w:val="right"/>
      <w:outlineLvl w:val="1"/>
    </w:pPr>
    <w:rPr>
      <w:rFonts w:eastAsia="Arial" w:cs="Arial"/>
      <w:sz w:val="19"/>
      <w:szCs w:val="19"/>
      <w:lang w:eastAsia="sl-SI"/>
    </w:rPr>
  </w:style>
  <w:style w:type="character" w:customStyle="1" w:styleId="Bodytext9">
    <w:name w:val="Body text + 9"/>
    <w:aliases w:val="5 pt,Bold"/>
    <w:rsid w:val="00580119"/>
    <w:rPr>
      <w:rFonts w:ascii="Arial" w:eastAsia="Arial" w:hAnsi="Arial" w:cs="Arial" w:hint="default"/>
      <w:b/>
      <w:bCs/>
      <w:sz w:val="19"/>
      <w:szCs w:val="19"/>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character" w:customStyle="1" w:styleId="Bodytext">
    <w:name w:val="Body text_"/>
    <w:link w:val="Telobesedila1"/>
    <w:locked/>
    <w:rsid w:val="00580119"/>
    <w:rPr>
      <w:rFonts w:ascii="Arial" w:eastAsia="Arial" w:hAnsi="Arial" w:cs="Arial"/>
      <w:sz w:val="18"/>
      <w:szCs w:val="18"/>
      <w:shd w:val="clear" w:color="auto" w:fill="FFFFFF"/>
    </w:rPr>
  </w:style>
  <w:style w:type="paragraph" w:customStyle="1" w:styleId="Telobesedila1">
    <w:name w:val="Telo besedila1"/>
    <w:basedOn w:val="Navaden"/>
    <w:link w:val="Bodytext"/>
    <w:rsid w:val="00580119"/>
    <w:pPr>
      <w:shd w:val="clear" w:color="auto" w:fill="FFFFFF"/>
      <w:spacing w:line="230" w:lineRule="exact"/>
      <w:ind w:hanging="440"/>
    </w:pPr>
    <w:rPr>
      <w:rFonts w:eastAsia="Arial" w:cs="Arial"/>
      <w:sz w:val="18"/>
      <w:szCs w:val="18"/>
      <w:lang w:eastAsia="sl-SI"/>
    </w:rPr>
  </w:style>
  <w:style w:type="character" w:customStyle="1" w:styleId="Heading2">
    <w:name w:val="Heading #2_"/>
    <w:link w:val="Heading20"/>
    <w:locked/>
    <w:rsid w:val="00580119"/>
    <w:rPr>
      <w:rFonts w:ascii="Arial" w:eastAsia="Arial" w:hAnsi="Arial" w:cs="Arial"/>
      <w:sz w:val="19"/>
      <w:szCs w:val="19"/>
      <w:shd w:val="clear" w:color="auto" w:fill="FFFFFF"/>
    </w:rPr>
  </w:style>
  <w:style w:type="paragraph" w:customStyle="1" w:styleId="Heading20">
    <w:name w:val="Heading #2"/>
    <w:basedOn w:val="Navaden"/>
    <w:link w:val="Heading2"/>
    <w:rsid w:val="00580119"/>
    <w:pPr>
      <w:shd w:val="clear" w:color="auto" w:fill="FFFFFF"/>
      <w:spacing w:before="180" w:after="180" w:line="235" w:lineRule="exact"/>
      <w:jc w:val="right"/>
      <w:outlineLvl w:val="1"/>
    </w:pPr>
    <w:rPr>
      <w:rFonts w:eastAsia="Arial" w:cs="Arial"/>
      <w:sz w:val="19"/>
      <w:szCs w:val="19"/>
      <w:lang w:eastAsia="sl-SI"/>
    </w:rPr>
  </w:style>
  <w:style w:type="character" w:customStyle="1" w:styleId="Bodytext9">
    <w:name w:val="Body text + 9"/>
    <w:aliases w:val="5 pt,Bold"/>
    <w:rsid w:val="00580119"/>
    <w:rPr>
      <w:rFonts w:ascii="Arial" w:eastAsia="Arial" w:hAnsi="Arial" w:cs="Arial" w:hint="default"/>
      <w:b/>
      <w:bCs/>
      <w:sz w:val="19"/>
      <w:szCs w:val="19"/>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6925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14</TotalTime>
  <Pages>7</Pages>
  <Words>1593</Words>
  <Characters>8672</Characters>
  <Application>Microsoft Office Word</Application>
  <DocSecurity>0</DocSecurity>
  <Lines>72</Lines>
  <Paragraphs>20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2018-12-27T07:31:00Z</cp:lastPrinted>
  <dcterms:created xsi:type="dcterms:W3CDTF">2018-12-17T09:43:00Z</dcterms:created>
  <dcterms:modified xsi:type="dcterms:W3CDTF">2018-12-27T07:32:00Z</dcterms:modified>
</cp:coreProperties>
</file>