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13CB3" w:rsidRPr="00B13CB3" w:rsidRDefault="00B13CB3" w:rsidP="00B13CB3">
      <w:pPr>
        <w:tabs>
          <w:tab w:val="left" w:pos="567"/>
          <w:tab w:val="left" w:pos="993"/>
        </w:tabs>
        <w:spacing w:line="240" w:lineRule="auto"/>
        <w:jc w:val="center"/>
        <w:rPr>
          <w:rFonts w:cs="Arial"/>
          <w:b/>
          <w:spacing w:val="54"/>
          <w:szCs w:val="22"/>
        </w:rPr>
      </w:pPr>
      <w:bookmarkStart w:id="0" w:name="_GoBack"/>
      <w:bookmarkEnd w:id="0"/>
      <w:r w:rsidRPr="00B13CB3">
        <w:rPr>
          <w:rFonts w:cs="Arial"/>
          <w:b/>
          <w:spacing w:val="54"/>
          <w:szCs w:val="22"/>
        </w:rPr>
        <w:t>ZAKON</w:t>
      </w:r>
    </w:p>
    <w:p w:rsidR="00B13CB3" w:rsidRDefault="00B13CB3" w:rsidP="00B13CB3">
      <w:pPr>
        <w:tabs>
          <w:tab w:val="left" w:pos="567"/>
          <w:tab w:val="left" w:pos="993"/>
        </w:tabs>
        <w:spacing w:line="240" w:lineRule="auto"/>
        <w:jc w:val="center"/>
        <w:rPr>
          <w:rFonts w:cs="Arial"/>
          <w:b/>
          <w:szCs w:val="22"/>
        </w:rPr>
      </w:pPr>
    </w:p>
    <w:p w:rsidR="00B13CB3" w:rsidRDefault="00B13CB3" w:rsidP="00B13CB3">
      <w:pPr>
        <w:tabs>
          <w:tab w:val="left" w:pos="567"/>
          <w:tab w:val="left" w:pos="993"/>
        </w:tabs>
        <w:spacing w:line="240" w:lineRule="auto"/>
        <w:jc w:val="center"/>
        <w:rPr>
          <w:rFonts w:cs="Arial"/>
          <w:b/>
          <w:szCs w:val="22"/>
        </w:rPr>
      </w:pPr>
      <w:r w:rsidRPr="00B13CB3">
        <w:rPr>
          <w:rFonts w:cs="Arial"/>
          <w:b/>
          <w:szCs w:val="22"/>
        </w:rPr>
        <w:t>O SPREMEMBAH IN DOPOLNITVAH ZAKONA O IZVRŠEVANJU</w:t>
      </w:r>
    </w:p>
    <w:p w:rsidR="00B13CB3" w:rsidRPr="00B13CB3" w:rsidRDefault="00B13CB3" w:rsidP="00B13CB3">
      <w:pPr>
        <w:tabs>
          <w:tab w:val="left" w:pos="567"/>
          <w:tab w:val="left" w:pos="993"/>
        </w:tabs>
        <w:spacing w:line="240" w:lineRule="auto"/>
        <w:jc w:val="center"/>
        <w:rPr>
          <w:rFonts w:cs="Arial"/>
          <w:b/>
          <w:szCs w:val="22"/>
        </w:rPr>
      </w:pPr>
      <w:r w:rsidRPr="00B13CB3">
        <w:rPr>
          <w:rFonts w:cs="Arial"/>
          <w:b/>
          <w:szCs w:val="22"/>
        </w:rPr>
        <w:t>PRORAČUNOV REPUBLIKE SLOVENIJE ZA LETI 2016 IN 2017 (ZIPRS1617-A)</w:t>
      </w:r>
    </w:p>
    <w:p w:rsidR="00B13CB3" w:rsidRDefault="00B13CB3" w:rsidP="00B13CB3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</w:p>
    <w:p w:rsidR="00B13CB3" w:rsidRDefault="00B13CB3" w:rsidP="00B13CB3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</w:p>
    <w:p w:rsidR="00B13CB3" w:rsidRPr="00B13CB3" w:rsidRDefault="00B13CB3" w:rsidP="00B13CB3">
      <w:pPr>
        <w:pStyle w:val="Poglavje"/>
        <w:tabs>
          <w:tab w:val="left" w:pos="567"/>
          <w:tab w:val="left" w:pos="993"/>
        </w:tabs>
        <w:spacing w:before="0" w:after="0" w:line="240" w:lineRule="auto"/>
        <w:rPr>
          <w:b w:val="0"/>
        </w:rPr>
      </w:pPr>
      <w:r w:rsidRPr="00B13CB3">
        <w:rPr>
          <w:b w:val="0"/>
        </w:rPr>
        <w:t>1. člen</w:t>
      </w:r>
    </w:p>
    <w:p w:rsidR="00B13CB3" w:rsidRPr="00B13CB3" w:rsidRDefault="00B13CB3" w:rsidP="00B13CB3">
      <w:pPr>
        <w:pStyle w:val="Poglavje"/>
        <w:tabs>
          <w:tab w:val="left" w:pos="567"/>
          <w:tab w:val="left" w:pos="993"/>
        </w:tabs>
        <w:spacing w:before="0" w:after="0" w:line="240" w:lineRule="auto"/>
        <w:jc w:val="both"/>
        <w:rPr>
          <w:b w:val="0"/>
        </w:rPr>
      </w:pPr>
    </w:p>
    <w:p w:rsidR="00B13CB3" w:rsidRPr="00B13CB3" w:rsidRDefault="00B13CB3" w:rsidP="00B13CB3">
      <w:pPr>
        <w:pStyle w:val="Poglavje"/>
        <w:tabs>
          <w:tab w:val="left" w:pos="567"/>
          <w:tab w:val="left" w:pos="993"/>
        </w:tabs>
        <w:spacing w:before="0" w:after="0" w:line="240" w:lineRule="auto"/>
        <w:jc w:val="both"/>
        <w:rPr>
          <w:b w:val="0"/>
        </w:rPr>
      </w:pPr>
      <w:r>
        <w:rPr>
          <w:b w:val="0"/>
        </w:rPr>
        <w:tab/>
      </w:r>
      <w:r>
        <w:rPr>
          <w:b w:val="0"/>
        </w:rPr>
        <w:tab/>
      </w:r>
      <w:r w:rsidRPr="00B13CB3">
        <w:rPr>
          <w:b w:val="0"/>
        </w:rPr>
        <w:t>V Zakonu o izvrševanju proračunov Republike Slovenije za leti 2016 in 2017 (Uradni list RS, št. 96/15) se v prvem odstavku 8. člena besedilo »vključno s spremembami, nastalimi« nadomesti z besedilom »spremembe nastale«, za besedilom »na neodplačano glavnico« pa se doda vejica in besedilo »ki je bil izveden brez denarnega toka«.</w:t>
      </w:r>
    </w:p>
    <w:p w:rsidR="00B13CB3" w:rsidRPr="00B13CB3" w:rsidRDefault="00B13CB3" w:rsidP="00B13CB3">
      <w:pPr>
        <w:pStyle w:val="Poglavje"/>
        <w:tabs>
          <w:tab w:val="left" w:pos="567"/>
          <w:tab w:val="left" w:pos="993"/>
        </w:tabs>
        <w:spacing w:before="0" w:after="0" w:line="240" w:lineRule="auto"/>
        <w:jc w:val="both"/>
        <w:rPr>
          <w:b w:val="0"/>
        </w:rPr>
      </w:pPr>
    </w:p>
    <w:p w:rsidR="00B13CB3" w:rsidRPr="00B13CB3" w:rsidRDefault="00B13CB3" w:rsidP="00B13CB3">
      <w:pPr>
        <w:pStyle w:val="Poglavje"/>
        <w:tabs>
          <w:tab w:val="left" w:pos="567"/>
          <w:tab w:val="left" w:pos="993"/>
        </w:tabs>
        <w:spacing w:before="0" w:after="0" w:line="240" w:lineRule="auto"/>
        <w:jc w:val="both"/>
        <w:rPr>
          <w:b w:val="0"/>
        </w:rPr>
      </w:pPr>
    </w:p>
    <w:p w:rsidR="00B13CB3" w:rsidRPr="00B13CB3" w:rsidRDefault="00B13CB3" w:rsidP="00B13CB3">
      <w:pPr>
        <w:pStyle w:val="Poglavje"/>
        <w:tabs>
          <w:tab w:val="left" w:pos="567"/>
          <w:tab w:val="left" w:pos="993"/>
        </w:tabs>
        <w:spacing w:before="0" w:after="0" w:line="240" w:lineRule="auto"/>
        <w:rPr>
          <w:b w:val="0"/>
        </w:rPr>
      </w:pPr>
      <w:r w:rsidRPr="00B13CB3">
        <w:rPr>
          <w:b w:val="0"/>
        </w:rPr>
        <w:t>2. člen</w:t>
      </w:r>
    </w:p>
    <w:p w:rsidR="00B13CB3" w:rsidRPr="00B13CB3" w:rsidRDefault="00B13CB3" w:rsidP="00B13CB3">
      <w:pPr>
        <w:pStyle w:val="Poglavje"/>
        <w:tabs>
          <w:tab w:val="left" w:pos="567"/>
          <w:tab w:val="left" w:pos="993"/>
        </w:tabs>
        <w:spacing w:before="0" w:after="0" w:line="240" w:lineRule="auto"/>
        <w:jc w:val="both"/>
        <w:rPr>
          <w:b w:val="0"/>
        </w:rPr>
      </w:pPr>
    </w:p>
    <w:p w:rsidR="00B13CB3" w:rsidRPr="00B13CB3" w:rsidRDefault="00B13CB3" w:rsidP="00B13CB3">
      <w:pPr>
        <w:pStyle w:val="Poglavje"/>
        <w:tabs>
          <w:tab w:val="left" w:pos="567"/>
          <w:tab w:val="left" w:pos="993"/>
        </w:tabs>
        <w:spacing w:before="0" w:after="0" w:line="240" w:lineRule="auto"/>
        <w:jc w:val="both"/>
        <w:rPr>
          <w:b w:val="0"/>
        </w:rPr>
      </w:pPr>
      <w:r>
        <w:rPr>
          <w:b w:val="0"/>
        </w:rPr>
        <w:tab/>
      </w:r>
      <w:r>
        <w:rPr>
          <w:b w:val="0"/>
        </w:rPr>
        <w:tab/>
      </w:r>
      <w:r w:rsidRPr="00B13CB3">
        <w:rPr>
          <w:b w:val="0"/>
        </w:rPr>
        <w:t xml:space="preserve">V prvem odstavku 12. člena se za 4. točko doda nova </w:t>
      </w:r>
      <w:proofErr w:type="spellStart"/>
      <w:r w:rsidRPr="00B13CB3">
        <w:rPr>
          <w:b w:val="0"/>
        </w:rPr>
        <w:t>4.a</w:t>
      </w:r>
      <w:proofErr w:type="spellEnd"/>
      <w:r w:rsidRPr="00B13CB3">
        <w:rPr>
          <w:b w:val="0"/>
        </w:rPr>
        <w:t xml:space="preserve"> točka, ki se glasi:</w:t>
      </w:r>
    </w:p>
    <w:p w:rsidR="00B13CB3" w:rsidRPr="00B13CB3" w:rsidRDefault="00B13CB3" w:rsidP="00B13CB3">
      <w:pPr>
        <w:pStyle w:val="Poglavje"/>
        <w:tabs>
          <w:tab w:val="left" w:pos="567"/>
          <w:tab w:val="left" w:pos="993"/>
        </w:tabs>
        <w:spacing w:before="0" w:after="0" w:line="240" w:lineRule="auto"/>
        <w:jc w:val="both"/>
        <w:rPr>
          <w:b w:val="0"/>
        </w:rPr>
      </w:pPr>
      <w:r w:rsidRPr="00B13CB3">
        <w:rPr>
          <w:b w:val="0"/>
        </w:rPr>
        <w:t>»</w:t>
      </w:r>
      <w:proofErr w:type="spellStart"/>
      <w:r w:rsidRPr="00B13CB3">
        <w:rPr>
          <w:b w:val="0"/>
        </w:rPr>
        <w:t>4.a</w:t>
      </w:r>
      <w:proofErr w:type="spellEnd"/>
      <w:r>
        <w:rPr>
          <w:b w:val="0"/>
        </w:rPr>
        <w:tab/>
      </w:r>
      <w:r w:rsidRPr="00B13CB3">
        <w:rPr>
          <w:b w:val="0"/>
        </w:rPr>
        <w:t xml:space="preserve">postavki, s katere se zagotavlja kratkoročno posojilo na podlagi tretjega odstavka </w:t>
      </w:r>
      <w:r>
        <w:rPr>
          <w:b w:val="0"/>
        </w:rPr>
        <w:tab/>
      </w:r>
      <w:r w:rsidRPr="00B13CB3">
        <w:rPr>
          <w:b w:val="0"/>
        </w:rPr>
        <w:t>30. člena Zakona o sistemu jamstva za vloge (Uradni list RS, št. 27/16);«.</w:t>
      </w:r>
    </w:p>
    <w:p w:rsidR="00B13CB3" w:rsidRPr="00B13CB3" w:rsidRDefault="00B13CB3" w:rsidP="00B13CB3">
      <w:pPr>
        <w:pStyle w:val="Poglavje"/>
        <w:tabs>
          <w:tab w:val="left" w:pos="567"/>
          <w:tab w:val="left" w:pos="993"/>
        </w:tabs>
        <w:spacing w:before="0" w:after="0" w:line="240" w:lineRule="auto"/>
        <w:jc w:val="both"/>
        <w:rPr>
          <w:b w:val="0"/>
        </w:rPr>
      </w:pPr>
    </w:p>
    <w:p w:rsidR="00B13CB3" w:rsidRPr="00B13CB3" w:rsidRDefault="00B13CB3" w:rsidP="00B13CB3">
      <w:pPr>
        <w:pStyle w:val="Poglavje"/>
        <w:tabs>
          <w:tab w:val="left" w:pos="567"/>
          <w:tab w:val="left" w:pos="993"/>
        </w:tabs>
        <w:spacing w:before="0" w:after="0" w:line="240" w:lineRule="auto"/>
        <w:jc w:val="both"/>
        <w:rPr>
          <w:b w:val="0"/>
        </w:rPr>
      </w:pPr>
      <w:r>
        <w:rPr>
          <w:b w:val="0"/>
        </w:rPr>
        <w:tab/>
      </w:r>
      <w:r>
        <w:rPr>
          <w:b w:val="0"/>
        </w:rPr>
        <w:tab/>
      </w:r>
      <w:r w:rsidRPr="00B13CB3">
        <w:rPr>
          <w:b w:val="0"/>
        </w:rPr>
        <w:t xml:space="preserve">V drugem odstavku se v 2. točki besedilo »iz 1., 2., 3. ali 4. točke« nadomesti z besedilom »iz 1., 2., 3., 4. ali </w:t>
      </w:r>
      <w:proofErr w:type="spellStart"/>
      <w:r w:rsidRPr="00B13CB3">
        <w:rPr>
          <w:b w:val="0"/>
        </w:rPr>
        <w:t>4.a</w:t>
      </w:r>
      <w:proofErr w:type="spellEnd"/>
      <w:r w:rsidRPr="00B13CB3">
        <w:rPr>
          <w:b w:val="0"/>
        </w:rPr>
        <w:t xml:space="preserve"> točke«.</w:t>
      </w:r>
    </w:p>
    <w:p w:rsidR="00B13CB3" w:rsidRPr="00B13CB3" w:rsidRDefault="00B13CB3" w:rsidP="00B13CB3">
      <w:pPr>
        <w:pStyle w:val="Poglavje"/>
        <w:tabs>
          <w:tab w:val="left" w:pos="567"/>
          <w:tab w:val="left" w:pos="993"/>
        </w:tabs>
        <w:spacing w:before="0" w:after="0" w:line="240" w:lineRule="auto"/>
        <w:jc w:val="both"/>
        <w:rPr>
          <w:b w:val="0"/>
        </w:rPr>
      </w:pPr>
    </w:p>
    <w:p w:rsidR="00B13CB3" w:rsidRPr="00B13CB3" w:rsidRDefault="00B13CB3" w:rsidP="00B13CB3">
      <w:pPr>
        <w:pStyle w:val="Poglavje"/>
        <w:tabs>
          <w:tab w:val="left" w:pos="567"/>
          <w:tab w:val="left" w:pos="993"/>
        </w:tabs>
        <w:spacing w:before="0" w:after="0" w:line="240" w:lineRule="auto"/>
        <w:jc w:val="both"/>
        <w:rPr>
          <w:b w:val="0"/>
        </w:rPr>
      </w:pPr>
    </w:p>
    <w:p w:rsidR="00B13CB3" w:rsidRPr="00B13CB3" w:rsidRDefault="00B13CB3" w:rsidP="00B13CB3">
      <w:pPr>
        <w:pStyle w:val="Poglavje"/>
        <w:tabs>
          <w:tab w:val="left" w:pos="567"/>
          <w:tab w:val="left" w:pos="993"/>
        </w:tabs>
        <w:spacing w:before="0" w:after="0" w:line="240" w:lineRule="auto"/>
        <w:rPr>
          <w:b w:val="0"/>
        </w:rPr>
      </w:pPr>
      <w:r w:rsidRPr="00B13CB3">
        <w:rPr>
          <w:b w:val="0"/>
        </w:rPr>
        <w:t>3. člen</w:t>
      </w:r>
    </w:p>
    <w:p w:rsidR="00B13CB3" w:rsidRPr="00B13CB3" w:rsidRDefault="00B13CB3" w:rsidP="00B13CB3">
      <w:pPr>
        <w:pStyle w:val="Poglavje"/>
        <w:tabs>
          <w:tab w:val="left" w:pos="567"/>
          <w:tab w:val="left" w:pos="993"/>
        </w:tabs>
        <w:spacing w:before="0" w:after="0" w:line="240" w:lineRule="auto"/>
        <w:jc w:val="both"/>
        <w:rPr>
          <w:b w:val="0"/>
        </w:rPr>
      </w:pPr>
    </w:p>
    <w:p w:rsidR="00B13CB3" w:rsidRPr="00B13CB3" w:rsidRDefault="00B13CB3" w:rsidP="00B13CB3">
      <w:pPr>
        <w:pStyle w:val="Poglavje"/>
        <w:tabs>
          <w:tab w:val="left" w:pos="567"/>
          <w:tab w:val="left" w:pos="993"/>
        </w:tabs>
        <w:spacing w:before="0" w:after="0" w:line="240" w:lineRule="auto"/>
        <w:jc w:val="both"/>
        <w:rPr>
          <w:b w:val="0"/>
        </w:rPr>
      </w:pPr>
      <w:r>
        <w:rPr>
          <w:b w:val="0"/>
        </w:rPr>
        <w:tab/>
      </w:r>
      <w:r>
        <w:rPr>
          <w:b w:val="0"/>
        </w:rPr>
        <w:tab/>
      </w:r>
      <w:r w:rsidRPr="00B13CB3">
        <w:rPr>
          <w:b w:val="0"/>
        </w:rPr>
        <w:t>V tretjem odstavku 16. člena se v napovednem stavku besedilo »dokazil, ki ne vsebujejo« nadomesti z besedilom »zahtevka za izplačilo, ki ne vsebuje dokazila o plačilu,«.</w:t>
      </w:r>
    </w:p>
    <w:p w:rsidR="00B13CB3" w:rsidRPr="00B13CB3" w:rsidRDefault="00B13CB3" w:rsidP="00B13CB3">
      <w:pPr>
        <w:pStyle w:val="Poglavje"/>
        <w:tabs>
          <w:tab w:val="left" w:pos="567"/>
          <w:tab w:val="left" w:pos="993"/>
        </w:tabs>
        <w:spacing w:before="0" w:after="0" w:line="240" w:lineRule="auto"/>
        <w:jc w:val="both"/>
        <w:rPr>
          <w:b w:val="0"/>
        </w:rPr>
      </w:pPr>
    </w:p>
    <w:p w:rsidR="00B13CB3" w:rsidRPr="00B13CB3" w:rsidRDefault="00B13CB3" w:rsidP="00B13CB3">
      <w:pPr>
        <w:pStyle w:val="Poglavje"/>
        <w:tabs>
          <w:tab w:val="left" w:pos="567"/>
          <w:tab w:val="left" w:pos="993"/>
        </w:tabs>
        <w:spacing w:before="0" w:after="0" w:line="240" w:lineRule="auto"/>
        <w:jc w:val="both"/>
        <w:rPr>
          <w:b w:val="0"/>
        </w:rPr>
      </w:pPr>
      <w:r>
        <w:rPr>
          <w:b w:val="0"/>
        </w:rPr>
        <w:tab/>
      </w:r>
      <w:r>
        <w:rPr>
          <w:b w:val="0"/>
        </w:rPr>
        <w:tab/>
      </w:r>
      <w:r w:rsidRPr="00B13CB3">
        <w:rPr>
          <w:b w:val="0"/>
        </w:rPr>
        <w:t>Tretja alineja se spremeni tako, da se glasi:</w:t>
      </w:r>
    </w:p>
    <w:p w:rsidR="00B13CB3" w:rsidRPr="00B13CB3" w:rsidRDefault="00B13CB3" w:rsidP="00B13CB3">
      <w:pPr>
        <w:pStyle w:val="Poglavje"/>
        <w:tabs>
          <w:tab w:val="left" w:pos="426"/>
          <w:tab w:val="left" w:pos="993"/>
        </w:tabs>
        <w:spacing w:before="0" w:after="0" w:line="240" w:lineRule="auto"/>
        <w:jc w:val="both"/>
        <w:rPr>
          <w:b w:val="0"/>
        </w:rPr>
      </w:pPr>
      <w:r w:rsidRPr="00B13CB3">
        <w:rPr>
          <w:b w:val="0"/>
        </w:rPr>
        <w:t>»-</w:t>
      </w:r>
      <w:r>
        <w:rPr>
          <w:b w:val="0"/>
        </w:rPr>
        <w:tab/>
      </w:r>
      <w:r w:rsidRPr="00B13CB3">
        <w:rPr>
          <w:b w:val="0"/>
        </w:rPr>
        <w:t xml:space="preserve">se zaveže, da bo dokazilo o plačilu računa ali druge enakovredne knjigovodske </w:t>
      </w:r>
      <w:r>
        <w:rPr>
          <w:b w:val="0"/>
        </w:rPr>
        <w:tab/>
      </w:r>
      <w:r w:rsidRPr="00B13CB3">
        <w:rPr>
          <w:b w:val="0"/>
        </w:rPr>
        <w:t xml:space="preserve">listine posredoval posredniškemu organu najkasneje v osmih dneh po prejemu </w:t>
      </w:r>
      <w:r>
        <w:rPr>
          <w:b w:val="0"/>
        </w:rPr>
        <w:tab/>
      </w:r>
      <w:r w:rsidRPr="00B13CB3">
        <w:rPr>
          <w:b w:val="0"/>
        </w:rPr>
        <w:t>sredstev.«.</w:t>
      </w:r>
    </w:p>
    <w:p w:rsidR="00B13CB3" w:rsidRPr="00B13CB3" w:rsidRDefault="00B13CB3" w:rsidP="00B13CB3">
      <w:pPr>
        <w:pStyle w:val="Poglavje"/>
        <w:tabs>
          <w:tab w:val="left" w:pos="567"/>
          <w:tab w:val="left" w:pos="993"/>
        </w:tabs>
        <w:spacing w:before="0" w:after="0" w:line="240" w:lineRule="auto"/>
        <w:jc w:val="both"/>
        <w:rPr>
          <w:b w:val="0"/>
        </w:rPr>
      </w:pPr>
    </w:p>
    <w:p w:rsidR="00B13CB3" w:rsidRPr="00B13CB3" w:rsidRDefault="00B13CB3" w:rsidP="00B13CB3">
      <w:pPr>
        <w:pStyle w:val="Poglavje"/>
        <w:tabs>
          <w:tab w:val="left" w:pos="567"/>
          <w:tab w:val="left" w:pos="993"/>
        </w:tabs>
        <w:spacing w:before="0" w:after="0" w:line="240" w:lineRule="auto"/>
        <w:jc w:val="both"/>
        <w:rPr>
          <w:b w:val="0"/>
        </w:rPr>
      </w:pPr>
    </w:p>
    <w:p w:rsidR="00B13CB3" w:rsidRPr="00B13CB3" w:rsidRDefault="00B13CB3" w:rsidP="00B13CB3">
      <w:pPr>
        <w:pStyle w:val="Poglavje"/>
        <w:tabs>
          <w:tab w:val="left" w:pos="567"/>
          <w:tab w:val="left" w:pos="993"/>
        </w:tabs>
        <w:spacing w:before="0" w:after="0" w:line="240" w:lineRule="auto"/>
        <w:rPr>
          <w:b w:val="0"/>
        </w:rPr>
      </w:pPr>
      <w:r w:rsidRPr="00B13CB3">
        <w:rPr>
          <w:b w:val="0"/>
        </w:rPr>
        <w:t>4. člen</w:t>
      </w:r>
    </w:p>
    <w:p w:rsidR="00B13CB3" w:rsidRPr="00B13CB3" w:rsidRDefault="00B13CB3" w:rsidP="00B13CB3">
      <w:pPr>
        <w:pStyle w:val="Poglavje"/>
        <w:tabs>
          <w:tab w:val="left" w:pos="567"/>
          <w:tab w:val="left" w:pos="993"/>
        </w:tabs>
        <w:spacing w:before="0" w:after="0" w:line="240" w:lineRule="auto"/>
        <w:jc w:val="both"/>
        <w:rPr>
          <w:b w:val="0"/>
        </w:rPr>
      </w:pPr>
    </w:p>
    <w:p w:rsidR="00B13CB3" w:rsidRPr="00B13CB3" w:rsidRDefault="00B13CB3" w:rsidP="00B13CB3">
      <w:pPr>
        <w:pStyle w:val="Poglavje"/>
        <w:tabs>
          <w:tab w:val="left" w:pos="567"/>
          <w:tab w:val="left" w:pos="993"/>
        </w:tabs>
        <w:spacing w:before="0" w:after="0" w:line="240" w:lineRule="auto"/>
        <w:jc w:val="both"/>
        <w:rPr>
          <w:b w:val="0"/>
        </w:rPr>
      </w:pPr>
      <w:r>
        <w:rPr>
          <w:b w:val="0"/>
        </w:rPr>
        <w:tab/>
      </w:r>
      <w:r>
        <w:rPr>
          <w:b w:val="0"/>
        </w:rPr>
        <w:tab/>
      </w:r>
      <w:r w:rsidRPr="00B13CB3">
        <w:rPr>
          <w:b w:val="0"/>
        </w:rPr>
        <w:t>V 21. členu se za 11. točko, na koncu katere se pika nadomesti s podpičjem, dodata novi 12. in 13. točka, ki se glasita:</w:t>
      </w:r>
    </w:p>
    <w:p w:rsidR="00B13CB3" w:rsidRPr="00B13CB3" w:rsidRDefault="00B13CB3" w:rsidP="00B13CB3">
      <w:pPr>
        <w:pStyle w:val="Poglavje"/>
        <w:tabs>
          <w:tab w:val="left" w:pos="567"/>
          <w:tab w:val="left" w:pos="993"/>
        </w:tabs>
        <w:spacing w:before="0" w:after="0" w:line="240" w:lineRule="auto"/>
        <w:jc w:val="both"/>
        <w:rPr>
          <w:b w:val="0"/>
        </w:rPr>
      </w:pPr>
      <w:r w:rsidRPr="00B13CB3">
        <w:rPr>
          <w:b w:val="0"/>
        </w:rPr>
        <w:t>»12.</w:t>
      </w:r>
      <w:r>
        <w:rPr>
          <w:b w:val="0"/>
        </w:rPr>
        <w:tab/>
      </w:r>
      <w:r w:rsidRPr="00B13CB3">
        <w:rPr>
          <w:b w:val="0"/>
        </w:rPr>
        <w:t xml:space="preserve">prihodki po tretjem odstavku 33. člena Zakona o gospodarjenju z gozdovi v lasti </w:t>
      </w:r>
      <w:r>
        <w:rPr>
          <w:b w:val="0"/>
        </w:rPr>
        <w:tab/>
      </w:r>
      <w:r w:rsidRPr="00B13CB3">
        <w:rPr>
          <w:b w:val="0"/>
        </w:rPr>
        <w:t xml:space="preserve">Republike Slovenije (Uradni list RS, št. 9/16, v nadaljnjem besedilu: </w:t>
      </w:r>
      <w:proofErr w:type="spellStart"/>
      <w:r w:rsidRPr="00B13CB3">
        <w:rPr>
          <w:b w:val="0"/>
        </w:rPr>
        <w:t>ZGGLRS</w:t>
      </w:r>
      <w:proofErr w:type="spellEnd"/>
      <w:r w:rsidRPr="00B13CB3">
        <w:rPr>
          <w:b w:val="0"/>
        </w:rPr>
        <w:t xml:space="preserve">), </w:t>
      </w:r>
      <w:r>
        <w:rPr>
          <w:b w:val="0"/>
        </w:rPr>
        <w:tab/>
      </w:r>
      <w:r w:rsidRPr="00B13CB3">
        <w:rPr>
          <w:b w:val="0"/>
        </w:rPr>
        <w:t xml:space="preserve">se porabijo za namene, določene v četrtem odstavku 33. člena navedenega </w:t>
      </w:r>
      <w:r>
        <w:rPr>
          <w:b w:val="0"/>
        </w:rPr>
        <w:tab/>
      </w:r>
      <w:r w:rsidRPr="00B13CB3">
        <w:rPr>
          <w:b w:val="0"/>
        </w:rPr>
        <w:t>zakona;</w:t>
      </w:r>
    </w:p>
    <w:p w:rsidR="00B13CB3" w:rsidRPr="00B13CB3" w:rsidRDefault="00B13CB3" w:rsidP="00B13CB3">
      <w:pPr>
        <w:pStyle w:val="Poglavje"/>
        <w:tabs>
          <w:tab w:val="left" w:pos="567"/>
          <w:tab w:val="left" w:pos="993"/>
        </w:tabs>
        <w:spacing w:before="0" w:after="0" w:line="240" w:lineRule="auto"/>
        <w:jc w:val="both"/>
        <w:rPr>
          <w:b w:val="0"/>
        </w:rPr>
      </w:pPr>
      <w:r>
        <w:rPr>
          <w:b w:val="0"/>
        </w:rPr>
        <w:t xml:space="preserve">  </w:t>
      </w:r>
      <w:r w:rsidRPr="00B13CB3">
        <w:rPr>
          <w:b w:val="0"/>
        </w:rPr>
        <w:t>13.</w:t>
      </w:r>
      <w:r>
        <w:rPr>
          <w:b w:val="0"/>
        </w:rPr>
        <w:tab/>
      </w:r>
      <w:r w:rsidRPr="00B13CB3">
        <w:rPr>
          <w:b w:val="0"/>
        </w:rPr>
        <w:t xml:space="preserve">prihodki dividend iz elektrogospodarstva, ki pripadajo proračunu Republike </w:t>
      </w:r>
      <w:r>
        <w:rPr>
          <w:b w:val="0"/>
        </w:rPr>
        <w:tab/>
      </w:r>
      <w:r w:rsidRPr="00B13CB3">
        <w:rPr>
          <w:b w:val="0"/>
        </w:rPr>
        <w:t xml:space="preserve">Slovenije, se do višine 40.700.000 </w:t>
      </w:r>
      <w:proofErr w:type="spellStart"/>
      <w:r w:rsidRPr="00B13CB3">
        <w:rPr>
          <w:b w:val="0"/>
        </w:rPr>
        <w:t>eurov</w:t>
      </w:r>
      <w:proofErr w:type="spellEnd"/>
      <w:r w:rsidRPr="00B13CB3">
        <w:rPr>
          <w:b w:val="0"/>
        </w:rPr>
        <w:t xml:space="preserve"> porabijo za vlaganja v vodno </w:t>
      </w:r>
      <w:r>
        <w:rPr>
          <w:b w:val="0"/>
        </w:rPr>
        <w:tab/>
      </w:r>
      <w:r w:rsidRPr="00B13CB3">
        <w:rPr>
          <w:b w:val="0"/>
        </w:rPr>
        <w:t>infrastrukturo.«.</w:t>
      </w:r>
    </w:p>
    <w:p w:rsidR="00B13CB3" w:rsidRPr="00B13CB3" w:rsidRDefault="00B13CB3" w:rsidP="00B13CB3">
      <w:pPr>
        <w:pStyle w:val="Poglavje"/>
        <w:tabs>
          <w:tab w:val="left" w:pos="567"/>
          <w:tab w:val="left" w:pos="993"/>
        </w:tabs>
        <w:spacing w:before="0" w:after="0" w:line="240" w:lineRule="auto"/>
        <w:jc w:val="both"/>
        <w:rPr>
          <w:b w:val="0"/>
        </w:rPr>
      </w:pPr>
    </w:p>
    <w:p w:rsidR="00B13CB3" w:rsidRPr="00B13CB3" w:rsidRDefault="00B13CB3" w:rsidP="00B13CB3">
      <w:pPr>
        <w:pStyle w:val="Poglavje"/>
        <w:tabs>
          <w:tab w:val="left" w:pos="567"/>
          <w:tab w:val="left" w:pos="993"/>
        </w:tabs>
        <w:spacing w:before="0" w:after="0" w:line="240" w:lineRule="auto"/>
        <w:jc w:val="both"/>
        <w:rPr>
          <w:b w:val="0"/>
        </w:rPr>
      </w:pPr>
    </w:p>
    <w:p w:rsidR="00B13CB3" w:rsidRPr="00B13CB3" w:rsidRDefault="00B13CB3" w:rsidP="00B13CB3">
      <w:pPr>
        <w:pStyle w:val="Poglavje"/>
        <w:tabs>
          <w:tab w:val="left" w:pos="567"/>
          <w:tab w:val="left" w:pos="993"/>
        </w:tabs>
        <w:spacing w:before="0" w:after="0" w:line="240" w:lineRule="auto"/>
        <w:rPr>
          <w:b w:val="0"/>
        </w:rPr>
      </w:pPr>
      <w:r w:rsidRPr="00B13CB3">
        <w:rPr>
          <w:b w:val="0"/>
        </w:rPr>
        <w:t>5. člen</w:t>
      </w:r>
    </w:p>
    <w:p w:rsidR="00B13CB3" w:rsidRPr="00B13CB3" w:rsidRDefault="00B13CB3" w:rsidP="00B13CB3">
      <w:pPr>
        <w:pStyle w:val="Poglavje"/>
        <w:tabs>
          <w:tab w:val="left" w:pos="567"/>
          <w:tab w:val="left" w:pos="993"/>
        </w:tabs>
        <w:spacing w:before="0" w:after="0" w:line="240" w:lineRule="auto"/>
        <w:jc w:val="both"/>
        <w:rPr>
          <w:b w:val="0"/>
        </w:rPr>
      </w:pPr>
    </w:p>
    <w:p w:rsidR="00B13CB3" w:rsidRPr="00B13CB3" w:rsidRDefault="00B13CB3" w:rsidP="00B13CB3">
      <w:pPr>
        <w:pStyle w:val="Poglavje"/>
        <w:tabs>
          <w:tab w:val="left" w:pos="567"/>
          <w:tab w:val="left" w:pos="993"/>
        </w:tabs>
        <w:spacing w:before="0" w:after="0" w:line="240" w:lineRule="auto"/>
        <w:jc w:val="both"/>
        <w:rPr>
          <w:b w:val="0"/>
        </w:rPr>
      </w:pPr>
      <w:r>
        <w:rPr>
          <w:b w:val="0"/>
        </w:rPr>
        <w:tab/>
      </w:r>
      <w:r>
        <w:rPr>
          <w:b w:val="0"/>
        </w:rPr>
        <w:tab/>
      </w:r>
      <w:r w:rsidRPr="00B13CB3">
        <w:rPr>
          <w:b w:val="0"/>
        </w:rPr>
        <w:t xml:space="preserve">V drugem odstavku 28. člena se za 8. točko doda nova </w:t>
      </w:r>
      <w:proofErr w:type="spellStart"/>
      <w:r w:rsidRPr="00B13CB3">
        <w:rPr>
          <w:b w:val="0"/>
        </w:rPr>
        <w:t>8.a</w:t>
      </w:r>
      <w:proofErr w:type="spellEnd"/>
      <w:r w:rsidRPr="00B13CB3">
        <w:rPr>
          <w:b w:val="0"/>
        </w:rPr>
        <w:t xml:space="preserve"> točka, ki se glasi:</w:t>
      </w:r>
    </w:p>
    <w:p w:rsidR="00B13CB3" w:rsidRPr="00B13CB3" w:rsidRDefault="00B13CB3" w:rsidP="00B13CB3">
      <w:pPr>
        <w:pStyle w:val="Poglavje"/>
        <w:tabs>
          <w:tab w:val="left" w:pos="567"/>
          <w:tab w:val="left" w:pos="993"/>
        </w:tabs>
        <w:spacing w:before="0" w:after="0" w:line="240" w:lineRule="auto"/>
        <w:jc w:val="both"/>
        <w:rPr>
          <w:b w:val="0"/>
        </w:rPr>
      </w:pPr>
      <w:r w:rsidRPr="00B13CB3">
        <w:rPr>
          <w:b w:val="0"/>
        </w:rPr>
        <w:t>»</w:t>
      </w:r>
      <w:proofErr w:type="spellStart"/>
      <w:r w:rsidRPr="00B13CB3">
        <w:rPr>
          <w:b w:val="0"/>
        </w:rPr>
        <w:t>8.a</w:t>
      </w:r>
      <w:proofErr w:type="spellEnd"/>
      <w:r>
        <w:rPr>
          <w:b w:val="0"/>
        </w:rPr>
        <w:tab/>
      </w:r>
      <w:r w:rsidRPr="00B13CB3">
        <w:rPr>
          <w:b w:val="0"/>
        </w:rPr>
        <w:t>med postavkami politik iz 6., 7. in 8. točke tega odstavka;«.</w:t>
      </w:r>
    </w:p>
    <w:p w:rsidR="00B13CB3" w:rsidRPr="00B13CB3" w:rsidRDefault="00B13CB3" w:rsidP="00B13CB3">
      <w:pPr>
        <w:pStyle w:val="Poglavje"/>
        <w:tabs>
          <w:tab w:val="left" w:pos="567"/>
          <w:tab w:val="left" w:pos="993"/>
        </w:tabs>
        <w:spacing w:before="0" w:after="0" w:line="240" w:lineRule="auto"/>
        <w:jc w:val="both"/>
        <w:rPr>
          <w:b w:val="0"/>
        </w:rPr>
      </w:pPr>
    </w:p>
    <w:p w:rsidR="00B13CB3" w:rsidRPr="00B13CB3" w:rsidRDefault="00B13CB3" w:rsidP="00B13CB3">
      <w:pPr>
        <w:pStyle w:val="Poglavje"/>
        <w:tabs>
          <w:tab w:val="left" w:pos="567"/>
          <w:tab w:val="left" w:pos="993"/>
        </w:tabs>
        <w:spacing w:before="0" w:after="0" w:line="240" w:lineRule="auto"/>
        <w:jc w:val="both"/>
        <w:rPr>
          <w:b w:val="0"/>
        </w:rPr>
      </w:pPr>
      <w:r>
        <w:rPr>
          <w:b w:val="0"/>
        </w:rPr>
        <w:lastRenderedPageBreak/>
        <w:tab/>
      </w:r>
      <w:r>
        <w:rPr>
          <w:b w:val="0"/>
        </w:rPr>
        <w:tab/>
      </w:r>
      <w:r w:rsidRPr="00B13CB3">
        <w:rPr>
          <w:b w:val="0"/>
        </w:rPr>
        <w:t xml:space="preserve">Za 9. točko se doda nova </w:t>
      </w:r>
      <w:proofErr w:type="spellStart"/>
      <w:r w:rsidRPr="00B13CB3">
        <w:rPr>
          <w:b w:val="0"/>
        </w:rPr>
        <w:t>9.a</w:t>
      </w:r>
      <w:proofErr w:type="spellEnd"/>
      <w:r w:rsidRPr="00B13CB3">
        <w:rPr>
          <w:b w:val="0"/>
        </w:rPr>
        <w:t xml:space="preserve"> točka, ki se glasi:</w:t>
      </w:r>
    </w:p>
    <w:p w:rsidR="00B13CB3" w:rsidRPr="00B13CB3" w:rsidRDefault="00B13CB3" w:rsidP="00B13CB3">
      <w:pPr>
        <w:pStyle w:val="Poglavje"/>
        <w:tabs>
          <w:tab w:val="left" w:pos="567"/>
          <w:tab w:val="left" w:pos="993"/>
        </w:tabs>
        <w:spacing w:before="0" w:after="0" w:line="240" w:lineRule="auto"/>
        <w:jc w:val="both"/>
        <w:rPr>
          <w:b w:val="0"/>
        </w:rPr>
      </w:pPr>
      <w:r w:rsidRPr="00B13CB3">
        <w:rPr>
          <w:b w:val="0"/>
        </w:rPr>
        <w:t>»</w:t>
      </w:r>
      <w:proofErr w:type="spellStart"/>
      <w:r w:rsidRPr="00B13CB3">
        <w:rPr>
          <w:b w:val="0"/>
        </w:rPr>
        <w:t>9.a</w:t>
      </w:r>
      <w:proofErr w:type="spellEnd"/>
      <w:r>
        <w:rPr>
          <w:b w:val="0"/>
        </w:rPr>
        <w:tab/>
      </w:r>
      <w:r w:rsidRPr="00B13CB3">
        <w:rPr>
          <w:b w:val="0"/>
        </w:rPr>
        <w:t xml:space="preserve">na postavke v podprogramu 230102 – Sredstva za množične migracije, med njimi </w:t>
      </w:r>
      <w:r>
        <w:rPr>
          <w:b w:val="0"/>
        </w:rPr>
        <w:tab/>
      </w:r>
      <w:r w:rsidRPr="00B13CB3">
        <w:rPr>
          <w:b w:val="0"/>
        </w:rPr>
        <w:t>in z njih;«.</w:t>
      </w:r>
    </w:p>
    <w:p w:rsidR="00B13CB3" w:rsidRPr="00B13CB3" w:rsidRDefault="00B13CB3" w:rsidP="00B13CB3">
      <w:pPr>
        <w:pStyle w:val="Poglavje"/>
        <w:tabs>
          <w:tab w:val="left" w:pos="567"/>
          <w:tab w:val="left" w:pos="993"/>
        </w:tabs>
        <w:spacing w:before="0" w:after="0" w:line="240" w:lineRule="auto"/>
        <w:jc w:val="both"/>
        <w:rPr>
          <w:b w:val="0"/>
        </w:rPr>
      </w:pPr>
    </w:p>
    <w:p w:rsidR="00B13CB3" w:rsidRPr="00B13CB3" w:rsidRDefault="00B13CB3" w:rsidP="00B13CB3">
      <w:pPr>
        <w:pStyle w:val="Poglavje"/>
        <w:tabs>
          <w:tab w:val="left" w:pos="567"/>
          <w:tab w:val="left" w:pos="993"/>
        </w:tabs>
        <w:spacing w:before="0" w:after="0" w:line="240" w:lineRule="auto"/>
        <w:jc w:val="both"/>
        <w:rPr>
          <w:b w:val="0"/>
        </w:rPr>
      </w:pPr>
    </w:p>
    <w:p w:rsidR="00B13CB3" w:rsidRPr="00B13CB3" w:rsidRDefault="00B13CB3" w:rsidP="00B13CB3">
      <w:pPr>
        <w:pStyle w:val="Poglavje"/>
        <w:tabs>
          <w:tab w:val="left" w:pos="567"/>
          <w:tab w:val="left" w:pos="993"/>
        </w:tabs>
        <w:spacing w:before="0" w:after="0" w:line="240" w:lineRule="auto"/>
        <w:rPr>
          <w:b w:val="0"/>
        </w:rPr>
      </w:pPr>
      <w:r w:rsidRPr="00B13CB3">
        <w:rPr>
          <w:b w:val="0"/>
        </w:rPr>
        <w:t>6. člen</w:t>
      </w:r>
    </w:p>
    <w:p w:rsidR="00B13CB3" w:rsidRPr="00B13CB3" w:rsidRDefault="00B13CB3" w:rsidP="00B13CB3">
      <w:pPr>
        <w:pStyle w:val="Poglavje"/>
        <w:tabs>
          <w:tab w:val="left" w:pos="567"/>
          <w:tab w:val="left" w:pos="993"/>
        </w:tabs>
        <w:spacing w:before="0" w:after="0" w:line="240" w:lineRule="auto"/>
        <w:jc w:val="both"/>
        <w:rPr>
          <w:b w:val="0"/>
        </w:rPr>
      </w:pPr>
    </w:p>
    <w:p w:rsidR="00B13CB3" w:rsidRPr="00B13CB3" w:rsidRDefault="00B13CB3" w:rsidP="00B13CB3">
      <w:pPr>
        <w:pStyle w:val="Poglavje"/>
        <w:tabs>
          <w:tab w:val="left" w:pos="567"/>
          <w:tab w:val="left" w:pos="993"/>
        </w:tabs>
        <w:spacing w:before="0" w:after="0" w:line="240" w:lineRule="auto"/>
        <w:jc w:val="both"/>
        <w:rPr>
          <w:b w:val="0"/>
        </w:rPr>
      </w:pPr>
      <w:r>
        <w:rPr>
          <w:b w:val="0"/>
        </w:rPr>
        <w:tab/>
      </w:r>
      <w:r>
        <w:rPr>
          <w:b w:val="0"/>
        </w:rPr>
        <w:tab/>
      </w:r>
      <w:r w:rsidRPr="00B13CB3">
        <w:rPr>
          <w:b w:val="0"/>
        </w:rPr>
        <w:t>Za devetim odstavkom 32. člena se doda nov deseti odstavek, ki se glasi:</w:t>
      </w:r>
    </w:p>
    <w:p w:rsidR="00B13CB3" w:rsidRPr="00B13CB3" w:rsidRDefault="00B13CB3" w:rsidP="00B13CB3">
      <w:pPr>
        <w:pStyle w:val="Poglavje"/>
        <w:tabs>
          <w:tab w:val="left" w:pos="567"/>
          <w:tab w:val="left" w:pos="993"/>
        </w:tabs>
        <w:spacing w:before="0" w:after="0" w:line="240" w:lineRule="auto"/>
        <w:jc w:val="both"/>
        <w:rPr>
          <w:b w:val="0"/>
        </w:rPr>
      </w:pPr>
      <w:r>
        <w:rPr>
          <w:b w:val="0"/>
        </w:rPr>
        <w:tab/>
      </w:r>
      <w:r>
        <w:rPr>
          <w:b w:val="0"/>
        </w:rPr>
        <w:tab/>
      </w:r>
      <w:r w:rsidRPr="00B13CB3">
        <w:rPr>
          <w:b w:val="0"/>
        </w:rPr>
        <w:t>»(10) Ne glede na prvi odstavek tega člena je za občine rok za vračilo sredstev kohezijske politike, na podlagi izrečenega finančnega popravka, največ 90 dni.«</w:t>
      </w:r>
    </w:p>
    <w:p w:rsidR="00B13CB3" w:rsidRPr="00B13CB3" w:rsidRDefault="00B13CB3" w:rsidP="00B13CB3">
      <w:pPr>
        <w:pStyle w:val="Poglavje"/>
        <w:tabs>
          <w:tab w:val="left" w:pos="567"/>
          <w:tab w:val="left" w:pos="993"/>
        </w:tabs>
        <w:spacing w:before="0" w:after="0" w:line="240" w:lineRule="auto"/>
        <w:jc w:val="both"/>
        <w:rPr>
          <w:b w:val="0"/>
        </w:rPr>
      </w:pPr>
    </w:p>
    <w:p w:rsidR="00B13CB3" w:rsidRPr="00B13CB3" w:rsidRDefault="00B13CB3" w:rsidP="00B13CB3">
      <w:pPr>
        <w:pStyle w:val="Poglavje"/>
        <w:tabs>
          <w:tab w:val="left" w:pos="567"/>
          <w:tab w:val="left" w:pos="993"/>
        </w:tabs>
        <w:spacing w:before="0" w:after="0" w:line="240" w:lineRule="auto"/>
        <w:jc w:val="both"/>
        <w:rPr>
          <w:b w:val="0"/>
        </w:rPr>
      </w:pPr>
    </w:p>
    <w:p w:rsidR="00B13CB3" w:rsidRPr="00B13CB3" w:rsidRDefault="00B13CB3" w:rsidP="00B13CB3">
      <w:pPr>
        <w:pStyle w:val="Poglavje"/>
        <w:tabs>
          <w:tab w:val="left" w:pos="567"/>
          <w:tab w:val="left" w:pos="993"/>
        </w:tabs>
        <w:spacing w:before="0" w:after="0" w:line="240" w:lineRule="auto"/>
        <w:rPr>
          <w:b w:val="0"/>
        </w:rPr>
      </w:pPr>
      <w:r w:rsidRPr="00B13CB3">
        <w:rPr>
          <w:b w:val="0"/>
        </w:rPr>
        <w:t>7. člen</w:t>
      </w:r>
    </w:p>
    <w:p w:rsidR="00B13CB3" w:rsidRPr="00B13CB3" w:rsidRDefault="00B13CB3" w:rsidP="00B13CB3">
      <w:pPr>
        <w:pStyle w:val="Poglavje"/>
        <w:tabs>
          <w:tab w:val="left" w:pos="567"/>
          <w:tab w:val="left" w:pos="993"/>
        </w:tabs>
        <w:spacing w:before="0" w:after="0" w:line="240" w:lineRule="auto"/>
        <w:jc w:val="both"/>
        <w:rPr>
          <w:b w:val="0"/>
        </w:rPr>
      </w:pPr>
    </w:p>
    <w:p w:rsidR="00B13CB3" w:rsidRPr="00B13CB3" w:rsidRDefault="00B13CB3" w:rsidP="00B13CB3">
      <w:pPr>
        <w:pStyle w:val="Poglavje"/>
        <w:tabs>
          <w:tab w:val="left" w:pos="567"/>
          <w:tab w:val="left" w:pos="993"/>
        </w:tabs>
        <w:spacing w:before="0" w:after="0" w:line="240" w:lineRule="auto"/>
        <w:jc w:val="both"/>
        <w:rPr>
          <w:b w:val="0"/>
          <w:i/>
        </w:rPr>
      </w:pPr>
      <w:r>
        <w:rPr>
          <w:b w:val="0"/>
        </w:rPr>
        <w:tab/>
      </w:r>
      <w:r>
        <w:rPr>
          <w:b w:val="0"/>
        </w:rPr>
        <w:tab/>
      </w:r>
      <w:r w:rsidRPr="00B13CB3">
        <w:rPr>
          <w:b w:val="0"/>
        </w:rPr>
        <w:t xml:space="preserve">V 42. členu se za 6. točko, na koncu katere se črta beseda »in«, doda nova </w:t>
      </w:r>
      <w:proofErr w:type="spellStart"/>
      <w:r w:rsidRPr="00B13CB3">
        <w:rPr>
          <w:b w:val="0"/>
        </w:rPr>
        <w:t>6.a</w:t>
      </w:r>
      <w:proofErr w:type="spellEnd"/>
      <w:r w:rsidRPr="00B13CB3">
        <w:rPr>
          <w:b w:val="0"/>
        </w:rPr>
        <w:t xml:space="preserve"> točka, ki se glasi:</w:t>
      </w:r>
    </w:p>
    <w:p w:rsidR="00B13CB3" w:rsidRPr="00B13CB3" w:rsidRDefault="00B13CB3" w:rsidP="00B13CB3">
      <w:pPr>
        <w:pStyle w:val="Poglavje"/>
        <w:tabs>
          <w:tab w:val="left" w:pos="567"/>
          <w:tab w:val="left" w:pos="993"/>
        </w:tabs>
        <w:spacing w:before="0" w:after="0" w:line="240" w:lineRule="auto"/>
        <w:jc w:val="both"/>
        <w:rPr>
          <w:b w:val="0"/>
        </w:rPr>
      </w:pPr>
      <w:r w:rsidRPr="00B13CB3">
        <w:rPr>
          <w:b w:val="0"/>
        </w:rPr>
        <w:t>»</w:t>
      </w:r>
      <w:proofErr w:type="spellStart"/>
      <w:r w:rsidRPr="00B13CB3">
        <w:rPr>
          <w:b w:val="0"/>
        </w:rPr>
        <w:t>6.a</w:t>
      </w:r>
      <w:proofErr w:type="spellEnd"/>
      <w:r>
        <w:rPr>
          <w:b w:val="0"/>
        </w:rPr>
        <w:tab/>
      </w:r>
      <w:r w:rsidRPr="00B13CB3">
        <w:rPr>
          <w:b w:val="0"/>
        </w:rPr>
        <w:t xml:space="preserve">podračun, ustanovljen na podlagi prvega odstavka 33. člena </w:t>
      </w:r>
      <w:proofErr w:type="spellStart"/>
      <w:r w:rsidRPr="00B13CB3">
        <w:rPr>
          <w:b w:val="0"/>
        </w:rPr>
        <w:t>ZGGLRS</w:t>
      </w:r>
      <w:proofErr w:type="spellEnd"/>
      <w:r w:rsidRPr="00B13CB3">
        <w:rPr>
          <w:b w:val="0"/>
        </w:rPr>
        <w:t>;«.</w:t>
      </w:r>
    </w:p>
    <w:p w:rsidR="00B13CB3" w:rsidRPr="00B13CB3" w:rsidRDefault="00B13CB3" w:rsidP="00B13CB3">
      <w:pPr>
        <w:pStyle w:val="Poglavje"/>
        <w:tabs>
          <w:tab w:val="left" w:pos="567"/>
          <w:tab w:val="left" w:pos="993"/>
        </w:tabs>
        <w:spacing w:before="0" w:after="0" w:line="240" w:lineRule="auto"/>
        <w:jc w:val="both"/>
        <w:rPr>
          <w:b w:val="0"/>
        </w:rPr>
      </w:pPr>
    </w:p>
    <w:p w:rsidR="00B13CB3" w:rsidRPr="00B13CB3" w:rsidRDefault="00B13CB3" w:rsidP="00B13CB3">
      <w:pPr>
        <w:pStyle w:val="Poglavje"/>
        <w:tabs>
          <w:tab w:val="left" w:pos="567"/>
          <w:tab w:val="left" w:pos="993"/>
        </w:tabs>
        <w:spacing w:before="0" w:after="0" w:line="240" w:lineRule="auto"/>
        <w:jc w:val="both"/>
        <w:rPr>
          <w:b w:val="0"/>
        </w:rPr>
      </w:pPr>
    </w:p>
    <w:p w:rsidR="00B13CB3" w:rsidRPr="00B13CB3" w:rsidRDefault="00B13CB3" w:rsidP="00B13CB3">
      <w:pPr>
        <w:pStyle w:val="Poglavje"/>
        <w:tabs>
          <w:tab w:val="left" w:pos="567"/>
          <w:tab w:val="left" w:pos="993"/>
        </w:tabs>
        <w:spacing w:before="0" w:after="0" w:line="240" w:lineRule="auto"/>
        <w:rPr>
          <w:b w:val="0"/>
        </w:rPr>
      </w:pPr>
      <w:r w:rsidRPr="00B13CB3">
        <w:rPr>
          <w:b w:val="0"/>
        </w:rPr>
        <w:t>8. člen</w:t>
      </w:r>
    </w:p>
    <w:p w:rsidR="00B13CB3" w:rsidRPr="00B13CB3" w:rsidRDefault="00B13CB3" w:rsidP="00B13CB3">
      <w:pPr>
        <w:pStyle w:val="Poglavje"/>
        <w:tabs>
          <w:tab w:val="left" w:pos="567"/>
          <w:tab w:val="left" w:pos="993"/>
        </w:tabs>
        <w:spacing w:before="0" w:after="0" w:line="240" w:lineRule="auto"/>
        <w:jc w:val="both"/>
        <w:rPr>
          <w:b w:val="0"/>
        </w:rPr>
      </w:pPr>
    </w:p>
    <w:p w:rsidR="00B13CB3" w:rsidRPr="00B13CB3" w:rsidRDefault="00B13CB3" w:rsidP="00B13CB3">
      <w:pPr>
        <w:pStyle w:val="Poglavje"/>
        <w:tabs>
          <w:tab w:val="left" w:pos="567"/>
          <w:tab w:val="left" w:pos="993"/>
        </w:tabs>
        <w:spacing w:before="0" w:after="0" w:line="240" w:lineRule="auto"/>
        <w:jc w:val="both"/>
        <w:rPr>
          <w:b w:val="0"/>
        </w:rPr>
      </w:pPr>
      <w:r>
        <w:rPr>
          <w:b w:val="0"/>
        </w:rPr>
        <w:tab/>
      </w:r>
      <w:r>
        <w:rPr>
          <w:b w:val="0"/>
        </w:rPr>
        <w:tab/>
      </w:r>
      <w:r w:rsidRPr="00B13CB3">
        <w:rPr>
          <w:b w:val="0"/>
        </w:rPr>
        <w:t>Besedilo prvega odstavka 57. člena se spremeni tako, da se glasi:</w:t>
      </w:r>
    </w:p>
    <w:p w:rsidR="00B13CB3" w:rsidRPr="00B13CB3" w:rsidRDefault="00B13CB3" w:rsidP="00B13CB3">
      <w:pPr>
        <w:pStyle w:val="Poglavje"/>
        <w:tabs>
          <w:tab w:val="left" w:pos="567"/>
          <w:tab w:val="left" w:pos="993"/>
        </w:tabs>
        <w:spacing w:before="0" w:after="0" w:line="240" w:lineRule="auto"/>
        <w:jc w:val="both"/>
        <w:rPr>
          <w:b w:val="0"/>
        </w:rPr>
      </w:pPr>
      <w:r>
        <w:rPr>
          <w:b w:val="0"/>
        </w:rPr>
        <w:tab/>
      </w:r>
      <w:r>
        <w:rPr>
          <w:b w:val="0"/>
        </w:rPr>
        <w:tab/>
      </w:r>
      <w:r w:rsidRPr="00B13CB3">
        <w:rPr>
          <w:b w:val="0"/>
        </w:rPr>
        <w:t>»(1) Občina se lahko, v skladu s predpisi o zadolževanju občin, dodatno zadolži za lastni delež pri financiranju investicije ali za vračilo izrečenih finančni</w:t>
      </w:r>
      <w:r w:rsidR="007B69A5">
        <w:rPr>
          <w:b w:val="0"/>
        </w:rPr>
        <w:t>h</w:t>
      </w:r>
      <w:r w:rsidRPr="00B13CB3">
        <w:rPr>
          <w:b w:val="0"/>
        </w:rPr>
        <w:t xml:space="preserve"> popravkov za investicij</w:t>
      </w:r>
      <w:r w:rsidR="007B69A5">
        <w:rPr>
          <w:b w:val="0"/>
        </w:rPr>
        <w:t>o</w:t>
      </w:r>
      <w:r w:rsidRPr="00B13CB3">
        <w:rPr>
          <w:b w:val="0"/>
        </w:rPr>
        <w:t xml:space="preserve">, ki je sofinancirana iz proračuna EU, če takšna zadolžitev ne presega največjega obsega možnega zadolževanja iz drugega odstavka </w:t>
      </w:r>
      <w:proofErr w:type="spellStart"/>
      <w:r w:rsidRPr="00B13CB3">
        <w:rPr>
          <w:b w:val="0"/>
        </w:rPr>
        <w:t>10.b</w:t>
      </w:r>
      <w:proofErr w:type="spellEnd"/>
      <w:r w:rsidRPr="00B13CB3">
        <w:rPr>
          <w:b w:val="0"/>
        </w:rPr>
        <w:t xml:space="preserve"> člena ZFO-1 za več kot 2 odstotni točki in višina dodatne zadolžitve v primeru zadolžitve za lastni delež pri financiranju investicije v posamezni občini ne presega zneska 750.000 </w:t>
      </w:r>
      <w:proofErr w:type="spellStart"/>
      <w:r w:rsidRPr="00B13CB3">
        <w:rPr>
          <w:b w:val="0"/>
        </w:rPr>
        <w:t>eurov</w:t>
      </w:r>
      <w:proofErr w:type="spellEnd"/>
      <w:r w:rsidRPr="00B13CB3">
        <w:rPr>
          <w:b w:val="0"/>
        </w:rPr>
        <w:t>.«.</w:t>
      </w:r>
    </w:p>
    <w:p w:rsidR="00B13CB3" w:rsidRPr="00B13CB3" w:rsidRDefault="00B13CB3" w:rsidP="00B13CB3">
      <w:pPr>
        <w:pStyle w:val="Poglavje"/>
        <w:tabs>
          <w:tab w:val="left" w:pos="567"/>
          <w:tab w:val="left" w:pos="993"/>
        </w:tabs>
        <w:spacing w:before="0" w:after="0" w:line="240" w:lineRule="auto"/>
        <w:jc w:val="both"/>
        <w:rPr>
          <w:b w:val="0"/>
        </w:rPr>
      </w:pPr>
    </w:p>
    <w:p w:rsidR="00B13CB3" w:rsidRPr="00B13CB3" w:rsidRDefault="00B13CB3" w:rsidP="00B13CB3">
      <w:pPr>
        <w:pStyle w:val="Poglavje"/>
        <w:tabs>
          <w:tab w:val="left" w:pos="567"/>
          <w:tab w:val="left" w:pos="993"/>
        </w:tabs>
        <w:spacing w:before="0" w:after="0" w:line="240" w:lineRule="auto"/>
        <w:jc w:val="both"/>
        <w:rPr>
          <w:b w:val="0"/>
        </w:rPr>
      </w:pPr>
    </w:p>
    <w:p w:rsidR="00B13CB3" w:rsidRPr="00B13CB3" w:rsidRDefault="00B13CB3" w:rsidP="00B13CB3">
      <w:pPr>
        <w:pStyle w:val="Poglavje"/>
        <w:tabs>
          <w:tab w:val="left" w:pos="567"/>
          <w:tab w:val="left" w:pos="993"/>
        </w:tabs>
        <w:spacing w:before="0" w:after="0" w:line="240" w:lineRule="auto"/>
        <w:rPr>
          <w:b w:val="0"/>
        </w:rPr>
      </w:pPr>
      <w:r w:rsidRPr="00B13CB3">
        <w:rPr>
          <w:b w:val="0"/>
        </w:rPr>
        <w:t>9. člen</w:t>
      </w:r>
    </w:p>
    <w:p w:rsidR="00B13CB3" w:rsidRPr="00B13CB3" w:rsidRDefault="00B13CB3" w:rsidP="00B13CB3">
      <w:pPr>
        <w:pStyle w:val="Poglavje"/>
        <w:tabs>
          <w:tab w:val="left" w:pos="567"/>
          <w:tab w:val="left" w:pos="993"/>
        </w:tabs>
        <w:spacing w:before="0" w:after="0" w:line="240" w:lineRule="auto"/>
        <w:jc w:val="both"/>
        <w:rPr>
          <w:b w:val="0"/>
        </w:rPr>
      </w:pPr>
    </w:p>
    <w:p w:rsidR="00B13CB3" w:rsidRDefault="00B13CB3" w:rsidP="00B13CB3">
      <w:pPr>
        <w:pStyle w:val="Poglavje"/>
        <w:tabs>
          <w:tab w:val="left" w:pos="567"/>
          <w:tab w:val="left" w:pos="993"/>
        </w:tabs>
        <w:spacing w:before="0" w:after="0" w:line="240" w:lineRule="auto"/>
        <w:jc w:val="both"/>
        <w:rPr>
          <w:b w:val="0"/>
        </w:rPr>
      </w:pPr>
      <w:r>
        <w:rPr>
          <w:b w:val="0"/>
        </w:rPr>
        <w:tab/>
      </w:r>
      <w:r>
        <w:rPr>
          <w:b w:val="0"/>
        </w:rPr>
        <w:tab/>
      </w:r>
      <w:r w:rsidRPr="00B13CB3">
        <w:rPr>
          <w:b w:val="0"/>
        </w:rPr>
        <w:t>Ta zakon začne veljati naslednji dan po objavi v Uradnem listu Republike Slovenije.</w:t>
      </w:r>
    </w:p>
    <w:p w:rsidR="00B13CB3" w:rsidRDefault="00B13CB3" w:rsidP="00B13CB3">
      <w:pPr>
        <w:pStyle w:val="Poglavje"/>
        <w:tabs>
          <w:tab w:val="left" w:pos="567"/>
          <w:tab w:val="left" w:pos="993"/>
        </w:tabs>
        <w:spacing w:before="0" w:after="0" w:line="240" w:lineRule="auto"/>
        <w:jc w:val="both"/>
        <w:rPr>
          <w:b w:val="0"/>
        </w:rPr>
      </w:pPr>
    </w:p>
    <w:p w:rsidR="001C374C" w:rsidRDefault="001C374C" w:rsidP="00B13CB3">
      <w:pPr>
        <w:pStyle w:val="Poglavje"/>
        <w:tabs>
          <w:tab w:val="left" w:pos="567"/>
          <w:tab w:val="left" w:pos="993"/>
        </w:tabs>
        <w:spacing w:before="0" w:after="0" w:line="240" w:lineRule="auto"/>
        <w:jc w:val="both"/>
        <w:rPr>
          <w:b w:val="0"/>
        </w:rPr>
      </w:pPr>
    </w:p>
    <w:p w:rsidR="001C374C" w:rsidRDefault="001C374C" w:rsidP="00B13CB3">
      <w:pPr>
        <w:pStyle w:val="Poglavje"/>
        <w:tabs>
          <w:tab w:val="left" w:pos="567"/>
          <w:tab w:val="left" w:pos="993"/>
        </w:tabs>
        <w:spacing w:before="0" w:after="0" w:line="240" w:lineRule="auto"/>
        <w:jc w:val="both"/>
        <w:rPr>
          <w:b w:val="0"/>
        </w:rPr>
      </w:pPr>
    </w:p>
    <w:p w:rsidR="001C374C" w:rsidRDefault="001C374C" w:rsidP="001C374C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  <w:r>
        <w:rPr>
          <w:rFonts w:cs="Arial"/>
          <w:szCs w:val="22"/>
        </w:rPr>
        <w:t>Š</w:t>
      </w:r>
      <w:r w:rsidRPr="00B13CB3">
        <w:rPr>
          <w:rFonts w:cs="Arial"/>
          <w:szCs w:val="22"/>
        </w:rPr>
        <w:t>tevilka:</w:t>
      </w:r>
      <w:r>
        <w:rPr>
          <w:rFonts w:cs="Arial"/>
          <w:szCs w:val="22"/>
        </w:rPr>
        <w:t xml:space="preserve"> </w:t>
      </w:r>
      <w:r w:rsidRPr="00B13CB3">
        <w:rPr>
          <w:rFonts w:cs="Arial"/>
          <w:szCs w:val="22"/>
        </w:rPr>
        <w:t>411-02/16-3/</w:t>
      </w:r>
      <w:r>
        <w:rPr>
          <w:rFonts w:cs="Arial"/>
          <w:szCs w:val="22"/>
        </w:rPr>
        <w:tab/>
      </w:r>
      <w:r>
        <w:rPr>
          <w:rFonts w:cs="Arial"/>
          <w:szCs w:val="22"/>
        </w:rPr>
        <w:tab/>
      </w:r>
    </w:p>
    <w:p w:rsidR="001C374C" w:rsidRDefault="001C374C" w:rsidP="001C374C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  <w:r>
        <w:rPr>
          <w:rFonts w:cs="Arial"/>
          <w:szCs w:val="22"/>
        </w:rPr>
        <w:t>Datum: 16. junij 2016</w:t>
      </w:r>
    </w:p>
    <w:p w:rsidR="001C374C" w:rsidRDefault="001C374C" w:rsidP="001C374C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  <w:r w:rsidRPr="00B13CB3">
        <w:rPr>
          <w:rFonts w:cs="Arial"/>
          <w:szCs w:val="22"/>
        </w:rPr>
        <w:t>EPA</w:t>
      </w:r>
      <w:r>
        <w:rPr>
          <w:rFonts w:cs="Arial"/>
          <w:szCs w:val="22"/>
        </w:rPr>
        <w:t xml:space="preserve"> </w:t>
      </w:r>
      <w:r w:rsidRPr="00B13CB3">
        <w:rPr>
          <w:rFonts w:cs="Arial"/>
          <w:szCs w:val="22"/>
        </w:rPr>
        <w:t>1278-</w:t>
      </w:r>
      <w:proofErr w:type="spellStart"/>
      <w:r w:rsidRPr="00B13CB3">
        <w:rPr>
          <w:rFonts w:cs="Arial"/>
          <w:szCs w:val="22"/>
        </w:rPr>
        <w:t>VII</w:t>
      </w:r>
      <w:proofErr w:type="spellEnd"/>
    </w:p>
    <w:p w:rsidR="001C374C" w:rsidRPr="00ED0A8E" w:rsidRDefault="001C374C" w:rsidP="001C374C">
      <w:pPr>
        <w:tabs>
          <w:tab w:val="left" w:pos="6521"/>
        </w:tabs>
        <w:rPr>
          <w:szCs w:val="22"/>
        </w:rPr>
      </w:pPr>
      <w:r w:rsidRPr="00ED0A8E">
        <w:rPr>
          <w:szCs w:val="22"/>
        </w:rPr>
        <w:tab/>
        <w:t>Državni zbor</w:t>
      </w:r>
    </w:p>
    <w:p w:rsidR="001C374C" w:rsidRDefault="001C374C" w:rsidP="001C374C">
      <w:pPr>
        <w:tabs>
          <w:tab w:val="left" w:pos="6521"/>
        </w:tabs>
        <w:rPr>
          <w:szCs w:val="22"/>
        </w:rPr>
      </w:pPr>
      <w:r w:rsidRPr="00ED0A8E">
        <w:rPr>
          <w:szCs w:val="22"/>
        </w:rPr>
        <w:tab/>
      </w:r>
      <w:r>
        <w:rPr>
          <w:szCs w:val="22"/>
        </w:rPr>
        <w:t>dr. Milan Brglez</w:t>
      </w:r>
    </w:p>
    <w:p w:rsidR="001C374C" w:rsidRPr="00ED0A8E" w:rsidRDefault="001C374C" w:rsidP="001C374C">
      <w:pPr>
        <w:tabs>
          <w:tab w:val="left" w:pos="6521"/>
        </w:tabs>
        <w:rPr>
          <w:szCs w:val="22"/>
        </w:rPr>
      </w:pPr>
      <w:r w:rsidRPr="00ED0A8E">
        <w:rPr>
          <w:szCs w:val="22"/>
        </w:rPr>
        <w:tab/>
        <w:t>predsednik</w:t>
      </w:r>
    </w:p>
    <w:p w:rsidR="001C374C" w:rsidRPr="00B13CB3" w:rsidRDefault="001C374C" w:rsidP="00B13CB3">
      <w:pPr>
        <w:pStyle w:val="Poglavje"/>
        <w:tabs>
          <w:tab w:val="left" w:pos="567"/>
          <w:tab w:val="left" w:pos="993"/>
        </w:tabs>
        <w:spacing w:before="0" w:after="0" w:line="240" w:lineRule="auto"/>
        <w:jc w:val="both"/>
        <w:rPr>
          <w:b w:val="0"/>
        </w:rPr>
      </w:pPr>
    </w:p>
    <w:sectPr w:rsidR="001C374C" w:rsidRPr="00B13CB3" w:rsidSect="003244CE">
      <w:headerReference w:type="default" r:id="rId8"/>
      <w:footerReference w:type="first" r:id="rId9"/>
      <w:pgSz w:w="11907" w:h="16840" w:code="9"/>
      <w:pgMar w:top="1276" w:right="1701" w:bottom="1418" w:left="1701" w:header="595" w:footer="283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514CB" w:rsidRDefault="008514CB" w:rsidP="002E5070">
      <w:r>
        <w:separator/>
      </w:r>
    </w:p>
  </w:endnote>
  <w:endnote w:type="continuationSeparator" w:id="0">
    <w:p w:rsidR="008514CB" w:rsidRDefault="008514CB" w:rsidP="002E50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514CB" w:rsidRDefault="008514CB" w:rsidP="003E6195">
    <w:pPr>
      <w:pStyle w:val="Noga"/>
      <w:jc w:val="cen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514CB" w:rsidRDefault="008514CB" w:rsidP="002E5070">
      <w:r>
        <w:separator/>
      </w:r>
    </w:p>
  </w:footnote>
  <w:footnote w:type="continuationSeparator" w:id="0">
    <w:p w:rsidR="008514CB" w:rsidRDefault="008514CB" w:rsidP="002E507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514CB" w:rsidRPr="00536B49" w:rsidRDefault="008514CB" w:rsidP="005C11F0">
    <w:pPr>
      <w:pStyle w:val="Glava"/>
      <w:tabs>
        <w:tab w:val="clear" w:pos="4703"/>
        <w:tab w:val="clear" w:pos="9406"/>
        <w:tab w:val="center" w:pos="4253"/>
      </w:tabs>
      <w:rPr>
        <w:sz w:val="20"/>
        <w:szCs w:val="20"/>
      </w:rPr>
    </w:pPr>
    <w:r>
      <w:tab/>
    </w:r>
    <w:r w:rsidRPr="00536B49">
      <w:rPr>
        <w:rStyle w:val="tevilkastrani"/>
        <w:sz w:val="20"/>
        <w:szCs w:val="20"/>
      </w:rPr>
      <w:fldChar w:fldCharType="begin"/>
    </w:r>
    <w:r w:rsidRPr="00536B49">
      <w:rPr>
        <w:rStyle w:val="tevilkastrani"/>
        <w:sz w:val="20"/>
        <w:szCs w:val="20"/>
      </w:rPr>
      <w:instrText xml:space="preserve"> PAGE </w:instrText>
    </w:r>
    <w:r w:rsidRPr="00536B49">
      <w:rPr>
        <w:rStyle w:val="tevilkastrani"/>
        <w:sz w:val="20"/>
        <w:szCs w:val="20"/>
      </w:rPr>
      <w:fldChar w:fldCharType="separate"/>
    </w:r>
    <w:r w:rsidR="001C374C">
      <w:rPr>
        <w:rStyle w:val="tevilkastrani"/>
        <w:noProof/>
        <w:sz w:val="20"/>
        <w:szCs w:val="20"/>
      </w:rPr>
      <w:t>2</w:t>
    </w:r>
    <w:r w:rsidRPr="00536B49">
      <w:rPr>
        <w:rStyle w:val="tevilkastrani"/>
        <w:sz w:val="20"/>
        <w:szCs w:val="20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4A3CE4"/>
    <w:multiLevelType w:val="hybridMultilevel"/>
    <w:tmpl w:val="8E98D9B6"/>
    <w:lvl w:ilvl="0" w:tplc="61D24ABA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0F84ECC"/>
    <w:multiLevelType w:val="hybridMultilevel"/>
    <w:tmpl w:val="49103B40"/>
    <w:lvl w:ilvl="0" w:tplc="EFC6221C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70A38D6"/>
    <w:multiLevelType w:val="hybridMultilevel"/>
    <w:tmpl w:val="36A82ADC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096A4FD2"/>
    <w:multiLevelType w:val="hybridMultilevel"/>
    <w:tmpl w:val="D3724A4A"/>
    <w:lvl w:ilvl="0" w:tplc="03D0B7AC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C1126CD"/>
    <w:multiLevelType w:val="hybridMultilevel"/>
    <w:tmpl w:val="640A2EA8"/>
    <w:lvl w:ilvl="0" w:tplc="61D24ABA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E5218F8"/>
    <w:multiLevelType w:val="hybridMultilevel"/>
    <w:tmpl w:val="D07CBF9A"/>
    <w:lvl w:ilvl="0" w:tplc="0424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70AEB84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E615392"/>
    <w:multiLevelType w:val="hybridMultilevel"/>
    <w:tmpl w:val="B6765514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>
    <w:nsid w:val="10941FF0"/>
    <w:multiLevelType w:val="hybridMultilevel"/>
    <w:tmpl w:val="DD349EEE"/>
    <w:lvl w:ilvl="0" w:tplc="EFC6221C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080" w:hanging="360"/>
      </w:pPr>
    </w:lvl>
    <w:lvl w:ilvl="2" w:tplc="0424001B" w:tentative="1">
      <w:start w:val="1"/>
      <w:numFmt w:val="lowerRoman"/>
      <w:lvlText w:val="%3."/>
      <w:lvlJc w:val="right"/>
      <w:pPr>
        <w:ind w:left="1800" w:hanging="180"/>
      </w:pPr>
    </w:lvl>
    <w:lvl w:ilvl="3" w:tplc="0424000F" w:tentative="1">
      <w:start w:val="1"/>
      <w:numFmt w:val="decimal"/>
      <w:lvlText w:val="%4."/>
      <w:lvlJc w:val="left"/>
      <w:pPr>
        <w:ind w:left="2520" w:hanging="360"/>
      </w:pPr>
    </w:lvl>
    <w:lvl w:ilvl="4" w:tplc="04240019" w:tentative="1">
      <w:start w:val="1"/>
      <w:numFmt w:val="lowerLetter"/>
      <w:lvlText w:val="%5."/>
      <w:lvlJc w:val="left"/>
      <w:pPr>
        <w:ind w:left="3240" w:hanging="360"/>
      </w:pPr>
    </w:lvl>
    <w:lvl w:ilvl="5" w:tplc="0424001B" w:tentative="1">
      <w:start w:val="1"/>
      <w:numFmt w:val="lowerRoman"/>
      <w:lvlText w:val="%6."/>
      <w:lvlJc w:val="right"/>
      <w:pPr>
        <w:ind w:left="3960" w:hanging="180"/>
      </w:pPr>
    </w:lvl>
    <w:lvl w:ilvl="6" w:tplc="0424000F" w:tentative="1">
      <w:start w:val="1"/>
      <w:numFmt w:val="decimal"/>
      <w:lvlText w:val="%7."/>
      <w:lvlJc w:val="left"/>
      <w:pPr>
        <w:ind w:left="4680" w:hanging="360"/>
      </w:pPr>
    </w:lvl>
    <w:lvl w:ilvl="7" w:tplc="04240019" w:tentative="1">
      <w:start w:val="1"/>
      <w:numFmt w:val="lowerLetter"/>
      <w:lvlText w:val="%8."/>
      <w:lvlJc w:val="left"/>
      <w:pPr>
        <w:ind w:left="5400" w:hanging="360"/>
      </w:pPr>
    </w:lvl>
    <w:lvl w:ilvl="8" w:tplc="0424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129A5D81"/>
    <w:multiLevelType w:val="hybridMultilevel"/>
    <w:tmpl w:val="DA98BD88"/>
    <w:lvl w:ilvl="0" w:tplc="61D24ABA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35D7DD4"/>
    <w:multiLevelType w:val="hybridMultilevel"/>
    <w:tmpl w:val="105A9D18"/>
    <w:lvl w:ilvl="0" w:tplc="04240017">
      <w:start w:val="1"/>
      <w:numFmt w:val="lowerLetter"/>
      <w:lvlText w:val="%1)"/>
      <w:lvlJc w:val="left"/>
      <w:pPr>
        <w:ind w:left="360" w:hanging="360"/>
      </w:pPr>
    </w:lvl>
    <w:lvl w:ilvl="1" w:tplc="04240019" w:tentative="1">
      <w:start w:val="1"/>
      <w:numFmt w:val="lowerLetter"/>
      <w:lvlText w:val="%2."/>
      <w:lvlJc w:val="left"/>
      <w:pPr>
        <w:ind w:left="1080" w:hanging="360"/>
      </w:pPr>
    </w:lvl>
    <w:lvl w:ilvl="2" w:tplc="0424001B" w:tentative="1">
      <w:start w:val="1"/>
      <w:numFmt w:val="lowerRoman"/>
      <w:lvlText w:val="%3."/>
      <w:lvlJc w:val="right"/>
      <w:pPr>
        <w:ind w:left="1800" w:hanging="180"/>
      </w:pPr>
    </w:lvl>
    <w:lvl w:ilvl="3" w:tplc="0424000F" w:tentative="1">
      <w:start w:val="1"/>
      <w:numFmt w:val="decimal"/>
      <w:lvlText w:val="%4."/>
      <w:lvlJc w:val="left"/>
      <w:pPr>
        <w:ind w:left="2520" w:hanging="360"/>
      </w:pPr>
    </w:lvl>
    <w:lvl w:ilvl="4" w:tplc="04240019" w:tentative="1">
      <w:start w:val="1"/>
      <w:numFmt w:val="lowerLetter"/>
      <w:lvlText w:val="%5."/>
      <w:lvlJc w:val="left"/>
      <w:pPr>
        <w:ind w:left="3240" w:hanging="360"/>
      </w:pPr>
    </w:lvl>
    <w:lvl w:ilvl="5" w:tplc="0424001B" w:tentative="1">
      <w:start w:val="1"/>
      <w:numFmt w:val="lowerRoman"/>
      <w:lvlText w:val="%6."/>
      <w:lvlJc w:val="right"/>
      <w:pPr>
        <w:ind w:left="3960" w:hanging="180"/>
      </w:pPr>
    </w:lvl>
    <w:lvl w:ilvl="6" w:tplc="0424000F" w:tentative="1">
      <w:start w:val="1"/>
      <w:numFmt w:val="decimal"/>
      <w:lvlText w:val="%7."/>
      <w:lvlJc w:val="left"/>
      <w:pPr>
        <w:ind w:left="4680" w:hanging="360"/>
      </w:pPr>
    </w:lvl>
    <w:lvl w:ilvl="7" w:tplc="04240019" w:tentative="1">
      <w:start w:val="1"/>
      <w:numFmt w:val="lowerLetter"/>
      <w:lvlText w:val="%8."/>
      <w:lvlJc w:val="left"/>
      <w:pPr>
        <w:ind w:left="5400" w:hanging="360"/>
      </w:pPr>
    </w:lvl>
    <w:lvl w:ilvl="8" w:tplc="0424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>
    <w:nsid w:val="1647480F"/>
    <w:multiLevelType w:val="hybridMultilevel"/>
    <w:tmpl w:val="5DCA8A22"/>
    <w:lvl w:ilvl="0" w:tplc="04240017">
      <w:start w:val="1"/>
      <w:numFmt w:val="lowerLetter"/>
      <w:lvlText w:val="%1)"/>
      <w:lvlJc w:val="left"/>
      <w:pPr>
        <w:ind w:left="360" w:hanging="360"/>
      </w:pPr>
    </w:lvl>
    <w:lvl w:ilvl="1" w:tplc="04240019" w:tentative="1">
      <w:start w:val="1"/>
      <w:numFmt w:val="lowerLetter"/>
      <w:lvlText w:val="%2."/>
      <w:lvlJc w:val="left"/>
      <w:pPr>
        <w:ind w:left="1080" w:hanging="360"/>
      </w:pPr>
    </w:lvl>
    <w:lvl w:ilvl="2" w:tplc="0424001B" w:tentative="1">
      <w:start w:val="1"/>
      <w:numFmt w:val="lowerRoman"/>
      <w:lvlText w:val="%3."/>
      <w:lvlJc w:val="right"/>
      <w:pPr>
        <w:ind w:left="1800" w:hanging="180"/>
      </w:pPr>
    </w:lvl>
    <w:lvl w:ilvl="3" w:tplc="0424000F" w:tentative="1">
      <w:start w:val="1"/>
      <w:numFmt w:val="decimal"/>
      <w:lvlText w:val="%4."/>
      <w:lvlJc w:val="left"/>
      <w:pPr>
        <w:ind w:left="2520" w:hanging="360"/>
      </w:pPr>
    </w:lvl>
    <w:lvl w:ilvl="4" w:tplc="04240019" w:tentative="1">
      <w:start w:val="1"/>
      <w:numFmt w:val="lowerLetter"/>
      <w:lvlText w:val="%5."/>
      <w:lvlJc w:val="left"/>
      <w:pPr>
        <w:ind w:left="3240" w:hanging="360"/>
      </w:pPr>
    </w:lvl>
    <w:lvl w:ilvl="5" w:tplc="0424001B" w:tentative="1">
      <w:start w:val="1"/>
      <w:numFmt w:val="lowerRoman"/>
      <w:lvlText w:val="%6."/>
      <w:lvlJc w:val="right"/>
      <w:pPr>
        <w:ind w:left="3960" w:hanging="180"/>
      </w:pPr>
    </w:lvl>
    <w:lvl w:ilvl="6" w:tplc="0424000F" w:tentative="1">
      <w:start w:val="1"/>
      <w:numFmt w:val="decimal"/>
      <w:lvlText w:val="%7."/>
      <w:lvlJc w:val="left"/>
      <w:pPr>
        <w:ind w:left="4680" w:hanging="360"/>
      </w:pPr>
    </w:lvl>
    <w:lvl w:ilvl="7" w:tplc="04240019" w:tentative="1">
      <w:start w:val="1"/>
      <w:numFmt w:val="lowerLetter"/>
      <w:lvlText w:val="%8."/>
      <w:lvlJc w:val="left"/>
      <w:pPr>
        <w:ind w:left="5400" w:hanging="360"/>
      </w:pPr>
    </w:lvl>
    <w:lvl w:ilvl="8" w:tplc="0424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>
    <w:nsid w:val="19300C30"/>
    <w:multiLevelType w:val="hybridMultilevel"/>
    <w:tmpl w:val="3B965E3E"/>
    <w:lvl w:ilvl="0" w:tplc="61D24ABA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FE800AD8">
      <w:start w:val="13"/>
      <w:numFmt w:val="bullet"/>
      <w:lvlText w:val="–"/>
      <w:lvlJc w:val="left"/>
      <w:pPr>
        <w:ind w:left="1440" w:hanging="360"/>
      </w:pPr>
      <w:rPr>
        <w:rFonts w:ascii="Arial" w:eastAsia="Times New Roman" w:hAnsi="Arial" w:cs="Arial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56707E9"/>
    <w:multiLevelType w:val="hybridMultilevel"/>
    <w:tmpl w:val="50DEEA9E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>
    <w:nsid w:val="27E770E6"/>
    <w:multiLevelType w:val="hybridMultilevel"/>
    <w:tmpl w:val="0C629088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>
    <w:nsid w:val="28C667AE"/>
    <w:multiLevelType w:val="hybridMultilevel"/>
    <w:tmpl w:val="BB622676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>
    <w:nsid w:val="2AB344CF"/>
    <w:multiLevelType w:val="hybridMultilevel"/>
    <w:tmpl w:val="E356DECC"/>
    <w:lvl w:ilvl="0" w:tplc="EFC6221C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2D20540F"/>
    <w:multiLevelType w:val="hybridMultilevel"/>
    <w:tmpl w:val="2C2296BA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>
    <w:nsid w:val="2DDD30B2"/>
    <w:multiLevelType w:val="hybridMultilevel"/>
    <w:tmpl w:val="C40EE4E2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>
    <w:nsid w:val="2DDF0BB0"/>
    <w:multiLevelType w:val="hybridMultilevel"/>
    <w:tmpl w:val="4C8E6C94"/>
    <w:lvl w:ilvl="0" w:tplc="0424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2F7C5414"/>
    <w:multiLevelType w:val="hybridMultilevel"/>
    <w:tmpl w:val="AA309C5A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>
    <w:nsid w:val="36FA6608"/>
    <w:multiLevelType w:val="hybridMultilevel"/>
    <w:tmpl w:val="F09674B8"/>
    <w:lvl w:ilvl="0" w:tplc="0424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3D9F2E5F"/>
    <w:multiLevelType w:val="hybridMultilevel"/>
    <w:tmpl w:val="DB340F58"/>
    <w:lvl w:ilvl="0" w:tplc="0424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3F7C372D"/>
    <w:multiLevelType w:val="hybridMultilevel"/>
    <w:tmpl w:val="041AA3F6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>
    <w:nsid w:val="41F223A1"/>
    <w:multiLevelType w:val="hybridMultilevel"/>
    <w:tmpl w:val="42D8E4A4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>
    <w:nsid w:val="4759737D"/>
    <w:multiLevelType w:val="hybridMultilevel"/>
    <w:tmpl w:val="C1320F00"/>
    <w:lvl w:ilvl="0" w:tplc="EFC6221C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E084BB3"/>
    <w:multiLevelType w:val="hybridMultilevel"/>
    <w:tmpl w:val="F842BF82"/>
    <w:lvl w:ilvl="0" w:tplc="04240017">
      <w:start w:val="1"/>
      <w:numFmt w:val="lowerLetter"/>
      <w:lvlText w:val="%1)"/>
      <w:lvlJc w:val="left"/>
      <w:pPr>
        <w:ind w:left="360" w:hanging="360"/>
      </w:pPr>
    </w:lvl>
    <w:lvl w:ilvl="1" w:tplc="04240019" w:tentative="1">
      <w:start w:val="1"/>
      <w:numFmt w:val="lowerLetter"/>
      <w:lvlText w:val="%2."/>
      <w:lvlJc w:val="left"/>
      <w:pPr>
        <w:ind w:left="1080" w:hanging="360"/>
      </w:pPr>
    </w:lvl>
    <w:lvl w:ilvl="2" w:tplc="0424001B" w:tentative="1">
      <w:start w:val="1"/>
      <w:numFmt w:val="lowerRoman"/>
      <w:lvlText w:val="%3."/>
      <w:lvlJc w:val="right"/>
      <w:pPr>
        <w:ind w:left="1800" w:hanging="180"/>
      </w:pPr>
    </w:lvl>
    <w:lvl w:ilvl="3" w:tplc="0424000F" w:tentative="1">
      <w:start w:val="1"/>
      <w:numFmt w:val="decimal"/>
      <w:lvlText w:val="%4."/>
      <w:lvlJc w:val="left"/>
      <w:pPr>
        <w:ind w:left="2520" w:hanging="360"/>
      </w:pPr>
    </w:lvl>
    <w:lvl w:ilvl="4" w:tplc="04240019" w:tentative="1">
      <w:start w:val="1"/>
      <w:numFmt w:val="lowerLetter"/>
      <w:lvlText w:val="%5."/>
      <w:lvlJc w:val="left"/>
      <w:pPr>
        <w:ind w:left="3240" w:hanging="360"/>
      </w:pPr>
    </w:lvl>
    <w:lvl w:ilvl="5" w:tplc="0424001B" w:tentative="1">
      <w:start w:val="1"/>
      <w:numFmt w:val="lowerRoman"/>
      <w:lvlText w:val="%6."/>
      <w:lvlJc w:val="right"/>
      <w:pPr>
        <w:ind w:left="3960" w:hanging="180"/>
      </w:pPr>
    </w:lvl>
    <w:lvl w:ilvl="6" w:tplc="0424000F" w:tentative="1">
      <w:start w:val="1"/>
      <w:numFmt w:val="decimal"/>
      <w:lvlText w:val="%7."/>
      <w:lvlJc w:val="left"/>
      <w:pPr>
        <w:ind w:left="4680" w:hanging="360"/>
      </w:pPr>
    </w:lvl>
    <w:lvl w:ilvl="7" w:tplc="04240019" w:tentative="1">
      <w:start w:val="1"/>
      <w:numFmt w:val="lowerLetter"/>
      <w:lvlText w:val="%8."/>
      <w:lvlJc w:val="left"/>
      <w:pPr>
        <w:ind w:left="5400" w:hanging="360"/>
      </w:pPr>
    </w:lvl>
    <w:lvl w:ilvl="8" w:tplc="0424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6">
    <w:nsid w:val="521D6EB8"/>
    <w:multiLevelType w:val="hybridMultilevel"/>
    <w:tmpl w:val="C69AB9C4"/>
    <w:lvl w:ilvl="0" w:tplc="61D24ABA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52555991"/>
    <w:multiLevelType w:val="hybridMultilevel"/>
    <w:tmpl w:val="D6FAABF6"/>
    <w:lvl w:ilvl="0" w:tplc="0424000F">
      <w:start w:val="1"/>
      <w:numFmt w:val="decimal"/>
      <w:lvlText w:val="%1."/>
      <w:lvlJc w:val="left"/>
      <w:pPr>
        <w:ind w:left="360" w:hanging="360"/>
      </w:pPr>
    </w:lvl>
    <w:lvl w:ilvl="1" w:tplc="04240019">
      <w:start w:val="1"/>
      <w:numFmt w:val="lowerLetter"/>
      <w:lvlText w:val="%2."/>
      <w:lvlJc w:val="left"/>
      <w:pPr>
        <w:ind w:left="1080" w:hanging="360"/>
      </w:pPr>
    </w:lvl>
    <w:lvl w:ilvl="2" w:tplc="0424001B" w:tentative="1">
      <w:start w:val="1"/>
      <w:numFmt w:val="lowerRoman"/>
      <w:lvlText w:val="%3."/>
      <w:lvlJc w:val="right"/>
      <w:pPr>
        <w:ind w:left="1800" w:hanging="180"/>
      </w:pPr>
    </w:lvl>
    <w:lvl w:ilvl="3" w:tplc="0424000F" w:tentative="1">
      <w:start w:val="1"/>
      <w:numFmt w:val="decimal"/>
      <w:lvlText w:val="%4."/>
      <w:lvlJc w:val="left"/>
      <w:pPr>
        <w:ind w:left="2520" w:hanging="360"/>
      </w:pPr>
    </w:lvl>
    <w:lvl w:ilvl="4" w:tplc="04240019" w:tentative="1">
      <w:start w:val="1"/>
      <w:numFmt w:val="lowerLetter"/>
      <w:lvlText w:val="%5."/>
      <w:lvlJc w:val="left"/>
      <w:pPr>
        <w:ind w:left="3240" w:hanging="360"/>
      </w:pPr>
    </w:lvl>
    <w:lvl w:ilvl="5" w:tplc="0424001B" w:tentative="1">
      <w:start w:val="1"/>
      <w:numFmt w:val="lowerRoman"/>
      <w:lvlText w:val="%6."/>
      <w:lvlJc w:val="right"/>
      <w:pPr>
        <w:ind w:left="3960" w:hanging="180"/>
      </w:pPr>
    </w:lvl>
    <w:lvl w:ilvl="6" w:tplc="0424000F" w:tentative="1">
      <w:start w:val="1"/>
      <w:numFmt w:val="decimal"/>
      <w:lvlText w:val="%7."/>
      <w:lvlJc w:val="left"/>
      <w:pPr>
        <w:ind w:left="4680" w:hanging="360"/>
      </w:pPr>
    </w:lvl>
    <w:lvl w:ilvl="7" w:tplc="04240019" w:tentative="1">
      <w:start w:val="1"/>
      <w:numFmt w:val="lowerLetter"/>
      <w:lvlText w:val="%8."/>
      <w:lvlJc w:val="left"/>
      <w:pPr>
        <w:ind w:left="5400" w:hanging="360"/>
      </w:pPr>
    </w:lvl>
    <w:lvl w:ilvl="8" w:tplc="0424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8">
    <w:nsid w:val="52711013"/>
    <w:multiLevelType w:val="hybridMultilevel"/>
    <w:tmpl w:val="23A6FE08"/>
    <w:lvl w:ilvl="0" w:tplc="04240017">
      <w:start w:val="1"/>
      <w:numFmt w:val="lowerLetter"/>
      <w:lvlText w:val="%1)"/>
      <w:lvlJc w:val="left"/>
      <w:pPr>
        <w:ind w:left="360" w:hanging="360"/>
      </w:pPr>
    </w:lvl>
    <w:lvl w:ilvl="1" w:tplc="04240019" w:tentative="1">
      <w:start w:val="1"/>
      <w:numFmt w:val="lowerLetter"/>
      <w:lvlText w:val="%2."/>
      <w:lvlJc w:val="left"/>
      <w:pPr>
        <w:ind w:left="1080" w:hanging="360"/>
      </w:pPr>
    </w:lvl>
    <w:lvl w:ilvl="2" w:tplc="0424001B" w:tentative="1">
      <w:start w:val="1"/>
      <w:numFmt w:val="lowerRoman"/>
      <w:lvlText w:val="%3."/>
      <w:lvlJc w:val="right"/>
      <w:pPr>
        <w:ind w:left="1800" w:hanging="180"/>
      </w:pPr>
    </w:lvl>
    <w:lvl w:ilvl="3" w:tplc="0424000F" w:tentative="1">
      <w:start w:val="1"/>
      <w:numFmt w:val="decimal"/>
      <w:lvlText w:val="%4."/>
      <w:lvlJc w:val="left"/>
      <w:pPr>
        <w:ind w:left="2520" w:hanging="360"/>
      </w:pPr>
    </w:lvl>
    <w:lvl w:ilvl="4" w:tplc="04240019" w:tentative="1">
      <w:start w:val="1"/>
      <w:numFmt w:val="lowerLetter"/>
      <w:lvlText w:val="%5."/>
      <w:lvlJc w:val="left"/>
      <w:pPr>
        <w:ind w:left="3240" w:hanging="360"/>
      </w:pPr>
    </w:lvl>
    <w:lvl w:ilvl="5" w:tplc="0424001B" w:tentative="1">
      <w:start w:val="1"/>
      <w:numFmt w:val="lowerRoman"/>
      <w:lvlText w:val="%6."/>
      <w:lvlJc w:val="right"/>
      <w:pPr>
        <w:ind w:left="3960" w:hanging="180"/>
      </w:pPr>
    </w:lvl>
    <w:lvl w:ilvl="6" w:tplc="0424000F" w:tentative="1">
      <w:start w:val="1"/>
      <w:numFmt w:val="decimal"/>
      <w:lvlText w:val="%7."/>
      <w:lvlJc w:val="left"/>
      <w:pPr>
        <w:ind w:left="4680" w:hanging="360"/>
      </w:pPr>
    </w:lvl>
    <w:lvl w:ilvl="7" w:tplc="04240019" w:tentative="1">
      <w:start w:val="1"/>
      <w:numFmt w:val="lowerLetter"/>
      <w:lvlText w:val="%8."/>
      <w:lvlJc w:val="left"/>
      <w:pPr>
        <w:ind w:left="5400" w:hanging="360"/>
      </w:pPr>
    </w:lvl>
    <w:lvl w:ilvl="8" w:tplc="0424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9">
    <w:nsid w:val="53AC25B5"/>
    <w:multiLevelType w:val="hybridMultilevel"/>
    <w:tmpl w:val="7C6EF0DE"/>
    <w:lvl w:ilvl="0" w:tplc="0424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55817A34"/>
    <w:multiLevelType w:val="hybridMultilevel"/>
    <w:tmpl w:val="E11455C8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1">
    <w:nsid w:val="587D7894"/>
    <w:multiLevelType w:val="hybridMultilevel"/>
    <w:tmpl w:val="265E26EE"/>
    <w:lvl w:ilvl="0" w:tplc="61D24ABA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5A176690"/>
    <w:multiLevelType w:val="hybridMultilevel"/>
    <w:tmpl w:val="F63A9838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3">
    <w:nsid w:val="60E02B61"/>
    <w:multiLevelType w:val="hybridMultilevel"/>
    <w:tmpl w:val="CE5412C4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4">
    <w:nsid w:val="6A411D81"/>
    <w:multiLevelType w:val="hybridMultilevel"/>
    <w:tmpl w:val="35A09446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5">
    <w:nsid w:val="6A797B5B"/>
    <w:multiLevelType w:val="hybridMultilevel"/>
    <w:tmpl w:val="3404F228"/>
    <w:lvl w:ilvl="0" w:tplc="61D24ABA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6F043ED2"/>
    <w:multiLevelType w:val="hybridMultilevel"/>
    <w:tmpl w:val="831E8DDE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25"/>
  </w:num>
  <w:num w:numId="2">
    <w:abstractNumId w:val="35"/>
  </w:num>
  <w:num w:numId="3">
    <w:abstractNumId w:val="8"/>
  </w:num>
  <w:num w:numId="4">
    <w:abstractNumId w:val="11"/>
  </w:num>
  <w:num w:numId="5">
    <w:abstractNumId w:val="10"/>
  </w:num>
  <w:num w:numId="6">
    <w:abstractNumId w:val="20"/>
  </w:num>
  <w:num w:numId="7">
    <w:abstractNumId w:val="29"/>
  </w:num>
  <w:num w:numId="8">
    <w:abstractNumId w:val="18"/>
  </w:num>
  <w:num w:numId="9">
    <w:abstractNumId w:val="33"/>
  </w:num>
  <w:num w:numId="10">
    <w:abstractNumId w:val="14"/>
  </w:num>
  <w:num w:numId="11">
    <w:abstractNumId w:val="5"/>
  </w:num>
  <w:num w:numId="12">
    <w:abstractNumId w:val="0"/>
  </w:num>
  <w:num w:numId="13">
    <w:abstractNumId w:val="21"/>
  </w:num>
  <w:num w:numId="14">
    <w:abstractNumId w:val="15"/>
  </w:num>
  <w:num w:numId="15">
    <w:abstractNumId w:val="17"/>
  </w:num>
  <w:num w:numId="16">
    <w:abstractNumId w:val="24"/>
  </w:num>
  <w:num w:numId="17">
    <w:abstractNumId w:val="2"/>
  </w:num>
  <w:num w:numId="18">
    <w:abstractNumId w:val="22"/>
  </w:num>
  <w:num w:numId="19">
    <w:abstractNumId w:val="7"/>
  </w:num>
  <w:num w:numId="20">
    <w:abstractNumId w:val="16"/>
  </w:num>
  <w:num w:numId="21">
    <w:abstractNumId w:val="30"/>
  </w:num>
  <w:num w:numId="22">
    <w:abstractNumId w:val="1"/>
  </w:num>
  <w:num w:numId="23">
    <w:abstractNumId w:val="3"/>
  </w:num>
  <w:num w:numId="24">
    <w:abstractNumId w:val="32"/>
  </w:num>
  <w:num w:numId="25">
    <w:abstractNumId w:val="6"/>
  </w:num>
  <w:num w:numId="26">
    <w:abstractNumId w:val="19"/>
  </w:num>
  <w:num w:numId="27">
    <w:abstractNumId w:val="23"/>
  </w:num>
  <w:num w:numId="28">
    <w:abstractNumId w:val="36"/>
  </w:num>
  <w:num w:numId="29">
    <w:abstractNumId w:val="12"/>
  </w:num>
  <w:num w:numId="30">
    <w:abstractNumId w:val="27"/>
  </w:num>
  <w:num w:numId="31">
    <w:abstractNumId w:val="28"/>
  </w:num>
  <w:num w:numId="32">
    <w:abstractNumId w:val="26"/>
  </w:num>
  <w:num w:numId="33">
    <w:abstractNumId w:val="31"/>
  </w:num>
  <w:num w:numId="34">
    <w:abstractNumId w:val="4"/>
  </w:num>
  <w:num w:numId="35">
    <w:abstractNumId w:val="13"/>
  </w:num>
  <w:num w:numId="36">
    <w:abstractNumId w:val="9"/>
  </w:num>
  <w:num w:numId="37">
    <w:abstractNumId w:val="34"/>
  </w:num>
  <w:numIdMacAtCleanup w:val="3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stylePaneFormatFilter w:val="3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1" w:top3HeadingStyles="1" w:visibleStyles="0" w:alternateStyleNames="0"/>
  <w:defaultTabStop w:val="851"/>
  <w:hyphenationZone w:val="425"/>
  <w:characterSpacingControl w:val="doNotCompress"/>
  <w:hdrShapeDefaults>
    <o:shapedefaults v:ext="edit" spidmax="1433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E5A8D"/>
    <w:rsid w:val="000141DE"/>
    <w:rsid w:val="00020791"/>
    <w:rsid w:val="00023FA4"/>
    <w:rsid w:val="000442EF"/>
    <w:rsid w:val="00047807"/>
    <w:rsid w:val="00064B4D"/>
    <w:rsid w:val="00076965"/>
    <w:rsid w:val="000A018B"/>
    <w:rsid w:val="000B0978"/>
    <w:rsid w:val="000B723C"/>
    <w:rsid w:val="0010208A"/>
    <w:rsid w:val="0011161E"/>
    <w:rsid w:val="00114AF8"/>
    <w:rsid w:val="00117519"/>
    <w:rsid w:val="00131B36"/>
    <w:rsid w:val="00132F70"/>
    <w:rsid w:val="00142CE9"/>
    <w:rsid w:val="00177E31"/>
    <w:rsid w:val="00197BD8"/>
    <w:rsid w:val="001A4EBA"/>
    <w:rsid w:val="001C2408"/>
    <w:rsid w:val="001C374C"/>
    <w:rsid w:val="001C6AC4"/>
    <w:rsid w:val="001D4593"/>
    <w:rsid w:val="001E5A8D"/>
    <w:rsid w:val="001F4AE9"/>
    <w:rsid w:val="00200EDB"/>
    <w:rsid w:val="00213CD4"/>
    <w:rsid w:val="00215359"/>
    <w:rsid w:val="00216105"/>
    <w:rsid w:val="00224607"/>
    <w:rsid w:val="00285514"/>
    <w:rsid w:val="00285C41"/>
    <w:rsid w:val="002A2C63"/>
    <w:rsid w:val="002A477E"/>
    <w:rsid w:val="002E5070"/>
    <w:rsid w:val="002E7802"/>
    <w:rsid w:val="002F19AC"/>
    <w:rsid w:val="002F35FF"/>
    <w:rsid w:val="003177F6"/>
    <w:rsid w:val="003244CE"/>
    <w:rsid w:val="003260B8"/>
    <w:rsid w:val="0033026D"/>
    <w:rsid w:val="00330753"/>
    <w:rsid w:val="00331213"/>
    <w:rsid w:val="00335ADA"/>
    <w:rsid w:val="00335F46"/>
    <w:rsid w:val="00346537"/>
    <w:rsid w:val="00346691"/>
    <w:rsid w:val="00370924"/>
    <w:rsid w:val="00384B89"/>
    <w:rsid w:val="00386D61"/>
    <w:rsid w:val="00386FFA"/>
    <w:rsid w:val="00391C87"/>
    <w:rsid w:val="00395EA7"/>
    <w:rsid w:val="003A5A65"/>
    <w:rsid w:val="003E6195"/>
    <w:rsid w:val="003F23EE"/>
    <w:rsid w:val="00414A19"/>
    <w:rsid w:val="00424652"/>
    <w:rsid w:val="00453A01"/>
    <w:rsid w:val="0045455E"/>
    <w:rsid w:val="00461029"/>
    <w:rsid w:val="00493592"/>
    <w:rsid w:val="004A283C"/>
    <w:rsid w:val="004B7431"/>
    <w:rsid w:val="004C53D1"/>
    <w:rsid w:val="004D1A61"/>
    <w:rsid w:val="004E60E2"/>
    <w:rsid w:val="004F5111"/>
    <w:rsid w:val="005123FE"/>
    <w:rsid w:val="00512EAF"/>
    <w:rsid w:val="005202C9"/>
    <w:rsid w:val="00536B49"/>
    <w:rsid w:val="00540971"/>
    <w:rsid w:val="00541230"/>
    <w:rsid w:val="0055639A"/>
    <w:rsid w:val="00587103"/>
    <w:rsid w:val="005B7B04"/>
    <w:rsid w:val="005C10B0"/>
    <w:rsid w:val="005C11F0"/>
    <w:rsid w:val="005D265C"/>
    <w:rsid w:val="005F01B9"/>
    <w:rsid w:val="005F46FB"/>
    <w:rsid w:val="00615A85"/>
    <w:rsid w:val="00631B2B"/>
    <w:rsid w:val="00634C10"/>
    <w:rsid w:val="00635216"/>
    <w:rsid w:val="00656341"/>
    <w:rsid w:val="00656D69"/>
    <w:rsid w:val="00666E90"/>
    <w:rsid w:val="00667C80"/>
    <w:rsid w:val="00692EA5"/>
    <w:rsid w:val="006A454D"/>
    <w:rsid w:val="006A708A"/>
    <w:rsid w:val="006C3F89"/>
    <w:rsid w:val="006F70C4"/>
    <w:rsid w:val="00700EE4"/>
    <w:rsid w:val="007034D9"/>
    <w:rsid w:val="00717C71"/>
    <w:rsid w:val="00720DD7"/>
    <w:rsid w:val="00721793"/>
    <w:rsid w:val="007230C3"/>
    <w:rsid w:val="00727AF7"/>
    <w:rsid w:val="007378A1"/>
    <w:rsid w:val="00745A0B"/>
    <w:rsid w:val="00746A6C"/>
    <w:rsid w:val="0077605A"/>
    <w:rsid w:val="007950E2"/>
    <w:rsid w:val="00796369"/>
    <w:rsid w:val="00796CC0"/>
    <w:rsid w:val="007B30A4"/>
    <w:rsid w:val="007B69A5"/>
    <w:rsid w:val="007C6A78"/>
    <w:rsid w:val="007C71B2"/>
    <w:rsid w:val="007C78F0"/>
    <w:rsid w:val="007D396C"/>
    <w:rsid w:val="007F39B0"/>
    <w:rsid w:val="0082338E"/>
    <w:rsid w:val="008514CB"/>
    <w:rsid w:val="00851522"/>
    <w:rsid w:val="00856008"/>
    <w:rsid w:val="00856C95"/>
    <w:rsid w:val="008B2D3C"/>
    <w:rsid w:val="008B5E78"/>
    <w:rsid w:val="008C4247"/>
    <w:rsid w:val="008F3B11"/>
    <w:rsid w:val="009121AD"/>
    <w:rsid w:val="009156F9"/>
    <w:rsid w:val="00971C5F"/>
    <w:rsid w:val="009749BC"/>
    <w:rsid w:val="00984A60"/>
    <w:rsid w:val="00986ACF"/>
    <w:rsid w:val="00991AE5"/>
    <w:rsid w:val="00991F38"/>
    <w:rsid w:val="009B4969"/>
    <w:rsid w:val="009C00B6"/>
    <w:rsid w:val="009D4362"/>
    <w:rsid w:val="009F175C"/>
    <w:rsid w:val="00A059D4"/>
    <w:rsid w:val="00A418F5"/>
    <w:rsid w:val="00A4447F"/>
    <w:rsid w:val="00A530B4"/>
    <w:rsid w:val="00A60F7A"/>
    <w:rsid w:val="00A764EF"/>
    <w:rsid w:val="00A93C67"/>
    <w:rsid w:val="00A95EAF"/>
    <w:rsid w:val="00AA523A"/>
    <w:rsid w:val="00AB47E4"/>
    <w:rsid w:val="00AF06AA"/>
    <w:rsid w:val="00AF26FF"/>
    <w:rsid w:val="00B13CB3"/>
    <w:rsid w:val="00B4021E"/>
    <w:rsid w:val="00B64A88"/>
    <w:rsid w:val="00B87962"/>
    <w:rsid w:val="00B926CE"/>
    <w:rsid w:val="00BB2393"/>
    <w:rsid w:val="00BE26D1"/>
    <w:rsid w:val="00BE54BF"/>
    <w:rsid w:val="00C05F5D"/>
    <w:rsid w:val="00C15BF9"/>
    <w:rsid w:val="00C25582"/>
    <w:rsid w:val="00C34089"/>
    <w:rsid w:val="00C34621"/>
    <w:rsid w:val="00C510F9"/>
    <w:rsid w:val="00C55CAA"/>
    <w:rsid w:val="00C777C8"/>
    <w:rsid w:val="00C9785D"/>
    <w:rsid w:val="00CA1568"/>
    <w:rsid w:val="00CA3452"/>
    <w:rsid w:val="00CA348A"/>
    <w:rsid w:val="00CA641E"/>
    <w:rsid w:val="00CB3822"/>
    <w:rsid w:val="00CC1344"/>
    <w:rsid w:val="00CC4CBD"/>
    <w:rsid w:val="00CC70EC"/>
    <w:rsid w:val="00CD771E"/>
    <w:rsid w:val="00D0169A"/>
    <w:rsid w:val="00D12BC4"/>
    <w:rsid w:val="00D1425D"/>
    <w:rsid w:val="00D23B63"/>
    <w:rsid w:val="00D301B7"/>
    <w:rsid w:val="00D34950"/>
    <w:rsid w:val="00D73919"/>
    <w:rsid w:val="00D81065"/>
    <w:rsid w:val="00DA298B"/>
    <w:rsid w:val="00DA682B"/>
    <w:rsid w:val="00DC45CC"/>
    <w:rsid w:val="00DD716B"/>
    <w:rsid w:val="00DE2A4E"/>
    <w:rsid w:val="00E03BB4"/>
    <w:rsid w:val="00E04052"/>
    <w:rsid w:val="00E30C83"/>
    <w:rsid w:val="00E35A5D"/>
    <w:rsid w:val="00E37B4F"/>
    <w:rsid w:val="00E54438"/>
    <w:rsid w:val="00E653F0"/>
    <w:rsid w:val="00E661C7"/>
    <w:rsid w:val="00E858FD"/>
    <w:rsid w:val="00E97F1F"/>
    <w:rsid w:val="00EC76D2"/>
    <w:rsid w:val="00EF3D39"/>
    <w:rsid w:val="00F14242"/>
    <w:rsid w:val="00F159E8"/>
    <w:rsid w:val="00F47503"/>
    <w:rsid w:val="00F5361B"/>
    <w:rsid w:val="00F5431C"/>
    <w:rsid w:val="00F758E4"/>
    <w:rsid w:val="00FF21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433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sl-SI" w:eastAsia="sl-SI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avaden">
    <w:name w:val="Normal"/>
    <w:qFormat/>
    <w:rsid w:val="00CD771E"/>
    <w:pPr>
      <w:spacing w:line="264" w:lineRule="atLeast"/>
      <w:jc w:val="both"/>
    </w:pPr>
    <w:rPr>
      <w:rFonts w:ascii="Arial" w:hAnsi="Arial"/>
      <w:sz w:val="22"/>
      <w:szCs w:val="24"/>
      <w:lang w:eastAsia="en-US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paragraph" w:styleId="Glava">
    <w:name w:val="header"/>
    <w:basedOn w:val="Navaden"/>
    <w:semiHidden/>
    <w:rsid w:val="00386D61"/>
    <w:pPr>
      <w:tabs>
        <w:tab w:val="center" w:pos="4703"/>
        <w:tab w:val="right" w:pos="9406"/>
      </w:tabs>
    </w:pPr>
  </w:style>
  <w:style w:type="paragraph" w:styleId="Noga">
    <w:name w:val="footer"/>
    <w:basedOn w:val="Navaden"/>
    <w:semiHidden/>
    <w:rsid w:val="00386D61"/>
    <w:pPr>
      <w:tabs>
        <w:tab w:val="center" w:pos="4703"/>
        <w:tab w:val="right" w:pos="9406"/>
      </w:tabs>
    </w:pPr>
  </w:style>
  <w:style w:type="character" w:styleId="tevilkastrani">
    <w:name w:val="page number"/>
    <w:basedOn w:val="Privzetapisavaodstavka"/>
    <w:semiHidden/>
    <w:rsid w:val="005C11F0"/>
  </w:style>
  <w:style w:type="paragraph" w:styleId="Besedilooblaka">
    <w:name w:val="Balloon Text"/>
    <w:basedOn w:val="Navaden"/>
    <w:semiHidden/>
    <w:rsid w:val="00536B49"/>
    <w:rPr>
      <w:rFonts w:ascii="Tahoma" w:hAnsi="Tahoma" w:cs="Tahoma"/>
      <w:sz w:val="16"/>
      <w:szCs w:val="16"/>
    </w:rPr>
  </w:style>
  <w:style w:type="paragraph" w:styleId="Odstavekseznama">
    <w:name w:val="List Paragraph"/>
    <w:basedOn w:val="Navaden"/>
    <w:uiPriority w:val="34"/>
    <w:qFormat/>
    <w:rsid w:val="00631B2B"/>
    <w:pPr>
      <w:ind w:left="720"/>
      <w:contextualSpacing/>
    </w:pPr>
  </w:style>
  <w:style w:type="paragraph" w:customStyle="1" w:styleId="Poglavje">
    <w:name w:val="Poglavje"/>
    <w:basedOn w:val="Navaden"/>
    <w:qFormat/>
    <w:rsid w:val="00B13CB3"/>
    <w:pPr>
      <w:suppressAutoHyphens/>
      <w:overflowPunct w:val="0"/>
      <w:autoSpaceDE w:val="0"/>
      <w:autoSpaceDN w:val="0"/>
      <w:adjustRightInd w:val="0"/>
      <w:spacing w:before="360" w:after="60" w:line="200" w:lineRule="exact"/>
      <w:jc w:val="center"/>
      <w:outlineLvl w:val="3"/>
    </w:pPr>
    <w:rPr>
      <w:rFonts w:cs="Arial"/>
      <w:b/>
      <w:szCs w:val="22"/>
      <w:lang w:eastAsia="sl-SI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sl-SI" w:eastAsia="sl-SI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avaden">
    <w:name w:val="Normal"/>
    <w:qFormat/>
    <w:rsid w:val="00CD771E"/>
    <w:pPr>
      <w:spacing w:line="264" w:lineRule="atLeast"/>
      <w:jc w:val="both"/>
    </w:pPr>
    <w:rPr>
      <w:rFonts w:ascii="Arial" w:hAnsi="Arial"/>
      <w:sz w:val="22"/>
      <w:szCs w:val="24"/>
      <w:lang w:eastAsia="en-US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paragraph" w:styleId="Glava">
    <w:name w:val="header"/>
    <w:basedOn w:val="Navaden"/>
    <w:semiHidden/>
    <w:rsid w:val="00386D61"/>
    <w:pPr>
      <w:tabs>
        <w:tab w:val="center" w:pos="4703"/>
        <w:tab w:val="right" w:pos="9406"/>
      </w:tabs>
    </w:pPr>
  </w:style>
  <w:style w:type="paragraph" w:styleId="Noga">
    <w:name w:val="footer"/>
    <w:basedOn w:val="Navaden"/>
    <w:semiHidden/>
    <w:rsid w:val="00386D61"/>
    <w:pPr>
      <w:tabs>
        <w:tab w:val="center" w:pos="4703"/>
        <w:tab w:val="right" w:pos="9406"/>
      </w:tabs>
    </w:pPr>
  </w:style>
  <w:style w:type="character" w:styleId="tevilkastrani">
    <w:name w:val="page number"/>
    <w:basedOn w:val="Privzetapisavaodstavka"/>
    <w:semiHidden/>
    <w:rsid w:val="005C11F0"/>
  </w:style>
  <w:style w:type="paragraph" w:styleId="Besedilooblaka">
    <w:name w:val="Balloon Text"/>
    <w:basedOn w:val="Navaden"/>
    <w:semiHidden/>
    <w:rsid w:val="00536B49"/>
    <w:rPr>
      <w:rFonts w:ascii="Tahoma" w:hAnsi="Tahoma" w:cs="Tahoma"/>
      <w:sz w:val="16"/>
      <w:szCs w:val="16"/>
    </w:rPr>
  </w:style>
  <w:style w:type="paragraph" w:styleId="Odstavekseznama">
    <w:name w:val="List Paragraph"/>
    <w:basedOn w:val="Navaden"/>
    <w:uiPriority w:val="34"/>
    <w:qFormat/>
    <w:rsid w:val="00631B2B"/>
    <w:pPr>
      <w:ind w:left="720"/>
      <w:contextualSpacing/>
    </w:pPr>
  </w:style>
  <w:style w:type="paragraph" w:customStyle="1" w:styleId="Poglavje">
    <w:name w:val="Poglavje"/>
    <w:basedOn w:val="Navaden"/>
    <w:qFormat/>
    <w:rsid w:val="00B13CB3"/>
    <w:pPr>
      <w:suppressAutoHyphens/>
      <w:overflowPunct w:val="0"/>
      <w:autoSpaceDE w:val="0"/>
      <w:autoSpaceDN w:val="0"/>
      <w:adjustRightInd w:val="0"/>
      <w:spacing w:before="360" w:after="60" w:line="200" w:lineRule="exact"/>
      <w:jc w:val="center"/>
      <w:outlineLvl w:val="3"/>
    </w:pPr>
    <w:rPr>
      <w:rFonts w:cs="Arial"/>
      <w:b/>
      <w:szCs w:val="22"/>
      <w:lang w:eastAsia="sl-S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65169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BURJA~1.DZ-\AppData\Local\Temp\notes8CB77A\ZPS.dot" TargetMode="External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isarn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ZPS.dot</Template>
  <TotalTime>9</TotalTime>
  <Pages>2</Pages>
  <Words>529</Words>
  <Characters>2806</Characters>
  <Application>Microsoft Office Word</Application>
  <DocSecurity>0</DocSecurity>
  <Lines>23</Lines>
  <Paragraphs>6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>Državni zbor</Company>
  <LinksUpToDate>false</LinksUpToDate>
  <CharactersWithSpaces>3329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Helena Burja</dc:creator>
  <cp:lastModifiedBy>Helena Burja</cp:lastModifiedBy>
  <cp:revision>5</cp:revision>
  <cp:lastPrinted>2016-06-14T06:32:00Z</cp:lastPrinted>
  <dcterms:created xsi:type="dcterms:W3CDTF">2016-06-14T06:28:00Z</dcterms:created>
  <dcterms:modified xsi:type="dcterms:W3CDTF">2016-06-23T10:06:00Z</dcterms:modified>
</cp:coreProperties>
</file>