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34607" w:rsidRDefault="00E34607" w:rsidP="00653A71">
      <w:pPr>
        <w:tabs>
          <w:tab w:val="left" w:pos="567"/>
          <w:tab w:val="left" w:pos="993"/>
        </w:tabs>
        <w:spacing w:line="240" w:lineRule="auto"/>
        <w:jc w:val="center"/>
        <w:rPr>
          <w:b/>
          <w:spacing w:val="56"/>
        </w:rPr>
      </w:pPr>
    </w:p>
    <w:p w:rsidR="00891C52" w:rsidRPr="00891C52" w:rsidRDefault="00891C52" w:rsidP="00653A71">
      <w:pPr>
        <w:tabs>
          <w:tab w:val="left" w:pos="567"/>
          <w:tab w:val="left" w:pos="993"/>
        </w:tabs>
        <w:spacing w:line="240" w:lineRule="auto"/>
        <w:jc w:val="center"/>
        <w:rPr>
          <w:b/>
          <w:spacing w:val="56"/>
        </w:rPr>
      </w:pPr>
      <w:r w:rsidRPr="00891C52">
        <w:rPr>
          <w:b/>
          <w:spacing w:val="56"/>
        </w:rPr>
        <w:t>ZAKON</w:t>
      </w:r>
    </w:p>
    <w:p w:rsidR="00891C52" w:rsidRDefault="00891C52" w:rsidP="00653A71">
      <w:pPr>
        <w:tabs>
          <w:tab w:val="left" w:pos="567"/>
          <w:tab w:val="left" w:pos="993"/>
        </w:tabs>
        <w:spacing w:line="240" w:lineRule="auto"/>
        <w:jc w:val="center"/>
        <w:rPr>
          <w:b/>
        </w:rPr>
      </w:pPr>
    </w:p>
    <w:p w:rsidR="00E34607" w:rsidRDefault="00891C52" w:rsidP="00653A71">
      <w:pPr>
        <w:tabs>
          <w:tab w:val="left" w:pos="567"/>
          <w:tab w:val="left" w:pos="993"/>
        </w:tabs>
        <w:spacing w:line="240" w:lineRule="auto"/>
        <w:jc w:val="center"/>
        <w:rPr>
          <w:b/>
        </w:rPr>
      </w:pPr>
      <w:r w:rsidRPr="00891C52">
        <w:rPr>
          <w:b/>
        </w:rPr>
        <w:t>O DOPOLNITVAH ZAKONA O ORGANIZIRANOSTI</w:t>
      </w:r>
      <w:r>
        <w:rPr>
          <w:b/>
        </w:rPr>
        <w:t xml:space="preserve"> </w:t>
      </w:r>
      <w:r w:rsidRPr="00891C52">
        <w:rPr>
          <w:b/>
        </w:rPr>
        <w:t>IN</w:t>
      </w:r>
      <w:r w:rsidR="00E34607">
        <w:rPr>
          <w:b/>
        </w:rPr>
        <w:t xml:space="preserve"> </w:t>
      </w:r>
      <w:r w:rsidRPr="00891C52">
        <w:rPr>
          <w:b/>
        </w:rPr>
        <w:t>DELU V POLICIJI</w:t>
      </w:r>
    </w:p>
    <w:p w:rsidR="00891C52" w:rsidRPr="00891C52" w:rsidRDefault="00891C52" w:rsidP="00653A71">
      <w:pPr>
        <w:tabs>
          <w:tab w:val="left" w:pos="567"/>
          <w:tab w:val="left" w:pos="993"/>
        </w:tabs>
        <w:spacing w:line="240" w:lineRule="auto"/>
        <w:jc w:val="center"/>
        <w:rPr>
          <w:b/>
        </w:rPr>
      </w:pPr>
      <w:r w:rsidRPr="00891C52">
        <w:rPr>
          <w:b/>
        </w:rPr>
        <w:t>(</w:t>
      </w:r>
      <w:proofErr w:type="spellStart"/>
      <w:r w:rsidRPr="00891C52">
        <w:rPr>
          <w:b/>
        </w:rPr>
        <w:t>ZODPol</w:t>
      </w:r>
      <w:proofErr w:type="spellEnd"/>
      <w:r w:rsidRPr="00891C52">
        <w:rPr>
          <w:b/>
        </w:rPr>
        <w:t>-D)</w:t>
      </w:r>
    </w:p>
    <w:p w:rsidR="00891C52" w:rsidRDefault="00891C52" w:rsidP="00653A71">
      <w:pPr>
        <w:tabs>
          <w:tab w:val="left" w:pos="567"/>
          <w:tab w:val="left" w:pos="993"/>
        </w:tabs>
        <w:spacing w:line="240" w:lineRule="auto"/>
      </w:pPr>
    </w:p>
    <w:p w:rsidR="00891C52" w:rsidRDefault="00891C52" w:rsidP="00653A71">
      <w:pPr>
        <w:tabs>
          <w:tab w:val="left" w:pos="567"/>
          <w:tab w:val="left" w:pos="993"/>
        </w:tabs>
        <w:spacing w:line="240" w:lineRule="auto"/>
      </w:pPr>
    </w:p>
    <w:p w:rsidR="00891C52" w:rsidRDefault="00891C52" w:rsidP="00653A71">
      <w:pPr>
        <w:tabs>
          <w:tab w:val="left" w:pos="567"/>
          <w:tab w:val="left" w:pos="993"/>
        </w:tabs>
        <w:spacing w:line="240" w:lineRule="auto"/>
        <w:jc w:val="center"/>
      </w:pPr>
      <w:r>
        <w:t>1. člen</w:t>
      </w:r>
    </w:p>
    <w:p w:rsidR="00891C52" w:rsidRDefault="00891C52" w:rsidP="00653A71">
      <w:pPr>
        <w:tabs>
          <w:tab w:val="left" w:pos="567"/>
          <w:tab w:val="left" w:pos="993"/>
        </w:tabs>
        <w:spacing w:line="240" w:lineRule="auto"/>
      </w:pPr>
    </w:p>
    <w:p w:rsidR="00891C52" w:rsidRDefault="00891C52" w:rsidP="00653A71">
      <w:pPr>
        <w:tabs>
          <w:tab w:val="left" w:pos="567"/>
          <w:tab w:val="left" w:pos="993"/>
        </w:tabs>
        <w:spacing w:line="240" w:lineRule="auto"/>
      </w:pPr>
      <w:r>
        <w:tab/>
      </w:r>
      <w:r>
        <w:tab/>
        <w:t>V Zakonu o organiziranosti in delu v policiji (Uradni list RS, št. 15/13, 11/14, 86/15 in 77/16) se v 86. členu za prvim odstavkom doda nov drugi odstavek, ki se glasi:</w:t>
      </w:r>
    </w:p>
    <w:p w:rsidR="00891C52" w:rsidRDefault="00891C52" w:rsidP="00653A71">
      <w:pPr>
        <w:tabs>
          <w:tab w:val="left" w:pos="567"/>
          <w:tab w:val="left" w:pos="993"/>
        </w:tabs>
        <w:spacing w:line="240" w:lineRule="auto"/>
      </w:pPr>
      <w:r>
        <w:tab/>
      </w:r>
      <w:r>
        <w:tab/>
        <w:t>»(2) V primeru policista iz prvega odstavka tega člena, ki je imel sklenjeno pogodbo o najemu službenega stanovanja, se z ožjim družinskim članom tega policista sklene nova pogodba o najemu službenega stanovanja za nedoločen čas.«.</w:t>
      </w:r>
    </w:p>
    <w:p w:rsidR="00891C52" w:rsidRDefault="00891C52" w:rsidP="00653A71">
      <w:pPr>
        <w:tabs>
          <w:tab w:val="left" w:pos="567"/>
          <w:tab w:val="left" w:pos="993"/>
        </w:tabs>
        <w:spacing w:line="240" w:lineRule="auto"/>
      </w:pPr>
    </w:p>
    <w:p w:rsidR="00891C52" w:rsidRDefault="00891C52" w:rsidP="00653A71">
      <w:pPr>
        <w:tabs>
          <w:tab w:val="left" w:pos="567"/>
          <w:tab w:val="left" w:pos="993"/>
        </w:tabs>
        <w:spacing w:line="240" w:lineRule="auto"/>
      </w:pPr>
      <w:r>
        <w:tab/>
      </w:r>
      <w:r>
        <w:tab/>
        <w:t>V drugem odstavku, ki postane tretji odstavek, se besedilo »prejšnjega odstavka« nadomesti z besedilom »prvega odstavka tega člena«.</w:t>
      </w:r>
    </w:p>
    <w:p w:rsidR="00891C52" w:rsidRDefault="00891C52" w:rsidP="00653A71">
      <w:pPr>
        <w:tabs>
          <w:tab w:val="left" w:pos="567"/>
          <w:tab w:val="left" w:pos="993"/>
        </w:tabs>
        <w:spacing w:line="240" w:lineRule="auto"/>
      </w:pPr>
    </w:p>
    <w:p w:rsidR="00891C52" w:rsidRDefault="00891C52" w:rsidP="00653A71">
      <w:pPr>
        <w:tabs>
          <w:tab w:val="left" w:pos="567"/>
          <w:tab w:val="left" w:pos="993"/>
        </w:tabs>
        <w:spacing w:line="240" w:lineRule="auto"/>
      </w:pPr>
      <w:r>
        <w:tab/>
      </w:r>
      <w:r>
        <w:tab/>
        <w:t>Dosedanji tretji do šesti odstavek postanejo četrti do sedmi odstavek.</w:t>
      </w:r>
    </w:p>
    <w:p w:rsidR="00891C52" w:rsidRDefault="00891C52" w:rsidP="00653A71">
      <w:pPr>
        <w:tabs>
          <w:tab w:val="left" w:pos="567"/>
          <w:tab w:val="left" w:pos="993"/>
        </w:tabs>
        <w:spacing w:line="240" w:lineRule="auto"/>
      </w:pPr>
    </w:p>
    <w:p w:rsidR="00891C52" w:rsidRDefault="00891C52" w:rsidP="00653A71">
      <w:pPr>
        <w:tabs>
          <w:tab w:val="left" w:pos="567"/>
          <w:tab w:val="left" w:pos="993"/>
        </w:tabs>
        <w:spacing w:line="240" w:lineRule="auto"/>
      </w:pPr>
    </w:p>
    <w:p w:rsidR="00891C52" w:rsidRDefault="00891C52" w:rsidP="00653A71">
      <w:pPr>
        <w:tabs>
          <w:tab w:val="left" w:pos="567"/>
          <w:tab w:val="left" w:pos="993"/>
        </w:tabs>
        <w:spacing w:line="240" w:lineRule="auto"/>
        <w:jc w:val="center"/>
      </w:pPr>
      <w:r>
        <w:t>2. člen</w:t>
      </w:r>
    </w:p>
    <w:p w:rsidR="00891C52" w:rsidRDefault="00891C52" w:rsidP="00653A71">
      <w:pPr>
        <w:tabs>
          <w:tab w:val="left" w:pos="567"/>
          <w:tab w:val="left" w:pos="993"/>
        </w:tabs>
        <w:spacing w:line="240" w:lineRule="auto"/>
      </w:pPr>
    </w:p>
    <w:p w:rsidR="00653A71" w:rsidRDefault="00653A71" w:rsidP="00653A71">
      <w:pPr>
        <w:tabs>
          <w:tab w:val="left" w:pos="567"/>
          <w:tab w:val="left" w:pos="993"/>
        </w:tabs>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t>V 88. členu se za drugim odstavkom doda nov tretji odstavek, ki se glasi:</w:t>
      </w:r>
    </w:p>
    <w:p w:rsidR="00653A71" w:rsidRDefault="00653A71" w:rsidP="00653A71">
      <w:pPr>
        <w:tabs>
          <w:tab w:val="left" w:pos="567"/>
          <w:tab w:val="left" w:pos="993"/>
        </w:tabs>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t>»(3) Z upokojenim uslužbencem policije, ki se je upokojil zaradi poklicne bolezni ali priznane invalidnosti I. kategorije ali iz drugih posebej utemeljenih razlogov, kot je na primer vezanost na zdravstveno dejavnost, ki jo opravljajo javni zdravstveni zavodi ter druge pravne in fizične osebe na podlagi dovoljenja za opravljanje zdravstvene dejavnosti zaradi trajnega zdravljenja, trajna vezanost na invalidski voziček ali trajna pomoč druge osebe, se sklepajo pogodbe o najemu ali podaljšanju najema službenih stanovanj, samskih sob in ležišč v samskih sobah pod enakimi pogoji kot z uslužbenci policije iz prvega odstavka tega člena. Druge posebej utemeljene razloge iz prejšnjega stavka ugotavlja strokovna komisija, ki jo za vsak primer posebej imenuje minister. Minister določi kriterije, kaj šteje za druge posebej utemeljene razloge, z internim aktom iz prejšnjega odstavka.«.</w:t>
      </w:r>
    </w:p>
    <w:p w:rsidR="00653A71" w:rsidRDefault="00653A71" w:rsidP="00653A71">
      <w:pPr>
        <w:tabs>
          <w:tab w:val="left" w:pos="567"/>
          <w:tab w:val="left" w:pos="993"/>
        </w:tabs>
        <w:spacing w:line="240" w:lineRule="auto"/>
        <w:rPr>
          <w:rFonts w:cs="Arial"/>
          <w:color w:val="000000"/>
          <w:szCs w:val="22"/>
          <w:lang w:eastAsia="sl-SI"/>
        </w:rPr>
      </w:pPr>
    </w:p>
    <w:p w:rsidR="00653A71" w:rsidRDefault="00653A71" w:rsidP="00653A71">
      <w:pPr>
        <w:tabs>
          <w:tab w:val="left" w:pos="567"/>
          <w:tab w:val="left" w:pos="993"/>
        </w:tabs>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t>Dosedanji tretji odstavek postane četrti odstavek.</w:t>
      </w:r>
    </w:p>
    <w:p w:rsidR="00891C52" w:rsidRDefault="00891C52" w:rsidP="00653A71">
      <w:pPr>
        <w:tabs>
          <w:tab w:val="left" w:pos="567"/>
          <w:tab w:val="left" w:pos="993"/>
        </w:tabs>
        <w:spacing w:line="240" w:lineRule="auto"/>
      </w:pPr>
    </w:p>
    <w:p w:rsidR="00891C52" w:rsidRDefault="00891C52" w:rsidP="00653A71">
      <w:pPr>
        <w:tabs>
          <w:tab w:val="left" w:pos="567"/>
          <w:tab w:val="left" w:pos="993"/>
        </w:tabs>
        <w:spacing w:line="240" w:lineRule="auto"/>
      </w:pPr>
    </w:p>
    <w:p w:rsidR="00891C52" w:rsidRDefault="00891C52" w:rsidP="00653A71">
      <w:pPr>
        <w:tabs>
          <w:tab w:val="left" w:pos="567"/>
          <w:tab w:val="left" w:pos="993"/>
        </w:tabs>
        <w:spacing w:line="240" w:lineRule="auto"/>
        <w:jc w:val="center"/>
      </w:pPr>
      <w:r>
        <w:t>PREHODN</w:t>
      </w:r>
      <w:r w:rsidR="00653A71">
        <w:t>E</w:t>
      </w:r>
      <w:r>
        <w:t xml:space="preserve"> IN KONČNA DOLOČBA</w:t>
      </w:r>
    </w:p>
    <w:p w:rsidR="00891C52" w:rsidRDefault="00891C52" w:rsidP="00653A71">
      <w:pPr>
        <w:tabs>
          <w:tab w:val="left" w:pos="567"/>
          <w:tab w:val="left" w:pos="993"/>
        </w:tabs>
        <w:spacing w:line="240" w:lineRule="auto"/>
        <w:jc w:val="center"/>
      </w:pPr>
    </w:p>
    <w:p w:rsidR="00891C52" w:rsidRDefault="00891C52" w:rsidP="00653A71">
      <w:pPr>
        <w:tabs>
          <w:tab w:val="left" w:pos="567"/>
          <w:tab w:val="left" w:pos="993"/>
        </w:tabs>
        <w:spacing w:line="240" w:lineRule="auto"/>
        <w:jc w:val="center"/>
      </w:pPr>
      <w:r>
        <w:t>3. člen</w:t>
      </w:r>
    </w:p>
    <w:p w:rsidR="00891C52" w:rsidRDefault="00891C52" w:rsidP="00653A71">
      <w:pPr>
        <w:tabs>
          <w:tab w:val="left" w:pos="567"/>
          <w:tab w:val="left" w:pos="993"/>
        </w:tabs>
        <w:spacing w:line="240" w:lineRule="auto"/>
      </w:pPr>
    </w:p>
    <w:p w:rsidR="00653A71" w:rsidRDefault="00653A71" w:rsidP="00653A71">
      <w:pPr>
        <w:tabs>
          <w:tab w:val="left" w:pos="567"/>
          <w:tab w:val="left" w:pos="993"/>
        </w:tabs>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t>(1) Vlada uskladi predpis iz 86. člena zakona najkasneje v dveh mesecih od uveljavitve tega zakona.</w:t>
      </w:r>
    </w:p>
    <w:p w:rsidR="00653A71" w:rsidRDefault="00653A71" w:rsidP="00653A71">
      <w:pPr>
        <w:tabs>
          <w:tab w:val="left" w:pos="567"/>
          <w:tab w:val="left" w:pos="993"/>
        </w:tabs>
        <w:spacing w:line="240" w:lineRule="auto"/>
        <w:rPr>
          <w:rFonts w:cs="Arial"/>
          <w:color w:val="000000"/>
          <w:szCs w:val="22"/>
          <w:lang w:eastAsia="sl-SI"/>
        </w:rPr>
      </w:pPr>
    </w:p>
    <w:p w:rsidR="00653A71" w:rsidRDefault="00653A71" w:rsidP="00653A71">
      <w:pPr>
        <w:tabs>
          <w:tab w:val="left" w:pos="567"/>
          <w:tab w:val="left" w:pos="993"/>
        </w:tabs>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t>(2) Minister uskladi predpis iz 88. člena zakona najkasneje v dveh mesecih od uveljavitve tega zakona.</w:t>
      </w:r>
    </w:p>
    <w:p w:rsidR="00653A71" w:rsidRDefault="00653A71" w:rsidP="00653A71">
      <w:pPr>
        <w:tabs>
          <w:tab w:val="left" w:pos="567"/>
          <w:tab w:val="left" w:pos="993"/>
        </w:tabs>
        <w:spacing w:line="240" w:lineRule="auto"/>
        <w:rPr>
          <w:rFonts w:cs="Arial"/>
          <w:color w:val="000000"/>
          <w:szCs w:val="22"/>
          <w:lang w:eastAsia="sl-SI"/>
        </w:rPr>
      </w:pPr>
    </w:p>
    <w:p w:rsidR="00653A71" w:rsidRDefault="00653A71" w:rsidP="00653A71">
      <w:pPr>
        <w:tabs>
          <w:tab w:val="left" w:pos="567"/>
          <w:tab w:val="left" w:pos="993"/>
        </w:tabs>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t>(3) Upravičenci iz 1. in 2. člena tega zakona, ki so v postopku prenehanja veljavnosti najemne pogodbe, ali so prejeli obvestilo o odpovedi najemne pogodbe ali o izselitvi pred uveljavitvijo tega zakona, lahko predl</w:t>
      </w:r>
      <w:r w:rsidR="00E34607">
        <w:rPr>
          <w:rFonts w:cs="Arial"/>
          <w:color w:val="000000"/>
          <w:szCs w:val="22"/>
          <w:lang w:eastAsia="sl-SI"/>
        </w:rPr>
        <w:t>a</w:t>
      </w:r>
      <w:r>
        <w:rPr>
          <w:rFonts w:cs="Arial"/>
          <w:color w:val="000000"/>
          <w:szCs w:val="22"/>
          <w:lang w:eastAsia="sl-SI"/>
        </w:rPr>
        <w:t>g</w:t>
      </w:r>
      <w:r w:rsidR="00E34607">
        <w:rPr>
          <w:rFonts w:cs="Arial"/>
          <w:color w:val="000000"/>
          <w:szCs w:val="22"/>
          <w:lang w:eastAsia="sl-SI"/>
        </w:rPr>
        <w:t>ajo</w:t>
      </w:r>
      <w:r>
        <w:rPr>
          <w:rFonts w:cs="Arial"/>
          <w:color w:val="000000"/>
          <w:szCs w:val="22"/>
          <w:lang w:eastAsia="sl-SI"/>
        </w:rPr>
        <w:t xml:space="preserve"> sklenitev ali podaljšanj</w:t>
      </w:r>
      <w:r w:rsidR="00E34607">
        <w:rPr>
          <w:rFonts w:cs="Arial"/>
          <w:color w:val="000000"/>
          <w:szCs w:val="22"/>
          <w:lang w:eastAsia="sl-SI"/>
        </w:rPr>
        <w:t>e</w:t>
      </w:r>
      <w:r>
        <w:rPr>
          <w:rFonts w:cs="Arial"/>
          <w:color w:val="000000"/>
          <w:szCs w:val="22"/>
          <w:lang w:eastAsia="sl-SI"/>
        </w:rPr>
        <w:t xml:space="preserve"> veljavnosti najemne pogodbe za nedoločen čas najkasneje v enem mesecu od uveljavitve tega zakona. Pristojni organ mora o predlogu iz prejšnjega stavka odločiti v </w:t>
      </w:r>
      <w:r>
        <w:rPr>
          <w:rFonts w:cs="Arial"/>
          <w:color w:val="000000"/>
          <w:szCs w:val="22"/>
          <w:lang w:eastAsia="sl-SI"/>
        </w:rPr>
        <w:lastRenderedPageBreak/>
        <w:t>enem mesecu. Če pristojni organ o predlogu ne odloči v tem roku, se šteje, da je pogodba iz prvega stavka tega člena sklenjena.</w:t>
      </w:r>
    </w:p>
    <w:p w:rsidR="00891C52" w:rsidRDefault="00891C52" w:rsidP="00653A71">
      <w:pPr>
        <w:tabs>
          <w:tab w:val="left" w:pos="567"/>
          <w:tab w:val="left" w:pos="993"/>
        </w:tabs>
        <w:spacing w:line="240" w:lineRule="auto"/>
      </w:pPr>
    </w:p>
    <w:p w:rsidR="00891C52" w:rsidRDefault="00891C52" w:rsidP="00653A71">
      <w:pPr>
        <w:tabs>
          <w:tab w:val="left" w:pos="567"/>
          <w:tab w:val="left" w:pos="993"/>
        </w:tabs>
        <w:spacing w:line="240" w:lineRule="auto"/>
      </w:pPr>
    </w:p>
    <w:p w:rsidR="00891C52" w:rsidRDefault="00653A71" w:rsidP="00653A71">
      <w:pPr>
        <w:tabs>
          <w:tab w:val="left" w:pos="567"/>
          <w:tab w:val="left" w:pos="993"/>
        </w:tabs>
        <w:spacing w:line="240" w:lineRule="auto"/>
        <w:jc w:val="center"/>
      </w:pPr>
      <w:r>
        <w:t>4</w:t>
      </w:r>
      <w:r w:rsidR="00891C52">
        <w:t>.</w:t>
      </w:r>
      <w:r>
        <w:t xml:space="preserve"> </w:t>
      </w:r>
      <w:r w:rsidR="00891C52">
        <w:t>člen</w:t>
      </w:r>
    </w:p>
    <w:p w:rsidR="00891C52" w:rsidRDefault="00891C52" w:rsidP="00653A71">
      <w:pPr>
        <w:tabs>
          <w:tab w:val="left" w:pos="567"/>
          <w:tab w:val="left" w:pos="993"/>
        </w:tabs>
        <w:spacing w:line="240" w:lineRule="auto"/>
      </w:pPr>
    </w:p>
    <w:p w:rsidR="00891C52" w:rsidRDefault="00891C52" w:rsidP="00653A71">
      <w:pPr>
        <w:tabs>
          <w:tab w:val="left" w:pos="567"/>
          <w:tab w:val="left" w:pos="993"/>
        </w:tabs>
        <w:spacing w:line="240" w:lineRule="auto"/>
      </w:pPr>
      <w:r>
        <w:tab/>
      </w:r>
      <w:r>
        <w:tab/>
        <w:t xml:space="preserve">(1) Do ureditve v Zakonu o vojnih veteranih (Uradni list RS, št. 59/06 – uradno prečiščeno besedilo, 61/06 – ZDru-1, 101/06 – </w:t>
      </w:r>
      <w:proofErr w:type="spellStart"/>
      <w:r>
        <w:t>odl</w:t>
      </w:r>
      <w:proofErr w:type="spellEnd"/>
      <w:r>
        <w:t xml:space="preserve">. US, 40/12 – </w:t>
      </w:r>
      <w:proofErr w:type="spellStart"/>
      <w:r>
        <w:t>ZUJF</w:t>
      </w:r>
      <w:proofErr w:type="spellEnd"/>
      <w:r>
        <w:t xml:space="preserve"> in 32/14</w:t>
      </w:r>
      <w:r w:rsidR="00653A71">
        <w:t>; v nadaljnjem besedilu: ZVV</w:t>
      </w:r>
      <w:r>
        <w:t>) v primeru osebe, ki ima v času smrti status veterana oziroma veteranke v vojni za Slovenijo v skladu z Z</w:t>
      </w:r>
      <w:r w:rsidR="00653A71">
        <w:t>VV</w:t>
      </w:r>
      <w:r w:rsidR="00E34607">
        <w:t>,</w:t>
      </w:r>
      <w:r w:rsidR="00653A71">
        <w:t xml:space="preserve"> </w:t>
      </w:r>
      <w:r>
        <w:t>in je imel</w:t>
      </w:r>
      <w:r w:rsidR="00E34607">
        <w:t>a</w:t>
      </w:r>
      <w:r>
        <w:t xml:space="preserve"> sklenjeno pogodbo o najemu službenega stanovanja, lahko nje</w:t>
      </w:r>
      <w:r w:rsidR="00E34607">
        <w:t>n</w:t>
      </w:r>
      <w:r>
        <w:t xml:space="preserve"> ožji družins</w:t>
      </w:r>
      <w:bookmarkStart w:id="0" w:name="_GoBack"/>
      <w:bookmarkEnd w:id="0"/>
      <w:r>
        <w:t>ki član (zakonec, zunajzakonski partner, partner iz registrirane istospolne partnerske skupnosti, otroci ter posvojenci) sklene novo pogodbo o najemu službenega stanovanja za nedoločen čas.</w:t>
      </w:r>
    </w:p>
    <w:p w:rsidR="00891C52" w:rsidRDefault="00891C52" w:rsidP="00653A71">
      <w:pPr>
        <w:tabs>
          <w:tab w:val="left" w:pos="567"/>
          <w:tab w:val="left" w:pos="993"/>
        </w:tabs>
        <w:spacing w:line="240" w:lineRule="auto"/>
      </w:pPr>
    </w:p>
    <w:p w:rsidR="00653A71" w:rsidRPr="00653A71" w:rsidRDefault="00653A71" w:rsidP="00653A71">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Pr="00653A71">
        <w:rPr>
          <w:rFonts w:cs="Arial"/>
          <w:color w:val="000000" w:themeColor="text1"/>
          <w:szCs w:val="22"/>
          <w:lang w:eastAsia="sl-SI"/>
        </w:rPr>
        <w:t>(2) Do ureditve v Z</w:t>
      </w:r>
      <w:r>
        <w:rPr>
          <w:rFonts w:cs="Arial"/>
          <w:color w:val="000000" w:themeColor="text1"/>
          <w:szCs w:val="22"/>
          <w:lang w:eastAsia="sl-SI"/>
        </w:rPr>
        <w:t xml:space="preserve">VV </w:t>
      </w:r>
      <w:r w:rsidRPr="00653A71">
        <w:rPr>
          <w:rFonts w:cs="Arial"/>
          <w:color w:val="000000" w:themeColor="text1"/>
          <w:szCs w:val="22"/>
          <w:lang w:eastAsia="sl-SI"/>
        </w:rPr>
        <w:t>lahko oseba, ki ima v času upokojitve zaradi poklicnih bolezni ali iz zaradi priznane invalidnosti I. kategorije ali iz drugih posebej utemeljenih razlogov, kot je na primer vezanost na zdravstveno dejavnost, ki jo opravljajo javni zdravstveni zavodi ter druge pravne in fizične osebe na podlagi dovoljenja za opravljanje zdravstvene dejavnosti zaradi trajnega zdravljenja, trajna vezanost na invalidski voziček ali trajna pomoč druge osebe, status veterana oziroma veteranke v vojni za Slovenijo v skladu z Z</w:t>
      </w:r>
      <w:r>
        <w:rPr>
          <w:rFonts w:cs="Arial"/>
          <w:color w:val="000000" w:themeColor="text1"/>
          <w:szCs w:val="22"/>
          <w:lang w:eastAsia="sl-SI"/>
        </w:rPr>
        <w:t>VV</w:t>
      </w:r>
      <w:r w:rsidR="00E34607">
        <w:rPr>
          <w:rFonts w:cs="Arial"/>
          <w:color w:val="000000" w:themeColor="text1"/>
          <w:szCs w:val="22"/>
          <w:lang w:eastAsia="sl-SI"/>
        </w:rPr>
        <w:t>,</w:t>
      </w:r>
      <w:r>
        <w:rPr>
          <w:rFonts w:cs="Arial"/>
          <w:color w:val="000000" w:themeColor="text1"/>
          <w:szCs w:val="22"/>
          <w:lang w:eastAsia="sl-SI"/>
        </w:rPr>
        <w:t xml:space="preserve"> </w:t>
      </w:r>
      <w:r w:rsidRPr="00653A71">
        <w:rPr>
          <w:rFonts w:cs="Arial"/>
          <w:color w:val="000000" w:themeColor="text1"/>
          <w:szCs w:val="22"/>
          <w:lang w:eastAsia="sl-SI"/>
        </w:rPr>
        <w:t>sklene pogodbo o najemu ali podaljšanju najema služben</w:t>
      </w:r>
      <w:r w:rsidR="00E34607">
        <w:rPr>
          <w:rFonts w:cs="Arial"/>
          <w:color w:val="000000" w:themeColor="text1"/>
          <w:szCs w:val="22"/>
          <w:lang w:eastAsia="sl-SI"/>
        </w:rPr>
        <w:t>ega</w:t>
      </w:r>
      <w:r w:rsidRPr="00653A71">
        <w:rPr>
          <w:rFonts w:cs="Arial"/>
          <w:color w:val="000000" w:themeColor="text1"/>
          <w:szCs w:val="22"/>
          <w:lang w:eastAsia="sl-SI"/>
        </w:rPr>
        <w:t xml:space="preserve"> stanovanj</w:t>
      </w:r>
      <w:r w:rsidR="00E34607">
        <w:rPr>
          <w:rFonts w:cs="Arial"/>
          <w:color w:val="000000" w:themeColor="text1"/>
          <w:szCs w:val="22"/>
          <w:lang w:eastAsia="sl-SI"/>
        </w:rPr>
        <w:t>a</w:t>
      </w:r>
      <w:r w:rsidRPr="00653A71">
        <w:rPr>
          <w:rFonts w:cs="Arial"/>
          <w:color w:val="000000" w:themeColor="text1"/>
          <w:szCs w:val="22"/>
          <w:lang w:eastAsia="sl-SI"/>
        </w:rPr>
        <w:t>, samsk</w:t>
      </w:r>
      <w:r w:rsidR="00E34607">
        <w:rPr>
          <w:rFonts w:cs="Arial"/>
          <w:color w:val="000000" w:themeColor="text1"/>
          <w:szCs w:val="22"/>
          <w:lang w:eastAsia="sl-SI"/>
        </w:rPr>
        <w:t>e</w:t>
      </w:r>
      <w:r w:rsidRPr="00653A71">
        <w:rPr>
          <w:rFonts w:cs="Arial"/>
          <w:color w:val="000000" w:themeColor="text1"/>
          <w:szCs w:val="22"/>
          <w:lang w:eastAsia="sl-SI"/>
        </w:rPr>
        <w:t xml:space="preserve"> sob</w:t>
      </w:r>
      <w:r w:rsidR="00E34607">
        <w:rPr>
          <w:rFonts w:cs="Arial"/>
          <w:color w:val="000000" w:themeColor="text1"/>
          <w:szCs w:val="22"/>
          <w:lang w:eastAsia="sl-SI"/>
        </w:rPr>
        <w:t>e</w:t>
      </w:r>
      <w:r w:rsidRPr="00653A71">
        <w:rPr>
          <w:rFonts w:cs="Arial"/>
          <w:color w:val="000000" w:themeColor="text1"/>
          <w:szCs w:val="22"/>
          <w:lang w:eastAsia="sl-SI"/>
        </w:rPr>
        <w:t xml:space="preserve"> in ležišč</w:t>
      </w:r>
      <w:r w:rsidR="00E34607">
        <w:rPr>
          <w:rFonts w:cs="Arial"/>
          <w:color w:val="000000" w:themeColor="text1"/>
          <w:szCs w:val="22"/>
          <w:lang w:eastAsia="sl-SI"/>
        </w:rPr>
        <w:t>a</w:t>
      </w:r>
      <w:r w:rsidRPr="00653A71">
        <w:rPr>
          <w:rFonts w:cs="Arial"/>
          <w:color w:val="000000" w:themeColor="text1"/>
          <w:szCs w:val="22"/>
          <w:lang w:eastAsia="sl-SI"/>
        </w:rPr>
        <w:t xml:space="preserve"> v samskih sobah enako kot osebe iz tretjega odstavka 88. člena zakona.</w:t>
      </w:r>
    </w:p>
    <w:p w:rsidR="00653A71" w:rsidRPr="00653A71" w:rsidRDefault="00653A71" w:rsidP="00653A71">
      <w:pPr>
        <w:tabs>
          <w:tab w:val="left" w:pos="567"/>
          <w:tab w:val="left" w:pos="993"/>
        </w:tabs>
        <w:spacing w:line="240" w:lineRule="auto"/>
        <w:rPr>
          <w:rFonts w:cs="Arial"/>
          <w:color w:val="000000" w:themeColor="text1"/>
          <w:szCs w:val="22"/>
          <w:lang w:eastAsia="sl-SI"/>
        </w:rPr>
      </w:pPr>
    </w:p>
    <w:p w:rsidR="00653A71" w:rsidRPr="00653A71" w:rsidRDefault="00653A71" w:rsidP="00653A71">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Pr="00653A71">
        <w:rPr>
          <w:rFonts w:cs="Arial"/>
          <w:color w:val="000000" w:themeColor="text1"/>
          <w:szCs w:val="22"/>
          <w:lang w:eastAsia="sl-SI"/>
        </w:rPr>
        <w:t>(3) O pravicah iz prvega in drugega odstavka tega člena odloča ministrstvo, pristojno za vojne veterane.</w:t>
      </w:r>
    </w:p>
    <w:p w:rsidR="00891C52" w:rsidRDefault="00891C52" w:rsidP="00653A71">
      <w:pPr>
        <w:tabs>
          <w:tab w:val="left" w:pos="567"/>
          <w:tab w:val="left" w:pos="993"/>
        </w:tabs>
        <w:spacing w:line="240" w:lineRule="auto"/>
      </w:pPr>
    </w:p>
    <w:p w:rsidR="00891C52" w:rsidRDefault="00891C52" w:rsidP="00653A71">
      <w:pPr>
        <w:tabs>
          <w:tab w:val="left" w:pos="567"/>
          <w:tab w:val="left" w:pos="993"/>
        </w:tabs>
        <w:spacing w:line="240" w:lineRule="auto"/>
      </w:pPr>
    </w:p>
    <w:p w:rsidR="00891C52" w:rsidRDefault="00653A71" w:rsidP="00653A71">
      <w:pPr>
        <w:tabs>
          <w:tab w:val="left" w:pos="567"/>
          <w:tab w:val="left" w:pos="993"/>
        </w:tabs>
        <w:spacing w:line="240" w:lineRule="auto"/>
        <w:jc w:val="center"/>
      </w:pPr>
      <w:r>
        <w:t>5</w:t>
      </w:r>
      <w:r w:rsidR="00891C52">
        <w:t>. člen</w:t>
      </w:r>
    </w:p>
    <w:p w:rsidR="00891C52" w:rsidRDefault="00891C52" w:rsidP="00653A71">
      <w:pPr>
        <w:tabs>
          <w:tab w:val="left" w:pos="567"/>
          <w:tab w:val="left" w:pos="993"/>
        </w:tabs>
        <w:spacing w:line="240" w:lineRule="auto"/>
      </w:pPr>
    </w:p>
    <w:p w:rsidR="00891C52" w:rsidRDefault="00891C52" w:rsidP="00653A71">
      <w:pPr>
        <w:tabs>
          <w:tab w:val="left" w:pos="567"/>
          <w:tab w:val="left" w:pos="993"/>
        </w:tabs>
        <w:spacing w:line="240" w:lineRule="auto"/>
      </w:pPr>
      <w:r>
        <w:tab/>
      </w:r>
      <w:r>
        <w:tab/>
      </w:r>
      <w:r w:rsidR="00653A71">
        <w:t>Ta z</w:t>
      </w:r>
      <w:r>
        <w:t>akon začne veljati naslednji dan po objavi v Uradnem listu Republike Slovenije.</w:t>
      </w:r>
    </w:p>
    <w:p w:rsidR="00E34607" w:rsidRDefault="00E34607" w:rsidP="00653A71">
      <w:pPr>
        <w:tabs>
          <w:tab w:val="left" w:pos="567"/>
          <w:tab w:val="left" w:pos="993"/>
        </w:tabs>
        <w:spacing w:line="240" w:lineRule="auto"/>
      </w:pPr>
    </w:p>
    <w:p w:rsidR="00E34607" w:rsidRDefault="00E34607" w:rsidP="00653A71">
      <w:pPr>
        <w:tabs>
          <w:tab w:val="left" w:pos="567"/>
          <w:tab w:val="left" w:pos="993"/>
        </w:tabs>
        <w:spacing w:line="240" w:lineRule="auto"/>
      </w:pPr>
    </w:p>
    <w:p w:rsidR="00E34607" w:rsidRDefault="00E34607" w:rsidP="00E34607">
      <w:pPr>
        <w:tabs>
          <w:tab w:val="left" w:pos="567"/>
          <w:tab w:val="left" w:pos="993"/>
        </w:tabs>
        <w:spacing w:line="240" w:lineRule="auto"/>
      </w:pPr>
      <w:r>
        <w:t>Št</w:t>
      </w:r>
      <w:r w:rsidRPr="00891C52">
        <w:t>evilka:</w:t>
      </w:r>
      <w:r>
        <w:t xml:space="preserve"> </w:t>
      </w:r>
      <w:r w:rsidRPr="00891C52">
        <w:t>210-01/17-10/</w:t>
      </w:r>
    </w:p>
    <w:p w:rsidR="00E34607" w:rsidRDefault="00E34607" w:rsidP="00E34607">
      <w:pPr>
        <w:tabs>
          <w:tab w:val="left" w:pos="567"/>
          <w:tab w:val="left" w:pos="993"/>
        </w:tabs>
        <w:spacing w:line="240" w:lineRule="auto"/>
      </w:pPr>
      <w:r>
        <w:t>Datum: 14. december 2017</w:t>
      </w:r>
    </w:p>
    <w:p w:rsidR="00E34607" w:rsidRDefault="00E34607" w:rsidP="00E34607">
      <w:pPr>
        <w:tabs>
          <w:tab w:val="left" w:pos="567"/>
          <w:tab w:val="left" w:pos="993"/>
        </w:tabs>
        <w:spacing w:line="240" w:lineRule="auto"/>
      </w:pPr>
      <w:r w:rsidRPr="00891C52">
        <w:t xml:space="preserve">EPA </w:t>
      </w:r>
      <w:r>
        <w:t>2</w:t>
      </w:r>
      <w:r w:rsidRPr="00891C52">
        <w:t>404-</w:t>
      </w:r>
      <w:proofErr w:type="spellStart"/>
      <w:r w:rsidRPr="00891C52">
        <w:t>VII</w:t>
      </w:r>
      <w:proofErr w:type="spellEnd"/>
    </w:p>
    <w:p w:rsidR="00E34607" w:rsidRPr="00ED0A8E" w:rsidRDefault="00E34607" w:rsidP="00E34607">
      <w:pPr>
        <w:tabs>
          <w:tab w:val="left" w:pos="6521"/>
        </w:tabs>
        <w:rPr>
          <w:szCs w:val="22"/>
        </w:rPr>
      </w:pPr>
      <w:r w:rsidRPr="00ED0A8E">
        <w:rPr>
          <w:szCs w:val="22"/>
        </w:rPr>
        <w:tab/>
        <w:t>Državni zbor</w:t>
      </w:r>
    </w:p>
    <w:p w:rsidR="00E34607" w:rsidRDefault="00E34607" w:rsidP="00E34607">
      <w:pPr>
        <w:tabs>
          <w:tab w:val="left" w:pos="6521"/>
        </w:tabs>
        <w:rPr>
          <w:szCs w:val="22"/>
        </w:rPr>
      </w:pPr>
      <w:r w:rsidRPr="00ED0A8E">
        <w:rPr>
          <w:szCs w:val="22"/>
        </w:rPr>
        <w:tab/>
      </w:r>
      <w:r>
        <w:rPr>
          <w:szCs w:val="22"/>
        </w:rPr>
        <w:t>dr. Milan Brglez</w:t>
      </w:r>
    </w:p>
    <w:p w:rsidR="00E34607" w:rsidRPr="00ED0A8E" w:rsidRDefault="00E34607" w:rsidP="00E34607">
      <w:pPr>
        <w:tabs>
          <w:tab w:val="left" w:pos="6521"/>
        </w:tabs>
        <w:rPr>
          <w:szCs w:val="22"/>
        </w:rPr>
      </w:pPr>
      <w:r w:rsidRPr="00ED0A8E">
        <w:rPr>
          <w:szCs w:val="22"/>
        </w:rPr>
        <w:tab/>
        <w:t>predsednik</w:t>
      </w:r>
    </w:p>
    <w:p w:rsidR="00E34607" w:rsidRPr="00891C52" w:rsidRDefault="00E34607" w:rsidP="00653A71">
      <w:pPr>
        <w:tabs>
          <w:tab w:val="left" w:pos="567"/>
          <w:tab w:val="left" w:pos="993"/>
        </w:tabs>
        <w:spacing w:line="240" w:lineRule="auto"/>
      </w:pPr>
    </w:p>
    <w:sectPr w:rsidR="00E34607" w:rsidRPr="00891C52" w:rsidSect="003244CE">
      <w:headerReference w:type="default" r:id="rId8"/>
      <w:footerReference w:type="first" r:id="rId9"/>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14CB" w:rsidRDefault="008514CB" w:rsidP="002E5070">
      <w:r>
        <w:separator/>
      </w:r>
    </w:p>
  </w:endnote>
  <w:endnote w:type="continuationSeparator" w:id="0">
    <w:p w:rsidR="008514CB" w:rsidRDefault="008514CB"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Default="008514CB"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14CB" w:rsidRDefault="008514CB" w:rsidP="002E5070">
      <w:r>
        <w:separator/>
      </w:r>
    </w:p>
  </w:footnote>
  <w:footnote w:type="continuationSeparator" w:id="0">
    <w:p w:rsidR="008514CB" w:rsidRDefault="008514CB"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Pr="00536B49" w:rsidRDefault="008514CB"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E34607">
      <w:rPr>
        <w:rStyle w:val="tevilkastrani"/>
        <w:noProof/>
        <w:sz w:val="20"/>
        <w:szCs w:val="20"/>
      </w:rPr>
      <w:t>2</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A3CE4"/>
    <w:multiLevelType w:val="hybridMultilevel"/>
    <w:tmpl w:val="8E98D9B6"/>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nsid w:val="00F84ECC"/>
    <w:multiLevelType w:val="hybridMultilevel"/>
    <w:tmpl w:val="49103B4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
    <w:nsid w:val="070A38D6"/>
    <w:multiLevelType w:val="hybridMultilevel"/>
    <w:tmpl w:val="36A82ADC"/>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
    <w:nsid w:val="096A4FD2"/>
    <w:multiLevelType w:val="hybridMultilevel"/>
    <w:tmpl w:val="D3724A4A"/>
    <w:lvl w:ilvl="0" w:tplc="03D0B7A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
    <w:nsid w:val="0C1126CD"/>
    <w:multiLevelType w:val="hybridMultilevel"/>
    <w:tmpl w:val="640A2EA8"/>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nsid w:val="0E5218F8"/>
    <w:multiLevelType w:val="hybridMultilevel"/>
    <w:tmpl w:val="D07CBF9A"/>
    <w:lvl w:ilvl="0" w:tplc="04240017">
      <w:start w:val="1"/>
      <w:numFmt w:val="lowerLetter"/>
      <w:lvlText w:val="%1)"/>
      <w:lvlJc w:val="left"/>
      <w:pPr>
        <w:ind w:left="720" w:hanging="360"/>
      </w:pPr>
      <w:rPr>
        <w:rFonts w:hint="default"/>
      </w:rPr>
    </w:lvl>
    <w:lvl w:ilvl="1" w:tplc="F70AEB84">
      <w:start w:val="1"/>
      <w:numFmt w:val="decimal"/>
      <w:lvlText w:val="%2."/>
      <w:lvlJc w:val="left"/>
      <w:pPr>
        <w:ind w:left="1440" w:hanging="360"/>
      </w:pPr>
      <w:rPr>
        <w:rFonts w:hint="default"/>
      </w:r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6">
    <w:nsid w:val="0E615392"/>
    <w:multiLevelType w:val="hybridMultilevel"/>
    <w:tmpl w:val="B676551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7">
    <w:nsid w:val="10941FF0"/>
    <w:multiLevelType w:val="hybridMultilevel"/>
    <w:tmpl w:val="DD349EEE"/>
    <w:lvl w:ilvl="0" w:tplc="EFC6221C">
      <w:start w:val="1"/>
      <w:numFmt w:val="lowerLetter"/>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8">
    <w:nsid w:val="129A5D81"/>
    <w:multiLevelType w:val="hybridMultilevel"/>
    <w:tmpl w:val="DA98BD8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9">
    <w:nsid w:val="135D7DD4"/>
    <w:multiLevelType w:val="hybridMultilevel"/>
    <w:tmpl w:val="105A9D1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0">
    <w:nsid w:val="1647480F"/>
    <w:multiLevelType w:val="hybridMultilevel"/>
    <w:tmpl w:val="5DCA8A2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1">
    <w:nsid w:val="19300C30"/>
    <w:multiLevelType w:val="hybridMultilevel"/>
    <w:tmpl w:val="3B965E3E"/>
    <w:lvl w:ilvl="0" w:tplc="61D24ABA">
      <w:numFmt w:val="bullet"/>
      <w:lvlText w:val="-"/>
      <w:lvlJc w:val="left"/>
      <w:pPr>
        <w:ind w:left="720" w:hanging="360"/>
      </w:pPr>
      <w:rPr>
        <w:rFonts w:ascii="Arial" w:eastAsia="Times New Roman" w:hAnsi="Arial" w:hint="default"/>
      </w:rPr>
    </w:lvl>
    <w:lvl w:ilvl="1" w:tplc="FE800AD8">
      <w:start w:val="13"/>
      <w:numFmt w:val="bullet"/>
      <w:lvlText w:val="–"/>
      <w:lvlJc w:val="left"/>
      <w:pPr>
        <w:ind w:left="1440" w:hanging="360"/>
      </w:pPr>
      <w:rPr>
        <w:rFonts w:ascii="Arial" w:eastAsia="Times New Roman" w:hAnsi="Arial" w:cs="Arial"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2">
    <w:nsid w:val="256707E9"/>
    <w:multiLevelType w:val="hybridMultilevel"/>
    <w:tmpl w:val="50DEEA9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3">
    <w:nsid w:val="27E770E6"/>
    <w:multiLevelType w:val="hybridMultilevel"/>
    <w:tmpl w:val="0C62908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4">
    <w:nsid w:val="28C667AE"/>
    <w:multiLevelType w:val="hybridMultilevel"/>
    <w:tmpl w:val="BB62267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5">
    <w:nsid w:val="2AB344CF"/>
    <w:multiLevelType w:val="hybridMultilevel"/>
    <w:tmpl w:val="E356DECC"/>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6">
    <w:nsid w:val="2D20540F"/>
    <w:multiLevelType w:val="hybridMultilevel"/>
    <w:tmpl w:val="2C2296B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7">
    <w:nsid w:val="2DDD30B2"/>
    <w:multiLevelType w:val="hybridMultilevel"/>
    <w:tmpl w:val="C40EE4E2"/>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8">
    <w:nsid w:val="2DDF0BB0"/>
    <w:multiLevelType w:val="hybridMultilevel"/>
    <w:tmpl w:val="4C8E6C94"/>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9">
    <w:nsid w:val="2F7C5414"/>
    <w:multiLevelType w:val="hybridMultilevel"/>
    <w:tmpl w:val="AA309C5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0">
    <w:nsid w:val="36FA6608"/>
    <w:multiLevelType w:val="hybridMultilevel"/>
    <w:tmpl w:val="F09674B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1">
    <w:nsid w:val="3D9F2E5F"/>
    <w:multiLevelType w:val="hybridMultilevel"/>
    <w:tmpl w:val="DB340F5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2">
    <w:nsid w:val="3F7C372D"/>
    <w:multiLevelType w:val="hybridMultilevel"/>
    <w:tmpl w:val="041AA3F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3">
    <w:nsid w:val="41F223A1"/>
    <w:multiLevelType w:val="hybridMultilevel"/>
    <w:tmpl w:val="42D8E4A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4">
    <w:nsid w:val="4759737D"/>
    <w:multiLevelType w:val="hybridMultilevel"/>
    <w:tmpl w:val="C1320F0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5">
    <w:nsid w:val="4E084BB3"/>
    <w:multiLevelType w:val="hybridMultilevel"/>
    <w:tmpl w:val="F842BF8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6">
    <w:nsid w:val="521D6EB8"/>
    <w:multiLevelType w:val="hybridMultilevel"/>
    <w:tmpl w:val="C69AB9C4"/>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7">
    <w:nsid w:val="52555991"/>
    <w:multiLevelType w:val="hybridMultilevel"/>
    <w:tmpl w:val="D6FAABF6"/>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8">
    <w:nsid w:val="52711013"/>
    <w:multiLevelType w:val="hybridMultilevel"/>
    <w:tmpl w:val="23A6FE0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9">
    <w:nsid w:val="53AC25B5"/>
    <w:multiLevelType w:val="hybridMultilevel"/>
    <w:tmpl w:val="7C6EF0DE"/>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0">
    <w:nsid w:val="55817A34"/>
    <w:multiLevelType w:val="hybridMultilevel"/>
    <w:tmpl w:val="E11455C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1">
    <w:nsid w:val="587D7894"/>
    <w:multiLevelType w:val="hybridMultilevel"/>
    <w:tmpl w:val="265E26EE"/>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2">
    <w:nsid w:val="5A176690"/>
    <w:multiLevelType w:val="hybridMultilevel"/>
    <w:tmpl w:val="F63A983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3">
    <w:nsid w:val="60E02B61"/>
    <w:multiLevelType w:val="hybridMultilevel"/>
    <w:tmpl w:val="CE5412C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4">
    <w:nsid w:val="6A411D81"/>
    <w:multiLevelType w:val="hybridMultilevel"/>
    <w:tmpl w:val="35A0944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5">
    <w:nsid w:val="6A797B5B"/>
    <w:multiLevelType w:val="hybridMultilevel"/>
    <w:tmpl w:val="3404F22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6">
    <w:nsid w:val="6F043ED2"/>
    <w:multiLevelType w:val="hybridMultilevel"/>
    <w:tmpl w:val="831E8DD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num w:numId="1">
    <w:abstractNumId w:val="25"/>
  </w:num>
  <w:num w:numId="2">
    <w:abstractNumId w:val="35"/>
  </w:num>
  <w:num w:numId="3">
    <w:abstractNumId w:val="8"/>
  </w:num>
  <w:num w:numId="4">
    <w:abstractNumId w:val="11"/>
  </w:num>
  <w:num w:numId="5">
    <w:abstractNumId w:val="10"/>
  </w:num>
  <w:num w:numId="6">
    <w:abstractNumId w:val="20"/>
  </w:num>
  <w:num w:numId="7">
    <w:abstractNumId w:val="29"/>
  </w:num>
  <w:num w:numId="8">
    <w:abstractNumId w:val="18"/>
  </w:num>
  <w:num w:numId="9">
    <w:abstractNumId w:val="33"/>
  </w:num>
  <w:num w:numId="10">
    <w:abstractNumId w:val="14"/>
  </w:num>
  <w:num w:numId="11">
    <w:abstractNumId w:val="5"/>
  </w:num>
  <w:num w:numId="12">
    <w:abstractNumId w:val="0"/>
  </w:num>
  <w:num w:numId="13">
    <w:abstractNumId w:val="21"/>
  </w:num>
  <w:num w:numId="14">
    <w:abstractNumId w:val="15"/>
  </w:num>
  <w:num w:numId="15">
    <w:abstractNumId w:val="17"/>
  </w:num>
  <w:num w:numId="16">
    <w:abstractNumId w:val="24"/>
  </w:num>
  <w:num w:numId="17">
    <w:abstractNumId w:val="2"/>
  </w:num>
  <w:num w:numId="18">
    <w:abstractNumId w:val="22"/>
  </w:num>
  <w:num w:numId="19">
    <w:abstractNumId w:val="7"/>
  </w:num>
  <w:num w:numId="20">
    <w:abstractNumId w:val="16"/>
  </w:num>
  <w:num w:numId="21">
    <w:abstractNumId w:val="30"/>
  </w:num>
  <w:num w:numId="22">
    <w:abstractNumId w:val="1"/>
  </w:num>
  <w:num w:numId="23">
    <w:abstractNumId w:val="3"/>
  </w:num>
  <w:num w:numId="24">
    <w:abstractNumId w:val="32"/>
  </w:num>
  <w:num w:numId="25">
    <w:abstractNumId w:val="6"/>
  </w:num>
  <w:num w:numId="26">
    <w:abstractNumId w:val="19"/>
  </w:num>
  <w:num w:numId="27">
    <w:abstractNumId w:val="23"/>
  </w:num>
  <w:num w:numId="28">
    <w:abstractNumId w:val="36"/>
  </w:num>
  <w:num w:numId="29">
    <w:abstractNumId w:val="12"/>
  </w:num>
  <w:num w:numId="30">
    <w:abstractNumId w:val="27"/>
  </w:num>
  <w:num w:numId="31">
    <w:abstractNumId w:val="28"/>
  </w:num>
  <w:num w:numId="32">
    <w:abstractNumId w:val="26"/>
  </w:num>
  <w:num w:numId="33">
    <w:abstractNumId w:val="31"/>
  </w:num>
  <w:num w:numId="34">
    <w:abstractNumId w:val="4"/>
  </w:num>
  <w:num w:numId="35">
    <w:abstractNumId w:val="13"/>
  </w:num>
  <w:num w:numId="36">
    <w:abstractNumId w:val="9"/>
  </w:num>
  <w:num w:numId="37">
    <w:abstractNumId w:val="34"/>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442EF"/>
    <w:rsid w:val="00047807"/>
    <w:rsid w:val="00064B4D"/>
    <w:rsid w:val="00076965"/>
    <w:rsid w:val="000A018B"/>
    <w:rsid w:val="000B0978"/>
    <w:rsid w:val="000B723C"/>
    <w:rsid w:val="0010208A"/>
    <w:rsid w:val="0011161E"/>
    <w:rsid w:val="00114AF8"/>
    <w:rsid w:val="00117519"/>
    <w:rsid w:val="00131B36"/>
    <w:rsid w:val="00132F70"/>
    <w:rsid w:val="00142CE9"/>
    <w:rsid w:val="00177E31"/>
    <w:rsid w:val="00197BD8"/>
    <w:rsid w:val="001A4EBA"/>
    <w:rsid w:val="001C2408"/>
    <w:rsid w:val="001C6AC4"/>
    <w:rsid w:val="001D4593"/>
    <w:rsid w:val="001E5A8D"/>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44CE"/>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E619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1B2B"/>
    <w:rsid w:val="00634C10"/>
    <w:rsid w:val="00635216"/>
    <w:rsid w:val="00653A71"/>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5A0B"/>
    <w:rsid w:val="00746A6C"/>
    <w:rsid w:val="0077605A"/>
    <w:rsid w:val="007950E2"/>
    <w:rsid w:val="00796369"/>
    <w:rsid w:val="00796CC0"/>
    <w:rsid w:val="007B30A4"/>
    <w:rsid w:val="007C6A78"/>
    <w:rsid w:val="007C71B2"/>
    <w:rsid w:val="007C78F0"/>
    <w:rsid w:val="007D396C"/>
    <w:rsid w:val="007F39B0"/>
    <w:rsid w:val="0082338E"/>
    <w:rsid w:val="008514CB"/>
    <w:rsid w:val="00851522"/>
    <w:rsid w:val="00856008"/>
    <w:rsid w:val="00856C95"/>
    <w:rsid w:val="00891C52"/>
    <w:rsid w:val="008B2D3C"/>
    <w:rsid w:val="008B5E78"/>
    <w:rsid w:val="008C4247"/>
    <w:rsid w:val="008F3B11"/>
    <w:rsid w:val="009121AD"/>
    <w:rsid w:val="009156F9"/>
    <w:rsid w:val="00971C5F"/>
    <w:rsid w:val="009749BC"/>
    <w:rsid w:val="009801E1"/>
    <w:rsid w:val="00984A60"/>
    <w:rsid w:val="00986ACF"/>
    <w:rsid w:val="00991AE5"/>
    <w:rsid w:val="00991F38"/>
    <w:rsid w:val="009B4969"/>
    <w:rsid w:val="009C00B6"/>
    <w:rsid w:val="009D4362"/>
    <w:rsid w:val="009F175C"/>
    <w:rsid w:val="00A059D4"/>
    <w:rsid w:val="00A418F5"/>
    <w:rsid w:val="00A4447F"/>
    <w:rsid w:val="00A530B4"/>
    <w:rsid w:val="00A60F7A"/>
    <w:rsid w:val="00A764EF"/>
    <w:rsid w:val="00A93C67"/>
    <w:rsid w:val="00A95EAF"/>
    <w:rsid w:val="00AA523A"/>
    <w:rsid w:val="00AB47E4"/>
    <w:rsid w:val="00AF06AA"/>
    <w:rsid w:val="00AF26FF"/>
    <w:rsid w:val="00B4021E"/>
    <w:rsid w:val="00B64A88"/>
    <w:rsid w:val="00B87962"/>
    <w:rsid w:val="00B926CE"/>
    <w:rsid w:val="00BB2393"/>
    <w:rsid w:val="00BE26D1"/>
    <w:rsid w:val="00BE54BF"/>
    <w:rsid w:val="00C05F5D"/>
    <w:rsid w:val="00C15BF9"/>
    <w:rsid w:val="00C25582"/>
    <w:rsid w:val="00C34089"/>
    <w:rsid w:val="00C34621"/>
    <w:rsid w:val="00C510F9"/>
    <w:rsid w:val="00C55CAA"/>
    <w:rsid w:val="00C777C8"/>
    <w:rsid w:val="00C9785D"/>
    <w:rsid w:val="00CA1568"/>
    <w:rsid w:val="00CA3452"/>
    <w:rsid w:val="00CA348A"/>
    <w:rsid w:val="00CA641E"/>
    <w:rsid w:val="00CB3822"/>
    <w:rsid w:val="00CC1344"/>
    <w:rsid w:val="00CC4CBD"/>
    <w:rsid w:val="00CC70EC"/>
    <w:rsid w:val="00CD771E"/>
    <w:rsid w:val="00D0169A"/>
    <w:rsid w:val="00D12BC4"/>
    <w:rsid w:val="00D1425D"/>
    <w:rsid w:val="00D23B63"/>
    <w:rsid w:val="00D301B7"/>
    <w:rsid w:val="00D34950"/>
    <w:rsid w:val="00D73919"/>
    <w:rsid w:val="00D81065"/>
    <w:rsid w:val="00DA298B"/>
    <w:rsid w:val="00DA682B"/>
    <w:rsid w:val="00DC45CC"/>
    <w:rsid w:val="00DD716B"/>
    <w:rsid w:val="00DE2A4E"/>
    <w:rsid w:val="00E03BB4"/>
    <w:rsid w:val="00E04052"/>
    <w:rsid w:val="00E30C83"/>
    <w:rsid w:val="00E34607"/>
    <w:rsid w:val="00E35A5D"/>
    <w:rsid w:val="00E37B4F"/>
    <w:rsid w:val="00E54438"/>
    <w:rsid w:val="00E653F0"/>
    <w:rsid w:val="00E661C7"/>
    <w:rsid w:val="00E858FD"/>
    <w:rsid w:val="00E97F1F"/>
    <w:rsid w:val="00EC76D2"/>
    <w:rsid w:val="00EF3D39"/>
    <w:rsid w:val="00F13898"/>
    <w:rsid w:val="00F14242"/>
    <w:rsid w:val="00F159E8"/>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19</TotalTime>
  <Pages>2</Pages>
  <Words>614</Words>
  <Characters>3503</Characters>
  <Application>Microsoft Office Word</Application>
  <DocSecurity>0</DocSecurity>
  <Lines>29</Lines>
  <Paragraphs>8</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4109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5</cp:revision>
  <cp:lastPrinted>2017-12-14T14:30:00Z</cp:lastPrinted>
  <dcterms:created xsi:type="dcterms:W3CDTF">2017-12-05T08:29:00Z</dcterms:created>
  <dcterms:modified xsi:type="dcterms:W3CDTF">2017-12-20T12:47:00Z</dcterms:modified>
</cp:coreProperties>
</file>