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090" w:rsidRDefault="00441090" w:rsidP="00441090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4"/>
        </w:rPr>
      </w:pPr>
      <w:r w:rsidRPr="00441090">
        <w:rPr>
          <w:b/>
          <w:spacing w:val="54"/>
        </w:rPr>
        <w:t>ZAKON</w:t>
      </w:r>
    </w:p>
    <w:p w:rsidR="00441090" w:rsidRDefault="00441090" w:rsidP="00441090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441090">
        <w:rPr>
          <w:b/>
        </w:rPr>
        <w:t>O SPREMEMBAH IN DOPOLNITVAH ZAKONA O ODVETNIŠTVU (ZOdv-E)</w:t>
      </w:r>
    </w:p>
    <w:p w:rsid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  <w:jc w:val="center"/>
        <w:rPr>
          <w:lang w:eastAsia="sl-SI"/>
        </w:rPr>
      </w:pPr>
      <w:r w:rsidRPr="00441090">
        <w:t>1. člen</w:t>
      </w: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41090">
        <w:t xml:space="preserve">V Zakonu o odvetništvu (Uradni list RS, št. 18/93, 24/96 – </w:t>
      </w:r>
      <w:proofErr w:type="spellStart"/>
      <w:r w:rsidRPr="00441090">
        <w:t>odl</w:t>
      </w:r>
      <w:proofErr w:type="spellEnd"/>
      <w:r w:rsidRPr="00441090">
        <w:t>. US, 24/01, 54/08, 35/09</w:t>
      </w:r>
      <w:r w:rsidR="005669F3">
        <w:t xml:space="preserve"> in</w:t>
      </w:r>
      <w:r w:rsidRPr="00441090">
        <w:t xml:space="preserve"> 97/14</w:t>
      </w:r>
      <w:r w:rsidR="005669F3">
        <w:t xml:space="preserve">) </w:t>
      </w:r>
      <w:r w:rsidRPr="00441090">
        <w:t>se za četrtim odstavkom 31. člena doda nov peti odstavek, ki se glasi:</w:t>
      </w: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41090">
        <w:t>»Vpisnino za vpis v imenik odvetnikov in njeno višino določa statut Odvetniške zbornice Slovenije.«.</w:t>
      </w: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41090">
        <w:t xml:space="preserve">V </w:t>
      </w:r>
      <w:r w:rsidR="005669F3">
        <w:t>do</w:t>
      </w:r>
      <w:r w:rsidRPr="00441090">
        <w:t>sedanjem petem odstavku, ki postane šesti odstavek, se besedilo »iz drugega odstavka« nadomesti z besedilom »iz tretjega odstavka«.</w:t>
      </w: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41090">
        <w:t xml:space="preserve">Dosedanji šesti, sedmi in osmi odstavek postanejo sedmi, osmi in deveti odstavek. </w:t>
      </w: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5669F3" w:rsidP="00441090">
      <w:pPr>
        <w:tabs>
          <w:tab w:val="left" w:pos="567"/>
          <w:tab w:val="left" w:pos="993"/>
        </w:tabs>
        <w:spacing w:line="240" w:lineRule="auto"/>
        <w:jc w:val="center"/>
      </w:pPr>
      <w:r>
        <w:t>2</w:t>
      </w:r>
      <w:r w:rsidR="00441090" w:rsidRPr="00441090">
        <w:t>. člen</w:t>
      </w: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41090">
        <w:t>Do uveljavitve dopolnitev statuta Odvetniške zbornice Slovenije, ki določi vpisnino za vpis v imenik odvetnikov in njeno višino, velja višina vpisnine za vpis v imenik odvetnikov, ki je veljala 1. aprila 2016.</w:t>
      </w: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Pr="00441090" w:rsidRDefault="005669F3" w:rsidP="00441090">
      <w:pPr>
        <w:tabs>
          <w:tab w:val="left" w:pos="567"/>
          <w:tab w:val="left" w:pos="993"/>
        </w:tabs>
        <w:spacing w:line="240" w:lineRule="auto"/>
        <w:jc w:val="center"/>
      </w:pPr>
      <w:r>
        <w:t>3</w:t>
      </w:r>
      <w:r w:rsidR="00441090" w:rsidRPr="00441090">
        <w:t>. člen</w:t>
      </w:r>
    </w:p>
    <w:p w:rsidR="00441090" w:rsidRP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441090" w:rsidRDefault="00441090" w:rsidP="00441090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441090">
        <w:t>Ta zakon začne veljati naslednji dan po objavi v Uradnem listu Republike Slovenije.</w:t>
      </w:r>
    </w:p>
    <w:p w:rsidR="00441090" w:rsidRDefault="00441090" w:rsidP="00441090">
      <w:pPr>
        <w:tabs>
          <w:tab w:val="left" w:pos="567"/>
          <w:tab w:val="left" w:pos="993"/>
        </w:tabs>
        <w:spacing w:line="240" w:lineRule="auto"/>
      </w:pPr>
    </w:p>
    <w:p w:rsidR="00A547D5" w:rsidRDefault="00A547D5" w:rsidP="00441090">
      <w:pPr>
        <w:tabs>
          <w:tab w:val="left" w:pos="567"/>
          <w:tab w:val="left" w:pos="993"/>
        </w:tabs>
        <w:spacing w:line="240" w:lineRule="auto"/>
      </w:pPr>
    </w:p>
    <w:p w:rsidR="00A547D5" w:rsidRDefault="00A547D5" w:rsidP="00441090">
      <w:pPr>
        <w:tabs>
          <w:tab w:val="left" w:pos="567"/>
          <w:tab w:val="left" w:pos="993"/>
        </w:tabs>
        <w:spacing w:line="240" w:lineRule="auto"/>
      </w:pPr>
    </w:p>
    <w:p w:rsidR="00A547D5" w:rsidRDefault="00A547D5" w:rsidP="00A547D5">
      <w:pPr>
        <w:tabs>
          <w:tab w:val="left" w:pos="567"/>
          <w:tab w:val="left" w:pos="993"/>
        </w:tabs>
        <w:spacing w:line="240" w:lineRule="auto"/>
      </w:pPr>
      <w:r>
        <w:t>Š</w:t>
      </w:r>
      <w:r w:rsidRPr="00441090">
        <w:t>tevilka:</w:t>
      </w:r>
      <w:r>
        <w:t xml:space="preserve"> </w:t>
      </w:r>
      <w:r w:rsidRPr="00441090">
        <w:t>740-01/16-2/</w:t>
      </w:r>
    </w:p>
    <w:p w:rsidR="00A547D5" w:rsidRDefault="00A547D5" w:rsidP="00A547D5">
      <w:pPr>
        <w:tabs>
          <w:tab w:val="left" w:pos="567"/>
          <w:tab w:val="left" w:pos="993"/>
        </w:tabs>
        <w:spacing w:line="240" w:lineRule="auto"/>
      </w:pPr>
      <w:r>
        <w:t xml:space="preserve">Datum: 16. junij 2016 </w:t>
      </w:r>
    </w:p>
    <w:p w:rsidR="00A547D5" w:rsidRDefault="00A547D5" w:rsidP="00A547D5">
      <w:pPr>
        <w:tabs>
          <w:tab w:val="left" w:pos="567"/>
          <w:tab w:val="left" w:pos="993"/>
        </w:tabs>
        <w:spacing w:line="240" w:lineRule="auto"/>
      </w:pPr>
      <w:r w:rsidRPr="00441090">
        <w:t>EPA</w:t>
      </w:r>
      <w:r>
        <w:t xml:space="preserve"> </w:t>
      </w:r>
      <w:r w:rsidRPr="00441090">
        <w:t>1206-</w:t>
      </w:r>
      <w:proofErr w:type="spellStart"/>
      <w:r w:rsidRPr="00441090">
        <w:t>VII</w:t>
      </w:r>
      <w:proofErr w:type="spellEnd"/>
    </w:p>
    <w:p w:rsidR="00A547D5" w:rsidRPr="00ED0A8E" w:rsidRDefault="00A547D5" w:rsidP="00A547D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547D5" w:rsidRDefault="00A547D5" w:rsidP="00A547D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A547D5" w:rsidRPr="00ED0A8E" w:rsidRDefault="00A547D5" w:rsidP="00A547D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A547D5" w:rsidRPr="00441090" w:rsidRDefault="00A547D5" w:rsidP="00441090">
      <w:pPr>
        <w:tabs>
          <w:tab w:val="left" w:pos="567"/>
          <w:tab w:val="left" w:pos="993"/>
        </w:tabs>
        <w:spacing w:line="240" w:lineRule="auto"/>
      </w:pPr>
    </w:p>
    <w:sectPr w:rsidR="00A547D5" w:rsidRPr="00441090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41090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669F3"/>
    <w:rsid w:val="00587103"/>
    <w:rsid w:val="005B7B04"/>
    <w:rsid w:val="005C10B0"/>
    <w:rsid w:val="005C11F0"/>
    <w:rsid w:val="005F01B9"/>
    <w:rsid w:val="005F46FB"/>
    <w:rsid w:val="006071CA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547D5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7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2016-06-07T12:33:00Z</cp:lastPrinted>
  <dcterms:created xsi:type="dcterms:W3CDTF">2016-06-07T12:30:00Z</dcterms:created>
  <dcterms:modified xsi:type="dcterms:W3CDTF">2016-06-23T10:09:00Z</dcterms:modified>
</cp:coreProperties>
</file>