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2D3" w:rsidRPr="004C72D3" w:rsidRDefault="004C72D3" w:rsidP="004C72D3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4"/>
        </w:rPr>
      </w:pPr>
      <w:r w:rsidRPr="004C72D3">
        <w:rPr>
          <w:b/>
          <w:spacing w:val="54"/>
        </w:rPr>
        <w:t>ZAKON</w:t>
      </w:r>
    </w:p>
    <w:p w:rsidR="004C72D3" w:rsidRDefault="004C72D3" w:rsidP="004C72D3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4C72D3" w:rsidRPr="004C72D3" w:rsidRDefault="004C72D3" w:rsidP="004C72D3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4C72D3">
        <w:rPr>
          <w:b/>
        </w:rPr>
        <w:t>ZA UREJANJE POLOŽAJA ŠTUDENTOV (</w:t>
      </w:r>
      <w:proofErr w:type="spellStart"/>
      <w:r w:rsidRPr="004C72D3">
        <w:rPr>
          <w:b/>
        </w:rPr>
        <w:t>ZUPŠ</w:t>
      </w:r>
      <w:proofErr w:type="spellEnd"/>
      <w:r w:rsidRPr="004C72D3">
        <w:rPr>
          <w:b/>
        </w:rPr>
        <w:t>)</w:t>
      </w:r>
    </w:p>
    <w:p w:rsidR="004C72D3" w:rsidRDefault="004C72D3" w:rsidP="004C72D3">
      <w:pPr>
        <w:tabs>
          <w:tab w:val="left" w:pos="567"/>
          <w:tab w:val="left" w:pos="993"/>
        </w:tabs>
        <w:spacing w:line="240" w:lineRule="auto"/>
      </w:pPr>
    </w:p>
    <w:p w:rsidR="00E72A20" w:rsidRDefault="00E72A20" w:rsidP="00E72A20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E72A20" w:rsidRDefault="00E72A20" w:rsidP="00E72A20">
      <w:pPr>
        <w:tabs>
          <w:tab w:val="left" w:pos="567"/>
          <w:tab w:val="left" w:pos="993"/>
        </w:tabs>
        <w:spacing w:line="240" w:lineRule="auto"/>
        <w:jc w:val="center"/>
      </w:pPr>
      <w:r>
        <w:t>(vsebina zakona)</w:t>
      </w:r>
    </w:p>
    <w:p w:rsidR="00E72A20" w:rsidRDefault="00E72A20" w:rsidP="00E72A20">
      <w:pPr>
        <w:tabs>
          <w:tab w:val="left" w:pos="567"/>
          <w:tab w:val="left" w:pos="993"/>
        </w:tabs>
        <w:spacing w:line="240" w:lineRule="auto"/>
      </w:pPr>
    </w:p>
    <w:p w:rsidR="00E72A20" w:rsidRDefault="00E72A20" w:rsidP="00E72A2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S tem zakonom se spreminjajo in dopolnjujejo določbe naslednjih zakonov: </w:t>
      </w:r>
    </w:p>
    <w:p w:rsidR="00E72A20" w:rsidRDefault="00E72A20" w:rsidP="00E72A20">
      <w:pPr>
        <w:pStyle w:val="Odstavekseznama"/>
        <w:numPr>
          <w:ilvl w:val="0"/>
          <w:numId w:val="46"/>
        </w:numPr>
        <w:tabs>
          <w:tab w:val="left" w:pos="567"/>
          <w:tab w:val="left" w:pos="993"/>
        </w:tabs>
        <w:spacing w:line="240" w:lineRule="auto"/>
      </w:pPr>
      <w:r>
        <w:t xml:space="preserve">Zakon o zdravstvenem varstvu in zdravstvenem zavarovanju (Uradni list RS, št. 72/06 – uradno prečiščeno besedilo, 114/06 – ZUTPG, 91/07, 76/08, 62/10 – </w:t>
      </w:r>
      <w:proofErr w:type="spellStart"/>
      <w:r>
        <w:t>ZUPJS</w:t>
      </w:r>
      <w:proofErr w:type="spellEnd"/>
      <w:r>
        <w:t xml:space="preserve">, 87/11, 40/12 – </w:t>
      </w:r>
      <w:proofErr w:type="spellStart"/>
      <w:r>
        <w:t>ZUJF</w:t>
      </w:r>
      <w:proofErr w:type="spellEnd"/>
      <w:r>
        <w:t xml:space="preserve">, 21/13 – </w:t>
      </w:r>
      <w:proofErr w:type="spellStart"/>
      <w:r>
        <w:t>ZUTD</w:t>
      </w:r>
      <w:proofErr w:type="spellEnd"/>
      <w:r>
        <w:t xml:space="preserve">-A, 91/13, 99/13 – </w:t>
      </w:r>
      <w:proofErr w:type="spellStart"/>
      <w:r>
        <w:t>ZUPJS</w:t>
      </w:r>
      <w:proofErr w:type="spellEnd"/>
      <w:r>
        <w:t xml:space="preserve">-C, 99/13 – </w:t>
      </w:r>
      <w:proofErr w:type="spellStart"/>
      <w:r>
        <w:t>ZSVarPre</w:t>
      </w:r>
      <w:proofErr w:type="spellEnd"/>
      <w:r>
        <w:t xml:space="preserve">-C, 111/13 – ZMEPIZ-1, 95/14 – </w:t>
      </w:r>
      <w:proofErr w:type="spellStart"/>
      <w:r>
        <w:t>ZUJF</w:t>
      </w:r>
      <w:proofErr w:type="spellEnd"/>
      <w:r>
        <w:t>-C in 47/15);</w:t>
      </w:r>
    </w:p>
    <w:p w:rsidR="00E72A20" w:rsidRDefault="00E72A20" w:rsidP="00E72A20">
      <w:pPr>
        <w:pStyle w:val="Odstavekseznama"/>
        <w:numPr>
          <w:ilvl w:val="0"/>
          <w:numId w:val="46"/>
        </w:numPr>
        <w:tabs>
          <w:tab w:val="left" w:pos="567"/>
          <w:tab w:val="left" w:pos="993"/>
        </w:tabs>
        <w:spacing w:line="240" w:lineRule="auto"/>
      </w:pPr>
      <w:r>
        <w:t>Zakon o subvencioniranju študentske prehrane (Uradni list RS, št. 86/14 – uradno prečiščeno besedilo);</w:t>
      </w:r>
    </w:p>
    <w:p w:rsidR="00E72A20" w:rsidRDefault="00E72A20" w:rsidP="00E72A20">
      <w:pPr>
        <w:pStyle w:val="Odstavekseznama"/>
        <w:numPr>
          <w:ilvl w:val="0"/>
          <w:numId w:val="46"/>
        </w:numPr>
        <w:tabs>
          <w:tab w:val="left" w:pos="567"/>
          <w:tab w:val="left" w:pos="993"/>
        </w:tabs>
        <w:spacing w:line="240" w:lineRule="auto"/>
      </w:pPr>
      <w:r>
        <w:t xml:space="preserve">Zakon o štipendiranju (Uradni list RS, št. 56/13, 99/13 – </w:t>
      </w:r>
      <w:proofErr w:type="spellStart"/>
      <w:r>
        <w:t>ZUPJS</w:t>
      </w:r>
      <w:proofErr w:type="spellEnd"/>
      <w:r>
        <w:t>-C in 8/16);</w:t>
      </w:r>
    </w:p>
    <w:p w:rsidR="00E72A20" w:rsidRDefault="00E72A20" w:rsidP="00E72A20">
      <w:pPr>
        <w:pStyle w:val="Odstavekseznama"/>
        <w:numPr>
          <w:ilvl w:val="0"/>
          <w:numId w:val="46"/>
        </w:numPr>
        <w:tabs>
          <w:tab w:val="left" w:pos="567"/>
          <w:tab w:val="left" w:pos="993"/>
        </w:tabs>
        <w:spacing w:line="240" w:lineRule="auto"/>
      </w:pPr>
      <w:r>
        <w:t xml:space="preserve">Zakon o uveljavljanju pravic iz javnih sredstev (Uradni list RS, št. 62/10, 40/11, 40/12 – </w:t>
      </w:r>
      <w:proofErr w:type="spellStart"/>
      <w:r>
        <w:t>ZUJF</w:t>
      </w:r>
      <w:proofErr w:type="spellEnd"/>
      <w:r>
        <w:t xml:space="preserve">, 57/12 – ZPCP-2D, 14/13, 56/13 – </w:t>
      </w:r>
      <w:proofErr w:type="spellStart"/>
      <w:r>
        <w:t>ZŠtip</w:t>
      </w:r>
      <w:proofErr w:type="spellEnd"/>
      <w:r>
        <w:t xml:space="preserve">-1, 99/13, 14/15 – </w:t>
      </w:r>
      <w:proofErr w:type="spellStart"/>
      <w:r>
        <w:t>ZUUJFO</w:t>
      </w:r>
      <w:proofErr w:type="spellEnd"/>
      <w:r>
        <w:t xml:space="preserve">, 57/15, 90/15, 38/16 – </w:t>
      </w:r>
      <w:proofErr w:type="spellStart"/>
      <w:r>
        <w:t>odl</w:t>
      </w:r>
      <w:proofErr w:type="spellEnd"/>
      <w:r w:rsidR="00AE6376">
        <w:t xml:space="preserve">. US, 51/16 – </w:t>
      </w:r>
      <w:proofErr w:type="spellStart"/>
      <w:r w:rsidR="00AE6376">
        <w:t>odl</w:t>
      </w:r>
      <w:proofErr w:type="spellEnd"/>
      <w:r w:rsidR="00AE6376">
        <w:t>. US in 88/16) in</w:t>
      </w:r>
    </w:p>
    <w:p w:rsidR="00A27CF6" w:rsidRDefault="00E72A20" w:rsidP="00E72A20">
      <w:pPr>
        <w:pStyle w:val="Odstavekseznama"/>
        <w:numPr>
          <w:ilvl w:val="0"/>
          <w:numId w:val="46"/>
        </w:numPr>
        <w:tabs>
          <w:tab w:val="left" w:pos="567"/>
          <w:tab w:val="left" w:pos="993"/>
        </w:tabs>
        <w:spacing w:line="240" w:lineRule="auto"/>
      </w:pPr>
      <w:r>
        <w:t xml:space="preserve">Zakon o visokem šolstvu (Uradni list RS, št. 32/12 – uradno prečiščeno besedilo, 40/12 – </w:t>
      </w:r>
      <w:proofErr w:type="spellStart"/>
      <w:r>
        <w:t>ZUJF</w:t>
      </w:r>
      <w:proofErr w:type="spellEnd"/>
      <w:r>
        <w:t>, 57/12 – ZPCP-2D, 109/12, 85/14 in 75/16).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Zakon o zdravstvenem varstvu in zdravstvenem zavarovanju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</w:p>
    <w:p w:rsidR="00A27CF6" w:rsidRDefault="00E72A20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2</w:t>
      </w:r>
      <w:r w:rsidR="00A27CF6">
        <w:t>.</w:t>
      </w:r>
      <w:r w:rsidR="004C72D3">
        <w:t xml:space="preserve"> </w:t>
      </w:r>
      <w:r w:rsidR="00A27CF6">
        <w:t>člen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27CF6">
        <w:t xml:space="preserve">V </w:t>
      </w:r>
      <w:r w:rsidR="00E72A20">
        <w:t xml:space="preserve">Zakonu o zdravstvenem varstvu in zdravstvenem zavarovanju se v </w:t>
      </w:r>
      <w:r w:rsidR="00A27CF6">
        <w:t>prvem odstavku 22. člena besedilo »vendar največ do dopolnjenega 26. leta starosti.« nadomesti z besedilom »vendar največ do konca šolskega oziroma študijskega leta, v katerem dopolni 26 let.</w:t>
      </w:r>
      <w:r>
        <w:t>«.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Zakon o subvencioniranju študentske prehrane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</w:p>
    <w:p w:rsidR="00A27CF6" w:rsidRDefault="00E72A20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3</w:t>
      </w:r>
      <w:r w:rsidR="00A27CF6">
        <w:t>.</w:t>
      </w:r>
      <w:r w:rsidR="004C72D3">
        <w:t xml:space="preserve"> </w:t>
      </w:r>
      <w:r w:rsidR="00A27CF6">
        <w:t>člen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4C72D3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72A20">
        <w:t>V Zakonu o subvencioniranju študentske prehrane se č</w:t>
      </w:r>
      <w:r w:rsidR="00A27CF6">
        <w:t>etrti odstavek 7. člena spremeni tako, da se glasi:</w:t>
      </w: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27CF6">
        <w:t>»Subvencionirani obroki se lahko nudijo le od 8.00 ure do 21.00 ure.</w:t>
      </w:r>
      <w:r>
        <w:t>«.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Zakon o štipendiranju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</w:p>
    <w:p w:rsidR="00A27CF6" w:rsidRDefault="00E72A20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4</w:t>
      </w:r>
      <w:r w:rsidR="00A27CF6">
        <w:t>.</w:t>
      </w:r>
      <w:r w:rsidR="004C72D3">
        <w:t xml:space="preserve"> </w:t>
      </w:r>
      <w:r w:rsidR="00A27CF6">
        <w:t>člen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72A20">
        <w:t xml:space="preserve">V Zakonu o štipendiranju se </w:t>
      </w:r>
      <w:r w:rsidR="00A27CF6">
        <w:t>12. člen spremeni tako, da se glasi: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»12. člen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(splošni pogoji za pridobitev štipendije)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27CF6">
        <w:t>Če ta zakon ne določa drugače, se štipendija dodeli:</w:t>
      </w:r>
    </w:p>
    <w:p w:rsidR="00A27CF6" w:rsidRDefault="00A27CF6" w:rsidP="004C72D3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državljanom Republike Slovenije s prebivališčem v Republiki Sloveniji,</w:t>
      </w:r>
    </w:p>
    <w:p w:rsidR="00A27CF6" w:rsidRDefault="00A27CF6" w:rsidP="004C72D3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državljanom Republike Slovenije s prebivališčem v Republiki Sloveniji, ki so pripadniki italijanske ali madžarske narodne skupnosti,</w:t>
      </w:r>
    </w:p>
    <w:p w:rsidR="00A27CF6" w:rsidRDefault="00A27CF6" w:rsidP="004C72D3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lastRenderedPageBreak/>
        <w:t xml:space="preserve">državljanom držav članic Evropske </w:t>
      </w:r>
      <w:r w:rsidR="00AE6376">
        <w:t>u</w:t>
      </w:r>
      <w:r>
        <w:t>nije (v nadaljnjem besedilu: EU) in njihovim vzdrževanim družinskim članom s stalnim prebivališčem v Republiki Sloveniji,</w:t>
      </w:r>
    </w:p>
    <w:p w:rsidR="00A27CF6" w:rsidRDefault="00A27CF6" w:rsidP="004C72D3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delavcem migrantom, ki so državljani države članice EU, če so zaposleni ali samozaposleni v Republiki Sloveniji, in njihovim vzdrževanim družinskim članom, ki prebivajo v Republiki Sloveniji,</w:t>
      </w:r>
    </w:p>
    <w:p w:rsidR="00A27CF6" w:rsidRDefault="00A27CF6" w:rsidP="004C72D3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obmejnim delavcem, ki so državljani države članice EU in prebivajo v drugi državi članici EU, če so zaposleni ali samozaposleni v Republiki Sloveniji, in njihovim vzdrževanim družinskim članom, za izobraževanje v Republiki Sloveniji,</w:t>
      </w:r>
    </w:p>
    <w:p w:rsidR="00A27CF6" w:rsidRDefault="00A27CF6" w:rsidP="004C72D3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državljanom tretjih držav, ki so pridobili status rezidenta za daljši čas.«</w:t>
      </w:r>
      <w:r w:rsidR="004C72D3">
        <w:t>.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5.</w:t>
      </w:r>
      <w:r w:rsidR="00E72A20">
        <w:t xml:space="preserve"> </w:t>
      </w:r>
      <w:r>
        <w:t>člen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E6376">
        <w:t>Z</w:t>
      </w:r>
      <w:r w:rsidR="00E72A20">
        <w:t xml:space="preserve">a šestim odstavkom </w:t>
      </w:r>
      <w:r w:rsidR="00AE6376">
        <w:t xml:space="preserve">18. člena se </w:t>
      </w:r>
      <w:r w:rsidR="00A27CF6">
        <w:t xml:space="preserve">doda nov sedmi odstavek, ki se glasi: </w:t>
      </w: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27CF6">
        <w:t>»(7) Štipendist, ki med šolskim ali študijskim letom izpolni pogoje za pridobitev dodatka za bivanje, je s prvim dnem naslednjega meseca od nastanka spremembe upravičen do tega dodatka za tekoče šolsko ali študijsko leto.«</w:t>
      </w:r>
      <w:r>
        <w:t>.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Zakon o uveljavljanju pravic iz javnih sredstev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6.</w:t>
      </w:r>
      <w:r w:rsidR="004C72D3">
        <w:t xml:space="preserve"> </w:t>
      </w:r>
      <w:r>
        <w:t>člen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27CF6">
        <w:t>V Zakonu o uveljavljanju pravic iz javnih sredstev se v prvem odstavku 23. člena besedilo »upravičeni državljani Republike Slovenije« nadomesti z besedama »upravičene osebe«.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4C72D3" w:rsidRDefault="004C72D3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Zakon o visokem šolstvu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7.</w:t>
      </w:r>
      <w:r w:rsidR="004C72D3">
        <w:t xml:space="preserve"> </w:t>
      </w:r>
      <w:r>
        <w:t>člen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72A20">
        <w:t>V Zakonu o visokem šolstvu se z</w:t>
      </w:r>
      <w:r w:rsidR="00A27CF6">
        <w:t xml:space="preserve">a 69. členom doda nov </w:t>
      </w:r>
      <w:proofErr w:type="spellStart"/>
      <w:r w:rsidR="00A27CF6">
        <w:t>69.a</w:t>
      </w:r>
      <w:proofErr w:type="spellEnd"/>
      <w:r w:rsidR="00A27CF6">
        <w:t xml:space="preserve"> člen, ki se glasi: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69.a</w:t>
      </w:r>
      <w:proofErr w:type="spellEnd"/>
      <w:r>
        <w:t xml:space="preserve"> člen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(študenti s posebnimi potrebami in posebnim statusom)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27CF6">
        <w:t xml:space="preserve">Študenti s posebnimi potrebami so slepi in slabovidni študenti oziroma študenti z okvaro vidne funkcije, gluhi in naglušni študenti, študenti z </w:t>
      </w:r>
      <w:proofErr w:type="spellStart"/>
      <w:r w:rsidR="00A27CF6">
        <w:t>govornojezikovnimi</w:t>
      </w:r>
      <w:proofErr w:type="spellEnd"/>
      <w:r w:rsidR="00A27CF6">
        <w:t xml:space="preserve"> motnjami, gibalno ovirani študenti, dolgotrajno bolni študenti, študenti z avtističnimi motnjami ter študenti s čustvenimi in vedenjskimi motnjami.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27CF6">
        <w:t>Študenti s posebnim statusom po tem zakonu so študenti vrhunski športniki, študenti priznani umetniki ter drugi študenti, ki se udeležujejo (področnih) mednarodnih tekmovanj. Študenti s posebnim statusom so tudi študenti, ki v času študija postanejo starši.</w:t>
      </w:r>
    </w:p>
    <w:p w:rsidR="00E72A20" w:rsidRDefault="00E72A20" w:rsidP="00E72A20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E72A20" w:rsidRPr="00E72A20" w:rsidRDefault="00E72A20" w:rsidP="00E72A20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E72A20">
        <w:rPr>
          <w:rFonts w:cs="Arial"/>
          <w:color w:val="000000"/>
          <w:szCs w:val="22"/>
          <w:lang w:eastAsia="sl-SI"/>
        </w:rPr>
        <w:t>Študenti s posebnimi potrebami in študenti s posebnim statusom so upravičeni do:</w:t>
      </w:r>
    </w:p>
    <w:p w:rsidR="00E72A20" w:rsidRPr="00E72A20" w:rsidRDefault="00E72A20" w:rsidP="00E72A20">
      <w:pPr>
        <w:pStyle w:val="Odstavekseznama"/>
        <w:numPr>
          <w:ilvl w:val="0"/>
          <w:numId w:val="47"/>
        </w:num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 w:rsidRPr="00E72A20">
        <w:rPr>
          <w:rFonts w:cs="Arial"/>
          <w:color w:val="000000"/>
          <w:szCs w:val="22"/>
          <w:lang w:eastAsia="sl-SI"/>
        </w:rPr>
        <w:t>ugodnejše obravnave v izbirnem postopku</w:t>
      </w:r>
      <w:r w:rsidR="00AE6376">
        <w:rPr>
          <w:rFonts w:cs="Arial"/>
          <w:color w:val="000000"/>
          <w:szCs w:val="22"/>
          <w:lang w:eastAsia="sl-SI"/>
        </w:rPr>
        <w:t xml:space="preserve"> </w:t>
      </w:r>
      <w:r w:rsidRPr="00E72A20">
        <w:rPr>
          <w:rFonts w:cs="Arial"/>
          <w:color w:val="000000"/>
          <w:szCs w:val="22"/>
          <w:lang w:eastAsia="sl-SI"/>
        </w:rPr>
        <w:t>v primeru omejitve vpisa,</w:t>
      </w:r>
    </w:p>
    <w:p w:rsidR="00E72A20" w:rsidRPr="00E72A20" w:rsidRDefault="00E72A20" w:rsidP="00E72A20">
      <w:pPr>
        <w:pStyle w:val="Odstavekseznama"/>
        <w:numPr>
          <w:ilvl w:val="0"/>
          <w:numId w:val="47"/>
        </w:num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 w:rsidRPr="00E72A20">
        <w:rPr>
          <w:rFonts w:cs="Arial"/>
          <w:color w:val="000000"/>
          <w:szCs w:val="22"/>
          <w:lang w:eastAsia="sl-SI"/>
        </w:rPr>
        <w:t>prilagoditve izvajanja študijskih programov in dodatne strokovne pomoči pri študiju, pri čemer lahko napredujejo in dokončajo študij v daljšem času, kot je predvideno s študijskim programom</w:t>
      </w:r>
      <w:r w:rsidR="00AE6376">
        <w:rPr>
          <w:rFonts w:cs="Arial"/>
          <w:color w:val="000000"/>
          <w:szCs w:val="22"/>
          <w:lang w:eastAsia="sl-SI"/>
        </w:rPr>
        <w:t>,</w:t>
      </w:r>
      <w:r w:rsidRPr="00E72A20">
        <w:rPr>
          <w:rFonts w:cs="Arial"/>
          <w:color w:val="000000"/>
          <w:szCs w:val="22"/>
          <w:lang w:eastAsia="sl-SI"/>
        </w:rPr>
        <w:t xml:space="preserve"> in pri tem obdržijo druge pravice in ugodnosti študentov iz prvega odstavka 69. člena tega zakona. </w:t>
      </w:r>
    </w:p>
    <w:p w:rsidR="00E72A20" w:rsidRDefault="00E72A20" w:rsidP="00E72A20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E72A20" w:rsidRPr="00E72A20" w:rsidRDefault="00E72A20" w:rsidP="00E72A20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lastRenderedPageBreak/>
        <w:tab/>
      </w:r>
      <w:r>
        <w:rPr>
          <w:rFonts w:cs="Arial"/>
          <w:color w:val="000000"/>
          <w:szCs w:val="22"/>
          <w:lang w:eastAsia="sl-SI"/>
        </w:rPr>
        <w:tab/>
      </w:r>
      <w:r w:rsidRPr="00E72A20">
        <w:rPr>
          <w:rFonts w:cs="Arial"/>
          <w:color w:val="000000"/>
          <w:szCs w:val="22"/>
          <w:lang w:eastAsia="sl-SI"/>
        </w:rPr>
        <w:t>Postopke in podrobnejši način izvrševanja pravic iz prejšnjega odstavka določi minister, pristojen za visoko šolstvo.«.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4C72D3" w:rsidRDefault="004C72D3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E72A20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8</w:t>
      </w:r>
      <w:r w:rsidR="00A27CF6">
        <w:t>. člen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27CF6">
        <w:t>V drugi alineji prvega odstavka 70. člena se za besedilom »program druge stopnje,« doda besedilo »z iztekom študijskega leta, v katerem je zaključil študij,«.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72A20">
        <w:t>Za četrtim odstavkom se d</w:t>
      </w:r>
      <w:r w:rsidR="00A27CF6">
        <w:t>oda</w:t>
      </w:r>
      <w:r w:rsidR="00E72A20">
        <w:t>ta</w:t>
      </w:r>
      <w:r w:rsidR="00A27CF6">
        <w:t xml:space="preserve"> nov</w:t>
      </w:r>
      <w:r w:rsidR="00E72A20">
        <w:t>a</w:t>
      </w:r>
      <w:r w:rsidR="00A27CF6">
        <w:t xml:space="preserve"> peti </w:t>
      </w:r>
      <w:r w:rsidR="00E72A20">
        <w:t xml:space="preserve">in šesti </w:t>
      </w:r>
      <w:r w:rsidR="00A27CF6">
        <w:t>odstavek, ki se glasi</w:t>
      </w:r>
      <w:r w:rsidR="00E72A20">
        <w:t>ta</w:t>
      </w:r>
      <w:r w:rsidR="00A27CF6">
        <w:t xml:space="preserve">: </w:t>
      </w: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27CF6">
        <w:t>»V primerih iz prve in druge alineje prvega odstavka tega člena se lahko študent po zaključku študijskega pro</w:t>
      </w:r>
      <w:r w:rsidR="00E72A20">
        <w:t>grama odpove statusu študenta.</w:t>
      </w:r>
    </w:p>
    <w:p w:rsidR="00E72A20" w:rsidRDefault="00E72A20" w:rsidP="00E72A20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E72A20" w:rsidRPr="00E72A20" w:rsidRDefault="00E72A20" w:rsidP="00E72A20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E72A20">
        <w:rPr>
          <w:rFonts w:cs="Arial"/>
          <w:color w:val="000000"/>
          <w:szCs w:val="22"/>
          <w:lang w:eastAsia="sl-SI"/>
        </w:rPr>
        <w:t xml:space="preserve">Način in obliko zagotavljanja podatkov glede odpovedi statusa študenta iz prejšnjega odstavka določi minister, </w:t>
      </w:r>
      <w:r>
        <w:rPr>
          <w:rFonts w:cs="Arial"/>
          <w:color w:val="000000"/>
          <w:szCs w:val="22"/>
          <w:lang w:eastAsia="sl-SI"/>
        </w:rPr>
        <w:t>pristojen za visoko šolstvo.«.</w:t>
      </w:r>
    </w:p>
    <w:p w:rsidR="00E72A20" w:rsidRDefault="00E72A20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PREHODNE IN KONČNE DOLOČBE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</w:p>
    <w:p w:rsidR="00A27CF6" w:rsidRDefault="00E72A20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9</w:t>
      </w:r>
      <w:r w:rsidR="00A27CF6">
        <w:t>.</w:t>
      </w:r>
      <w:r w:rsidR="004C72D3">
        <w:t xml:space="preserve"> </w:t>
      </w:r>
      <w:r w:rsidR="00A27CF6">
        <w:t>člen</w:t>
      </w:r>
    </w:p>
    <w:p w:rsidR="00E72A20" w:rsidRDefault="00E72A20" w:rsidP="00E72A20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E72A20" w:rsidRPr="00E72A20" w:rsidRDefault="00E72A20" w:rsidP="00E72A20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E72A20">
        <w:rPr>
          <w:rFonts w:cs="Arial"/>
          <w:color w:val="000000"/>
          <w:szCs w:val="22"/>
          <w:lang w:eastAsia="sl-SI"/>
        </w:rPr>
        <w:t xml:space="preserve">Minister, pristojen za visoko šolstvo, s tem zakonom uskladi Pravilnik o razpisu za vpis in izvedbi vpisa v visokem šolstvu (Uradni list </w:t>
      </w:r>
      <w:r w:rsidR="00714C5B">
        <w:rPr>
          <w:rFonts w:cs="Arial"/>
          <w:color w:val="000000"/>
          <w:szCs w:val="22"/>
          <w:lang w:eastAsia="sl-SI"/>
        </w:rPr>
        <w:t xml:space="preserve">RS, </w:t>
      </w:r>
      <w:r w:rsidRPr="00E72A20">
        <w:rPr>
          <w:rFonts w:cs="Arial"/>
          <w:color w:val="000000"/>
          <w:szCs w:val="22"/>
          <w:lang w:eastAsia="sl-SI"/>
        </w:rPr>
        <w:t xml:space="preserve">št. 4/16 in 3/17) ter Pravilnik o zagotavljanju podatkov </w:t>
      </w:r>
      <w:r w:rsidR="00AE6376">
        <w:rPr>
          <w:rFonts w:cs="Arial"/>
          <w:color w:val="000000"/>
          <w:szCs w:val="22"/>
          <w:lang w:eastAsia="sl-SI"/>
        </w:rPr>
        <w:t>za</w:t>
      </w:r>
      <w:r w:rsidRPr="00E72A20">
        <w:rPr>
          <w:rFonts w:cs="Arial"/>
          <w:color w:val="000000"/>
          <w:szCs w:val="22"/>
          <w:lang w:eastAsia="sl-SI"/>
        </w:rPr>
        <w:t xml:space="preserve"> </w:t>
      </w:r>
      <w:proofErr w:type="spellStart"/>
      <w:r w:rsidRPr="00E72A20">
        <w:rPr>
          <w:rFonts w:cs="Arial"/>
          <w:color w:val="000000"/>
          <w:szCs w:val="22"/>
          <w:lang w:eastAsia="sl-SI"/>
        </w:rPr>
        <w:t>eVŠ</w:t>
      </w:r>
      <w:proofErr w:type="spellEnd"/>
      <w:r w:rsidRPr="00E72A20">
        <w:rPr>
          <w:rFonts w:cs="Arial"/>
          <w:color w:val="000000"/>
          <w:szCs w:val="22"/>
          <w:lang w:eastAsia="sl-SI"/>
        </w:rPr>
        <w:t xml:space="preserve"> (Uradni list RS, št. 12/17) v šestih mesecih od uveljavitve tega zakona.</w:t>
      </w:r>
    </w:p>
    <w:p w:rsidR="00E72A20" w:rsidRPr="00E72A20" w:rsidRDefault="00E72A20" w:rsidP="00E72A20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E72A20" w:rsidRPr="00E72A20" w:rsidRDefault="00714C5B" w:rsidP="00E72A20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="00E72A20" w:rsidRPr="00E72A20">
        <w:rPr>
          <w:rFonts w:cs="Arial"/>
          <w:color w:val="000000"/>
          <w:szCs w:val="22"/>
          <w:lang w:eastAsia="sl-SI"/>
        </w:rPr>
        <w:t xml:space="preserve">Študenti s posebnimi potrebami in študenti s posebnim statusom uveljavljajo pravice iz tretjega odstavka </w:t>
      </w:r>
      <w:proofErr w:type="spellStart"/>
      <w:r w:rsidR="00E72A20" w:rsidRPr="00E72A20">
        <w:rPr>
          <w:rFonts w:cs="Arial"/>
          <w:color w:val="000000"/>
          <w:szCs w:val="22"/>
          <w:lang w:eastAsia="sl-SI"/>
        </w:rPr>
        <w:t>69.a</w:t>
      </w:r>
      <w:proofErr w:type="spellEnd"/>
      <w:r w:rsidR="00E72A20" w:rsidRPr="00E72A20">
        <w:rPr>
          <w:rFonts w:cs="Arial"/>
          <w:color w:val="000000"/>
          <w:szCs w:val="22"/>
          <w:lang w:eastAsia="sl-SI"/>
        </w:rPr>
        <w:t xml:space="preserve"> člena Zakona o visokem šolstvu od vpisa v študijskem letu 2019/2020.</w:t>
      </w:r>
    </w:p>
    <w:p w:rsidR="00E72A20" w:rsidRPr="00E72A20" w:rsidRDefault="00E72A20" w:rsidP="00E72A20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E72A20" w:rsidRPr="00E72A20" w:rsidRDefault="00714C5B" w:rsidP="00E72A20">
      <w:pPr>
        <w:tabs>
          <w:tab w:val="left" w:pos="567"/>
          <w:tab w:val="left" w:pos="993"/>
        </w:tabs>
        <w:autoSpaceDE w:val="0"/>
        <w:autoSpaceDN w:val="0"/>
        <w:adjustRightInd w:val="0"/>
        <w:spacing w:after="120"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="00E72A20" w:rsidRPr="00E72A20">
        <w:rPr>
          <w:rFonts w:cs="Arial"/>
          <w:color w:val="000000"/>
          <w:szCs w:val="22"/>
          <w:lang w:eastAsia="sl-SI"/>
        </w:rPr>
        <w:t>Študent se po zaključku študijskega programa na podlagi petega odstavka 70. člena Zakona o visokem šolstvu lahko odpove status</w:t>
      </w:r>
      <w:r>
        <w:rPr>
          <w:rFonts w:cs="Arial"/>
          <w:color w:val="000000"/>
          <w:szCs w:val="22"/>
          <w:lang w:eastAsia="sl-SI"/>
        </w:rPr>
        <w:t>u študenta od 1. oktobra 2018.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714C5B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10</w:t>
      </w:r>
      <w:r w:rsidR="00A27CF6">
        <w:t>.</w:t>
      </w:r>
      <w:r w:rsidR="004C72D3">
        <w:t xml:space="preserve"> </w:t>
      </w:r>
      <w:r w:rsidR="00A27CF6">
        <w:t>člen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27CF6">
        <w:t xml:space="preserve">Štipendijsko razmerje upravičencev, ki so do uveljavitve tega zakona pridobili štipendije po Zakonu o štipendiranju (Uradni list RS, št. 56/13, 99/13 – </w:t>
      </w:r>
      <w:proofErr w:type="spellStart"/>
      <w:r w:rsidR="00A27CF6">
        <w:t>ZUPJS</w:t>
      </w:r>
      <w:proofErr w:type="spellEnd"/>
      <w:r w:rsidR="00A27CF6">
        <w:t xml:space="preserve">-C in 8/16) in Zakonu o uveljavljanju pravic iz javnih sredstev (Uradni list RS, št. 62/10, 40/11, 40/12 – </w:t>
      </w:r>
      <w:proofErr w:type="spellStart"/>
      <w:r w:rsidR="00A27CF6">
        <w:t>ZUJF</w:t>
      </w:r>
      <w:proofErr w:type="spellEnd"/>
      <w:r w:rsidR="00A27CF6">
        <w:t xml:space="preserve">, 57/12 – ZPCP-2D, 14/13, 56/13 – </w:t>
      </w:r>
      <w:proofErr w:type="spellStart"/>
      <w:r w:rsidR="00A27CF6">
        <w:t>ZŠtip</w:t>
      </w:r>
      <w:proofErr w:type="spellEnd"/>
      <w:r w:rsidR="00A27CF6">
        <w:t xml:space="preserve">-1, 99/13, 14/15 – </w:t>
      </w:r>
      <w:proofErr w:type="spellStart"/>
      <w:r w:rsidR="00A27CF6">
        <w:t>ZUUJFO</w:t>
      </w:r>
      <w:proofErr w:type="spellEnd"/>
      <w:r w:rsidR="00A27CF6">
        <w:t xml:space="preserve">, 57/15, 90/15, 38/16 – </w:t>
      </w:r>
      <w:proofErr w:type="spellStart"/>
      <w:r w:rsidR="00A27CF6">
        <w:t>odl</w:t>
      </w:r>
      <w:proofErr w:type="spellEnd"/>
      <w:r w:rsidR="00A27CF6">
        <w:t xml:space="preserve">. US, 51/16 – </w:t>
      </w:r>
      <w:proofErr w:type="spellStart"/>
      <w:r w:rsidR="00A27CF6">
        <w:t>odl</w:t>
      </w:r>
      <w:proofErr w:type="spellEnd"/>
      <w:r w:rsidR="00A27CF6">
        <w:t>. US in 88/16), se do zaključka šolskega oziroma študijskega leta, za katerega so pridobili štipendijo, presoja po dosedanjih predpisih.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714C5B" w:rsidRDefault="00714C5B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  <w:jc w:val="center"/>
      </w:pPr>
      <w:r>
        <w:t>11. člen</w:t>
      </w:r>
    </w:p>
    <w:p w:rsidR="00A27CF6" w:rsidRDefault="00A27CF6" w:rsidP="004C72D3">
      <w:pPr>
        <w:tabs>
          <w:tab w:val="left" w:pos="567"/>
          <w:tab w:val="left" w:pos="993"/>
        </w:tabs>
        <w:spacing w:line="240" w:lineRule="auto"/>
      </w:pPr>
    </w:p>
    <w:p w:rsidR="00A27CF6" w:rsidRDefault="004C72D3" w:rsidP="004C72D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A27CF6">
        <w:t>Ta zakon začne veljati petnajsti dan po objavi v Uradnem listu Republike Slovenije.</w:t>
      </w:r>
    </w:p>
    <w:p w:rsidR="00192426" w:rsidRDefault="00192426" w:rsidP="004C72D3">
      <w:pPr>
        <w:tabs>
          <w:tab w:val="left" w:pos="567"/>
          <w:tab w:val="left" w:pos="993"/>
        </w:tabs>
        <w:spacing w:line="240" w:lineRule="auto"/>
      </w:pPr>
    </w:p>
    <w:p w:rsidR="00192426" w:rsidRDefault="00192426" w:rsidP="00192426">
      <w:pPr>
        <w:tabs>
          <w:tab w:val="left" w:pos="567"/>
          <w:tab w:val="left" w:pos="993"/>
        </w:tabs>
        <w:spacing w:line="240" w:lineRule="auto"/>
      </w:pPr>
      <w:r>
        <w:t>Š</w:t>
      </w:r>
      <w:r w:rsidRPr="00A27CF6">
        <w:t>tevilka:</w:t>
      </w:r>
      <w:r>
        <w:t xml:space="preserve"> </w:t>
      </w:r>
      <w:r w:rsidRPr="00A27CF6">
        <w:t>602-04/17-18/</w:t>
      </w:r>
    </w:p>
    <w:p w:rsidR="00192426" w:rsidRDefault="00192426" w:rsidP="00192426">
      <w:pPr>
        <w:tabs>
          <w:tab w:val="left" w:pos="567"/>
          <w:tab w:val="left" w:pos="993"/>
        </w:tabs>
        <w:spacing w:line="240" w:lineRule="auto"/>
      </w:pPr>
      <w:r>
        <w:t>Datum: 23. oktober 2017</w:t>
      </w:r>
    </w:p>
    <w:p w:rsidR="00192426" w:rsidRPr="00ED0A8E" w:rsidRDefault="00192426" w:rsidP="00192426">
      <w:pPr>
        <w:tabs>
          <w:tab w:val="left" w:pos="567"/>
          <w:tab w:val="left" w:pos="993"/>
          <w:tab w:val="left" w:pos="6521"/>
        </w:tabs>
        <w:spacing w:line="240" w:lineRule="auto"/>
        <w:rPr>
          <w:szCs w:val="22"/>
        </w:rPr>
      </w:pPr>
      <w:r w:rsidRPr="00A27CF6">
        <w:t xml:space="preserve">EPA </w:t>
      </w:r>
      <w:r>
        <w:t>2</w:t>
      </w:r>
      <w:r w:rsidRPr="00A27CF6">
        <w:t>020-</w:t>
      </w:r>
      <w:proofErr w:type="spellStart"/>
      <w:r w:rsidRPr="00A27CF6">
        <w:t>VII</w:t>
      </w:r>
      <w:proofErr w:type="spellEnd"/>
      <w:r>
        <w:tab/>
      </w:r>
      <w:r w:rsidRPr="00ED0A8E">
        <w:rPr>
          <w:szCs w:val="22"/>
        </w:rPr>
        <w:t>Državni zbor</w:t>
      </w:r>
    </w:p>
    <w:p w:rsidR="00192426" w:rsidRDefault="00192426" w:rsidP="00192426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192426" w:rsidRPr="00A27CF6" w:rsidRDefault="00192426" w:rsidP="00192426">
      <w:pPr>
        <w:tabs>
          <w:tab w:val="left" w:pos="6521"/>
        </w:tabs>
      </w:pPr>
      <w:r w:rsidRPr="00ED0A8E">
        <w:rPr>
          <w:szCs w:val="22"/>
        </w:rPr>
        <w:tab/>
        <w:t>predsednik</w:t>
      </w:r>
      <w:bookmarkStart w:id="0" w:name="_GoBack"/>
      <w:bookmarkEnd w:id="0"/>
    </w:p>
    <w:sectPr w:rsidR="00192426" w:rsidRPr="00A27CF6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92426">
      <w:rPr>
        <w:rStyle w:val="tevilkastrani"/>
        <w:noProof/>
        <w:sz w:val="20"/>
        <w:szCs w:val="20"/>
      </w:rPr>
      <w:t>3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0C742BD"/>
    <w:multiLevelType w:val="hybridMultilevel"/>
    <w:tmpl w:val="10F6033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7F1F62"/>
    <w:multiLevelType w:val="hybridMultilevel"/>
    <w:tmpl w:val="2C5887D0"/>
    <w:lvl w:ilvl="0" w:tplc="78F48776">
      <w:start w:val="7"/>
      <w:numFmt w:val="bullet"/>
      <w:lvlText w:val="-"/>
      <w:lvlJc w:val="left"/>
      <w:pPr>
        <w:ind w:left="852" w:hanging="852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4B97885"/>
    <w:multiLevelType w:val="hybridMultilevel"/>
    <w:tmpl w:val="E0D4E4E8"/>
    <w:lvl w:ilvl="0" w:tplc="0A305854">
      <w:start w:val="1"/>
      <w:numFmt w:val="decimal"/>
      <w:lvlText w:val="%1."/>
      <w:lvlJc w:val="left"/>
      <w:pPr>
        <w:ind w:left="924" w:hanging="564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20291D"/>
    <w:multiLevelType w:val="hybridMultilevel"/>
    <w:tmpl w:val="FC38954C"/>
    <w:lvl w:ilvl="0" w:tplc="0A305854">
      <w:start w:val="1"/>
      <w:numFmt w:val="decimal"/>
      <w:lvlText w:val="%1."/>
      <w:lvlJc w:val="left"/>
      <w:pPr>
        <w:ind w:left="1284" w:hanging="564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2F8E0881"/>
    <w:multiLevelType w:val="hybridMultilevel"/>
    <w:tmpl w:val="4F20EA94"/>
    <w:lvl w:ilvl="0" w:tplc="87C660C2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4C72EDF"/>
    <w:multiLevelType w:val="hybridMultilevel"/>
    <w:tmpl w:val="D35A9F7C"/>
    <w:lvl w:ilvl="0" w:tplc="1DA6F294">
      <w:start w:val="7"/>
      <w:numFmt w:val="bullet"/>
      <w:lvlText w:val="-"/>
      <w:lvlJc w:val="left"/>
      <w:pPr>
        <w:ind w:left="357" w:hanging="357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8F5755F"/>
    <w:multiLevelType w:val="hybridMultilevel"/>
    <w:tmpl w:val="7A1AD7BA"/>
    <w:lvl w:ilvl="0" w:tplc="26CCEA92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636E4E42"/>
    <w:multiLevelType w:val="hybridMultilevel"/>
    <w:tmpl w:val="11E28AA2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201708D"/>
    <w:multiLevelType w:val="hybridMultilevel"/>
    <w:tmpl w:val="5EBA5E7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2BA2370"/>
    <w:multiLevelType w:val="hybridMultilevel"/>
    <w:tmpl w:val="6802973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43"/>
  </w:num>
  <w:num w:numId="3">
    <w:abstractNumId w:val="9"/>
  </w:num>
  <w:num w:numId="4">
    <w:abstractNumId w:val="12"/>
  </w:num>
  <w:num w:numId="5">
    <w:abstractNumId w:val="11"/>
  </w:num>
  <w:num w:numId="6">
    <w:abstractNumId w:val="25"/>
  </w:num>
  <w:num w:numId="7">
    <w:abstractNumId w:val="34"/>
  </w:num>
  <w:num w:numId="8">
    <w:abstractNumId w:val="22"/>
  </w:num>
  <w:num w:numId="9">
    <w:abstractNumId w:val="40"/>
  </w:num>
  <w:num w:numId="10">
    <w:abstractNumId w:val="17"/>
  </w:num>
  <w:num w:numId="11">
    <w:abstractNumId w:val="5"/>
  </w:num>
  <w:num w:numId="12">
    <w:abstractNumId w:val="0"/>
  </w:num>
  <w:num w:numId="13">
    <w:abstractNumId w:val="26"/>
  </w:num>
  <w:num w:numId="14">
    <w:abstractNumId w:val="18"/>
  </w:num>
  <w:num w:numId="15">
    <w:abstractNumId w:val="21"/>
  </w:num>
  <w:num w:numId="16">
    <w:abstractNumId w:val="29"/>
  </w:num>
  <w:num w:numId="17">
    <w:abstractNumId w:val="2"/>
  </w:num>
  <w:num w:numId="18">
    <w:abstractNumId w:val="27"/>
  </w:num>
  <w:num w:numId="19">
    <w:abstractNumId w:val="7"/>
  </w:num>
  <w:num w:numId="20">
    <w:abstractNumId w:val="20"/>
  </w:num>
  <w:num w:numId="21">
    <w:abstractNumId w:val="36"/>
  </w:num>
  <w:num w:numId="22">
    <w:abstractNumId w:val="1"/>
  </w:num>
  <w:num w:numId="23">
    <w:abstractNumId w:val="3"/>
  </w:num>
  <w:num w:numId="24">
    <w:abstractNumId w:val="39"/>
  </w:num>
  <w:num w:numId="25">
    <w:abstractNumId w:val="6"/>
  </w:num>
  <w:num w:numId="26">
    <w:abstractNumId w:val="23"/>
  </w:num>
  <w:num w:numId="27">
    <w:abstractNumId w:val="28"/>
  </w:num>
  <w:num w:numId="28">
    <w:abstractNumId w:val="44"/>
  </w:num>
  <w:num w:numId="29">
    <w:abstractNumId w:val="15"/>
  </w:num>
  <w:num w:numId="30">
    <w:abstractNumId w:val="32"/>
  </w:num>
  <w:num w:numId="31">
    <w:abstractNumId w:val="33"/>
  </w:num>
  <w:num w:numId="32">
    <w:abstractNumId w:val="31"/>
  </w:num>
  <w:num w:numId="33">
    <w:abstractNumId w:val="37"/>
  </w:num>
  <w:num w:numId="34">
    <w:abstractNumId w:val="4"/>
  </w:num>
  <w:num w:numId="35">
    <w:abstractNumId w:val="16"/>
  </w:num>
  <w:num w:numId="36">
    <w:abstractNumId w:val="10"/>
  </w:num>
  <w:num w:numId="37">
    <w:abstractNumId w:val="42"/>
  </w:num>
  <w:num w:numId="38">
    <w:abstractNumId w:val="45"/>
  </w:num>
  <w:num w:numId="39">
    <w:abstractNumId w:val="13"/>
  </w:num>
  <w:num w:numId="40">
    <w:abstractNumId w:val="35"/>
  </w:num>
  <w:num w:numId="41">
    <w:abstractNumId w:val="41"/>
  </w:num>
  <w:num w:numId="42">
    <w:abstractNumId w:val="14"/>
  </w:num>
  <w:num w:numId="43">
    <w:abstractNumId w:val="19"/>
  </w:num>
  <w:num w:numId="44">
    <w:abstractNumId w:val="38"/>
  </w:num>
  <w:num w:numId="45">
    <w:abstractNumId w:val="46"/>
  </w:num>
  <w:num w:numId="46">
    <w:abstractNumId w:val="24"/>
  </w:num>
  <w:num w:numId="47">
    <w:abstractNumId w:val="8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2426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C72D3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4C5B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E0BC6"/>
    <w:rsid w:val="008F3B11"/>
    <w:rsid w:val="009121AD"/>
    <w:rsid w:val="009156F9"/>
    <w:rsid w:val="00971C5F"/>
    <w:rsid w:val="009749BC"/>
    <w:rsid w:val="00984A60"/>
    <w:rsid w:val="00986ACF"/>
    <w:rsid w:val="00990698"/>
    <w:rsid w:val="00991AE5"/>
    <w:rsid w:val="00991F38"/>
    <w:rsid w:val="009B4969"/>
    <w:rsid w:val="009C00B6"/>
    <w:rsid w:val="009D4362"/>
    <w:rsid w:val="009F175C"/>
    <w:rsid w:val="00A059D4"/>
    <w:rsid w:val="00A27CF6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E6376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72A20"/>
    <w:rsid w:val="00E858FD"/>
    <w:rsid w:val="00E97F1F"/>
    <w:rsid w:val="00EC76D2"/>
    <w:rsid w:val="00EE69C6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38</TotalTime>
  <Pages>3</Pages>
  <Words>930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6394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8</cp:revision>
  <cp:lastPrinted>2017-10-27T09:11:00Z</cp:lastPrinted>
  <dcterms:created xsi:type="dcterms:W3CDTF">2017-10-10T07:26:00Z</dcterms:created>
  <dcterms:modified xsi:type="dcterms:W3CDTF">2017-10-27T09:11:00Z</dcterms:modified>
</cp:coreProperties>
</file>