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D7502" w:rsidRDefault="00CD7502" w:rsidP="009F4EFC">
      <w:pPr>
        <w:tabs>
          <w:tab w:val="left" w:pos="567"/>
          <w:tab w:val="left" w:pos="993"/>
        </w:tabs>
        <w:spacing w:line="240" w:lineRule="auto"/>
        <w:jc w:val="center"/>
        <w:rPr>
          <w:rFonts w:cs="Arial"/>
          <w:b/>
          <w:color w:val="000000"/>
          <w:spacing w:val="62"/>
          <w:szCs w:val="22"/>
        </w:rPr>
      </w:pPr>
      <w:bookmarkStart w:id="0" w:name="_GoBack"/>
      <w:bookmarkEnd w:id="0"/>
    </w:p>
    <w:p w:rsidR="009F4EFC" w:rsidRPr="009F4EFC" w:rsidRDefault="009F4EFC" w:rsidP="009F4EFC">
      <w:pPr>
        <w:tabs>
          <w:tab w:val="left" w:pos="567"/>
          <w:tab w:val="left" w:pos="993"/>
        </w:tabs>
        <w:spacing w:line="240" w:lineRule="auto"/>
        <w:jc w:val="center"/>
        <w:rPr>
          <w:rFonts w:cs="Arial"/>
          <w:b/>
          <w:color w:val="000000"/>
          <w:spacing w:val="62"/>
          <w:szCs w:val="22"/>
        </w:rPr>
      </w:pPr>
      <w:r w:rsidRPr="009F4EFC">
        <w:rPr>
          <w:rFonts w:cs="Arial"/>
          <w:b/>
          <w:color w:val="000000"/>
          <w:spacing w:val="62"/>
          <w:szCs w:val="22"/>
        </w:rPr>
        <w:t>ZAKON</w:t>
      </w:r>
    </w:p>
    <w:p w:rsidR="009F4EFC" w:rsidRDefault="009F4EFC" w:rsidP="009F4EFC">
      <w:pPr>
        <w:tabs>
          <w:tab w:val="left" w:pos="567"/>
          <w:tab w:val="left" w:pos="993"/>
        </w:tabs>
        <w:spacing w:line="240" w:lineRule="auto"/>
        <w:jc w:val="center"/>
        <w:rPr>
          <w:rFonts w:cs="Arial"/>
          <w:b/>
          <w:color w:val="000000"/>
          <w:szCs w:val="22"/>
        </w:rPr>
      </w:pPr>
    </w:p>
    <w:p w:rsidR="00CD7502" w:rsidRDefault="009F4EFC" w:rsidP="009F4EFC">
      <w:pPr>
        <w:tabs>
          <w:tab w:val="left" w:pos="567"/>
          <w:tab w:val="left" w:pos="993"/>
        </w:tabs>
        <w:spacing w:line="240" w:lineRule="auto"/>
        <w:jc w:val="center"/>
        <w:rPr>
          <w:rFonts w:cs="Arial"/>
          <w:b/>
          <w:bCs/>
          <w:color w:val="000000"/>
          <w:szCs w:val="22"/>
        </w:rPr>
      </w:pPr>
      <w:r w:rsidRPr="009F4EFC">
        <w:rPr>
          <w:rFonts w:cs="Arial"/>
          <w:b/>
          <w:szCs w:val="22"/>
        </w:rPr>
        <w:t xml:space="preserve">O </w:t>
      </w:r>
      <w:r w:rsidRPr="009F4EFC">
        <w:rPr>
          <w:rFonts w:cs="Arial"/>
          <w:b/>
          <w:bCs/>
          <w:color w:val="000000"/>
          <w:szCs w:val="22"/>
        </w:rPr>
        <w:t>SPREMEMBAH IN DOPOLNITVAH</w:t>
      </w:r>
    </w:p>
    <w:p w:rsidR="009F4EFC" w:rsidRPr="009F4EFC" w:rsidRDefault="009F4EFC" w:rsidP="009F4EFC">
      <w:pPr>
        <w:tabs>
          <w:tab w:val="left" w:pos="567"/>
          <w:tab w:val="left" w:pos="993"/>
        </w:tabs>
        <w:spacing w:line="240" w:lineRule="auto"/>
        <w:jc w:val="center"/>
        <w:rPr>
          <w:rFonts w:cs="Arial"/>
          <w:b/>
          <w:color w:val="000000"/>
          <w:szCs w:val="22"/>
        </w:rPr>
      </w:pPr>
      <w:r w:rsidRPr="009F4EFC">
        <w:rPr>
          <w:rFonts w:cs="Arial"/>
          <w:b/>
          <w:bCs/>
          <w:color w:val="000000"/>
          <w:szCs w:val="22"/>
        </w:rPr>
        <w:t>ZAKONA O VISOKEM ŠOLSTVU</w:t>
      </w:r>
      <w:r w:rsidRPr="009F4EFC">
        <w:rPr>
          <w:rFonts w:cs="Arial"/>
          <w:b/>
          <w:szCs w:val="22"/>
        </w:rPr>
        <w:t xml:space="preserve"> (</w:t>
      </w:r>
      <w:r w:rsidRPr="009F4EFC">
        <w:rPr>
          <w:rFonts w:cs="Arial"/>
          <w:b/>
          <w:bCs/>
          <w:color w:val="000000"/>
          <w:szCs w:val="22"/>
        </w:rPr>
        <w:t>ZV</w:t>
      </w:r>
      <w:r w:rsidR="00B05998">
        <w:rPr>
          <w:rFonts w:cs="Arial"/>
          <w:b/>
          <w:bCs/>
          <w:color w:val="000000"/>
          <w:szCs w:val="22"/>
        </w:rPr>
        <w:t>i</w:t>
      </w:r>
      <w:r w:rsidRPr="009F4EFC">
        <w:rPr>
          <w:rFonts w:cs="Arial"/>
          <w:b/>
          <w:bCs/>
          <w:color w:val="000000"/>
          <w:szCs w:val="22"/>
        </w:rPr>
        <w:t>S-J</w:t>
      </w:r>
      <w:r w:rsidRPr="009F4EFC">
        <w:rPr>
          <w:rFonts w:cs="Arial"/>
          <w:b/>
          <w:szCs w:val="22"/>
        </w:rPr>
        <w:t>)</w:t>
      </w:r>
    </w:p>
    <w:p w:rsidR="009F4EFC" w:rsidRDefault="009F4EFC" w:rsidP="009F4EFC">
      <w:pPr>
        <w:tabs>
          <w:tab w:val="left" w:pos="567"/>
          <w:tab w:val="left" w:pos="993"/>
        </w:tabs>
        <w:suppressAutoHyphens/>
        <w:overflowPunct w:val="0"/>
        <w:autoSpaceDE w:val="0"/>
        <w:autoSpaceDN w:val="0"/>
        <w:adjustRightInd w:val="0"/>
        <w:spacing w:line="240" w:lineRule="auto"/>
        <w:ind w:left="-5"/>
        <w:textAlignment w:val="baseline"/>
        <w:outlineLvl w:val="3"/>
        <w:rPr>
          <w:rFonts w:cs="Arial"/>
          <w:szCs w:val="22"/>
          <w:lang w:eastAsia="sl-SI"/>
        </w:rPr>
      </w:pPr>
    </w:p>
    <w:p w:rsidR="00CD7502" w:rsidRDefault="00CD7502" w:rsidP="009F4EFC">
      <w:pPr>
        <w:tabs>
          <w:tab w:val="left" w:pos="567"/>
          <w:tab w:val="left" w:pos="993"/>
        </w:tabs>
        <w:suppressAutoHyphens/>
        <w:overflowPunct w:val="0"/>
        <w:autoSpaceDE w:val="0"/>
        <w:autoSpaceDN w:val="0"/>
        <w:adjustRightInd w:val="0"/>
        <w:spacing w:line="240" w:lineRule="auto"/>
        <w:ind w:left="-5"/>
        <w:textAlignment w:val="baseline"/>
        <w:outlineLvl w:val="3"/>
        <w:rPr>
          <w:rFonts w:cs="Arial"/>
          <w:szCs w:val="22"/>
          <w:lang w:eastAsia="sl-SI"/>
        </w:rPr>
      </w:pPr>
    </w:p>
    <w:p w:rsidR="009F4EFC" w:rsidRDefault="009F4EFC" w:rsidP="009F4EFC">
      <w:pPr>
        <w:tabs>
          <w:tab w:val="left" w:pos="567"/>
          <w:tab w:val="left" w:pos="993"/>
        </w:tabs>
        <w:suppressAutoHyphens/>
        <w:overflowPunct w:val="0"/>
        <w:autoSpaceDE w:val="0"/>
        <w:autoSpaceDN w:val="0"/>
        <w:adjustRightInd w:val="0"/>
        <w:spacing w:line="240" w:lineRule="auto"/>
        <w:ind w:left="-5"/>
        <w:textAlignment w:val="baseline"/>
        <w:outlineLvl w:val="3"/>
        <w:rPr>
          <w:rFonts w:cs="Arial"/>
          <w:szCs w:val="22"/>
          <w:lang w:eastAsia="sl-SI"/>
        </w:rPr>
      </w:pPr>
    </w:p>
    <w:p w:rsidR="009F4EFC" w:rsidRPr="009F4EFC" w:rsidRDefault="009F4EFC" w:rsidP="009F4EFC">
      <w:pPr>
        <w:tabs>
          <w:tab w:val="left" w:pos="567"/>
          <w:tab w:val="left" w:pos="993"/>
        </w:tabs>
        <w:suppressAutoHyphens/>
        <w:overflowPunct w:val="0"/>
        <w:autoSpaceDE w:val="0"/>
        <w:autoSpaceDN w:val="0"/>
        <w:adjustRightInd w:val="0"/>
        <w:spacing w:line="240" w:lineRule="auto"/>
        <w:ind w:left="-5"/>
        <w:jc w:val="center"/>
        <w:textAlignment w:val="baseline"/>
        <w:outlineLvl w:val="3"/>
        <w:rPr>
          <w:rFonts w:cs="Arial"/>
          <w:szCs w:val="22"/>
          <w:lang w:eastAsia="sl-SI"/>
        </w:rPr>
      </w:pPr>
      <w:r w:rsidRPr="009F4EFC">
        <w:rPr>
          <w:rFonts w:cs="Arial"/>
          <w:szCs w:val="22"/>
          <w:lang w:eastAsia="sl-SI"/>
        </w:rPr>
        <w:t>1. člen</w:t>
      </w:r>
    </w:p>
    <w:p w:rsidR="009F4EFC" w:rsidRPr="009F4EFC" w:rsidRDefault="009F4EFC" w:rsidP="009F4EFC">
      <w:pPr>
        <w:tabs>
          <w:tab w:val="left" w:pos="567"/>
          <w:tab w:val="left" w:pos="993"/>
        </w:tabs>
        <w:suppressAutoHyphens/>
        <w:overflowPunct w:val="0"/>
        <w:autoSpaceDE w:val="0"/>
        <w:autoSpaceDN w:val="0"/>
        <w:adjustRightInd w:val="0"/>
        <w:spacing w:line="240" w:lineRule="auto"/>
        <w:ind w:left="-5"/>
        <w:textAlignment w:val="baseline"/>
        <w:outlineLvl w:val="3"/>
        <w:rPr>
          <w:rFonts w:cs="Arial"/>
          <w:szCs w:val="22"/>
          <w:lang w:eastAsia="sl-SI"/>
        </w:rPr>
      </w:pPr>
    </w:p>
    <w:p w:rsidR="009F4EFC" w:rsidRPr="009F4EFC" w:rsidRDefault="009F4EFC" w:rsidP="009F4EFC">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Pr="009F4EFC">
        <w:rPr>
          <w:rFonts w:cs="Arial"/>
          <w:szCs w:val="22"/>
          <w:lang w:eastAsia="sl-SI"/>
        </w:rPr>
        <w:t xml:space="preserve">V Zakonu o visokem šolstvu (Uradni list RS, št. 32/12 – uradno prečiščeno besedilo, 40/12 – </w:t>
      </w:r>
      <w:proofErr w:type="spellStart"/>
      <w:r w:rsidRPr="009F4EFC">
        <w:rPr>
          <w:rFonts w:cs="Arial"/>
          <w:szCs w:val="22"/>
          <w:lang w:eastAsia="sl-SI"/>
        </w:rPr>
        <w:t>ZUJF</w:t>
      </w:r>
      <w:proofErr w:type="spellEnd"/>
      <w:r w:rsidRPr="009F4EFC">
        <w:rPr>
          <w:rFonts w:cs="Arial"/>
          <w:szCs w:val="22"/>
          <w:lang w:eastAsia="sl-SI"/>
        </w:rPr>
        <w:t>, 57/12 – ZPCP-2D in 109/12) se v 32. členu za tretjim odstavkom doda nov četrti odstavek, ki se glasi:</w:t>
      </w:r>
    </w:p>
    <w:p w:rsidR="009F4EFC" w:rsidRPr="009F4EFC" w:rsidRDefault="009F4EFC" w:rsidP="009F4EFC">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Pr="009F4EFC">
        <w:rPr>
          <w:rFonts w:cs="Arial"/>
          <w:szCs w:val="22"/>
          <w:lang w:eastAsia="sl-SI"/>
        </w:rPr>
        <w:t>»Če se visokošolski zavod odloči, da ne bo vložil vloge za podaljšanje akreditacije v skladu s prejšnjim odstavkom, mora odločitev o tem sprejeti najpozneje dve leti pred iztekom akreditacije ter o tem pisno obvestiti Nacionalno agencijo Republike Slovenije za kakovost v visokem šolstvu in ministrstvo, pristojno za visoko šolstvo, ter odločitev javno objaviti na svoji spletni strani. Od sprejetja take odločitve visokošolski zavod za ta študijski program ne sme več razpisati vpisnih mest za vpis v prvi letnik ali po merilih za prehode v višji letnik.«.</w:t>
      </w:r>
    </w:p>
    <w:p w:rsidR="009F4EFC" w:rsidRPr="009F4EFC" w:rsidRDefault="009F4EFC" w:rsidP="009F4EFC">
      <w:pPr>
        <w:tabs>
          <w:tab w:val="left" w:pos="567"/>
          <w:tab w:val="left" w:pos="993"/>
        </w:tabs>
        <w:spacing w:line="240" w:lineRule="auto"/>
        <w:rPr>
          <w:rFonts w:cs="Arial"/>
          <w:szCs w:val="22"/>
          <w:lang w:eastAsia="sl-SI"/>
        </w:rPr>
      </w:pPr>
    </w:p>
    <w:p w:rsidR="009F4EFC" w:rsidRPr="009F4EFC" w:rsidRDefault="009F4EFC" w:rsidP="009F4EFC">
      <w:pPr>
        <w:tabs>
          <w:tab w:val="left" w:pos="567"/>
          <w:tab w:val="left" w:pos="993"/>
        </w:tabs>
        <w:suppressAutoHyphens/>
        <w:overflowPunct w:val="0"/>
        <w:autoSpaceDE w:val="0"/>
        <w:autoSpaceDN w:val="0"/>
        <w:adjustRightInd w:val="0"/>
        <w:spacing w:line="240" w:lineRule="auto"/>
        <w:ind w:left="-5"/>
        <w:textAlignment w:val="baseline"/>
        <w:outlineLvl w:val="3"/>
        <w:rPr>
          <w:rFonts w:cs="Arial"/>
          <w:szCs w:val="22"/>
          <w:lang w:eastAsia="sl-SI"/>
        </w:rPr>
      </w:pPr>
      <w:r>
        <w:rPr>
          <w:rFonts w:cs="Arial"/>
          <w:szCs w:val="22"/>
          <w:lang w:eastAsia="sl-SI"/>
        </w:rPr>
        <w:tab/>
      </w:r>
      <w:r>
        <w:rPr>
          <w:rFonts w:cs="Arial"/>
          <w:szCs w:val="22"/>
          <w:lang w:eastAsia="sl-SI"/>
        </w:rPr>
        <w:tab/>
      </w:r>
      <w:r w:rsidR="00565F2C">
        <w:rPr>
          <w:rFonts w:cs="Arial"/>
          <w:szCs w:val="22"/>
          <w:lang w:eastAsia="sl-SI"/>
        </w:rPr>
        <w:t>Za d</w:t>
      </w:r>
      <w:r w:rsidRPr="009F4EFC">
        <w:rPr>
          <w:rFonts w:cs="Arial"/>
          <w:szCs w:val="22"/>
          <w:lang w:eastAsia="sl-SI"/>
        </w:rPr>
        <w:t>osedanji</w:t>
      </w:r>
      <w:r w:rsidR="00565F2C">
        <w:rPr>
          <w:rFonts w:cs="Arial"/>
          <w:szCs w:val="22"/>
          <w:lang w:eastAsia="sl-SI"/>
        </w:rPr>
        <w:t>m</w:t>
      </w:r>
      <w:r w:rsidRPr="009F4EFC">
        <w:rPr>
          <w:rFonts w:cs="Arial"/>
          <w:szCs w:val="22"/>
          <w:lang w:eastAsia="sl-SI"/>
        </w:rPr>
        <w:t xml:space="preserve"> četrti</w:t>
      </w:r>
      <w:r w:rsidR="00565F2C">
        <w:rPr>
          <w:rFonts w:cs="Arial"/>
          <w:szCs w:val="22"/>
          <w:lang w:eastAsia="sl-SI"/>
        </w:rPr>
        <w:t>m</w:t>
      </w:r>
      <w:r w:rsidRPr="009F4EFC">
        <w:rPr>
          <w:rFonts w:cs="Arial"/>
          <w:szCs w:val="22"/>
          <w:lang w:eastAsia="sl-SI"/>
        </w:rPr>
        <w:t xml:space="preserve"> odstavk</w:t>
      </w:r>
      <w:r w:rsidR="00565F2C">
        <w:rPr>
          <w:rFonts w:cs="Arial"/>
          <w:szCs w:val="22"/>
          <w:lang w:eastAsia="sl-SI"/>
        </w:rPr>
        <w:t>om, ki</w:t>
      </w:r>
      <w:r w:rsidRPr="009F4EFC">
        <w:rPr>
          <w:rFonts w:cs="Arial"/>
          <w:szCs w:val="22"/>
          <w:lang w:eastAsia="sl-SI"/>
        </w:rPr>
        <w:t xml:space="preserve"> postane peti odstavek</w:t>
      </w:r>
      <w:r w:rsidR="00565F2C">
        <w:rPr>
          <w:rFonts w:cs="Arial"/>
          <w:szCs w:val="22"/>
          <w:lang w:eastAsia="sl-SI"/>
        </w:rPr>
        <w:t xml:space="preserve">, se </w:t>
      </w:r>
      <w:r w:rsidRPr="009F4EFC">
        <w:rPr>
          <w:rFonts w:cs="Arial"/>
          <w:szCs w:val="22"/>
          <w:lang w:eastAsia="sl-SI"/>
        </w:rPr>
        <w:t>dodata nova šesti in sedmi odstavek, ki se glasita:</w:t>
      </w:r>
    </w:p>
    <w:p w:rsidR="009F4EFC" w:rsidRPr="009F4EFC" w:rsidRDefault="009F4EFC" w:rsidP="009F4EFC">
      <w:pPr>
        <w:tabs>
          <w:tab w:val="left" w:pos="567"/>
          <w:tab w:val="left" w:pos="993"/>
        </w:tabs>
        <w:suppressAutoHyphens/>
        <w:overflowPunct w:val="0"/>
        <w:autoSpaceDE w:val="0"/>
        <w:autoSpaceDN w:val="0"/>
        <w:adjustRightInd w:val="0"/>
        <w:spacing w:line="240" w:lineRule="auto"/>
        <w:ind w:left="-5"/>
        <w:textAlignment w:val="baseline"/>
        <w:outlineLvl w:val="3"/>
        <w:rPr>
          <w:rFonts w:cs="Arial"/>
          <w:szCs w:val="22"/>
          <w:lang w:eastAsia="sl-SI"/>
        </w:rPr>
      </w:pPr>
      <w:r>
        <w:rPr>
          <w:rFonts w:cs="Arial"/>
          <w:szCs w:val="22"/>
          <w:lang w:eastAsia="sl-SI"/>
        </w:rPr>
        <w:tab/>
      </w:r>
      <w:r>
        <w:rPr>
          <w:rFonts w:cs="Arial"/>
          <w:szCs w:val="22"/>
          <w:lang w:eastAsia="sl-SI"/>
        </w:rPr>
        <w:tab/>
      </w:r>
      <w:r w:rsidRPr="009F4EFC">
        <w:rPr>
          <w:rFonts w:cs="Arial"/>
          <w:szCs w:val="22"/>
          <w:lang w:eastAsia="sl-SI"/>
        </w:rPr>
        <w:t>»Ne glede na prejšnji odstavek je študijski program, za katerega je visokošolski zavod sprejel odločitev v skladu s četrtim odstavkom tega člena, javno veljaven za obdobje od vpisa zadnje generacije v prvi letnik za čas trajanja programa, podaljšanega za eno leto, pri čemer obdobje javne veljavnosti študijskega programa ne more biti krajše od veljavnosti akreditacije.</w:t>
      </w:r>
    </w:p>
    <w:p w:rsidR="009F4EFC" w:rsidRPr="009F4EFC" w:rsidRDefault="009F4EFC" w:rsidP="009F4EFC">
      <w:pPr>
        <w:tabs>
          <w:tab w:val="left" w:pos="567"/>
          <w:tab w:val="left" w:pos="993"/>
        </w:tabs>
        <w:suppressAutoHyphens/>
        <w:overflowPunct w:val="0"/>
        <w:autoSpaceDE w:val="0"/>
        <w:autoSpaceDN w:val="0"/>
        <w:adjustRightInd w:val="0"/>
        <w:spacing w:line="240" w:lineRule="auto"/>
        <w:ind w:left="-5"/>
        <w:textAlignment w:val="baseline"/>
        <w:outlineLvl w:val="3"/>
        <w:rPr>
          <w:rFonts w:cs="Arial"/>
          <w:szCs w:val="22"/>
          <w:lang w:eastAsia="sl-SI"/>
        </w:rPr>
      </w:pPr>
    </w:p>
    <w:p w:rsidR="009F4EFC" w:rsidRPr="009F4EFC" w:rsidRDefault="009F4EFC" w:rsidP="009F4EFC">
      <w:pPr>
        <w:tabs>
          <w:tab w:val="left" w:pos="567"/>
          <w:tab w:val="left" w:pos="993"/>
        </w:tabs>
        <w:suppressAutoHyphens/>
        <w:overflowPunct w:val="0"/>
        <w:autoSpaceDE w:val="0"/>
        <w:autoSpaceDN w:val="0"/>
        <w:adjustRightInd w:val="0"/>
        <w:spacing w:line="240" w:lineRule="auto"/>
        <w:ind w:left="-5"/>
        <w:textAlignment w:val="baseline"/>
        <w:outlineLvl w:val="3"/>
        <w:rPr>
          <w:rFonts w:cs="Arial"/>
          <w:szCs w:val="22"/>
          <w:lang w:eastAsia="sl-SI"/>
        </w:rPr>
      </w:pPr>
      <w:r>
        <w:rPr>
          <w:rFonts w:cs="Arial"/>
          <w:szCs w:val="22"/>
          <w:lang w:eastAsia="sl-SI"/>
        </w:rPr>
        <w:tab/>
      </w:r>
      <w:r>
        <w:rPr>
          <w:rFonts w:cs="Arial"/>
          <w:szCs w:val="22"/>
          <w:lang w:eastAsia="sl-SI"/>
        </w:rPr>
        <w:tab/>
      </w:r>
      <w:r w:rsidRPr="009F4EFC">
        <w:rPr>
          <w:rFonts w:cs="Arial"/>
          <w:szCs w:val="22"/>
          <w:lang w:eastAsia="sl-SI"/>
        </w:rPr>
        <w:t xml:space="preserve">Podatek o trajanju javne veljavnosti študijskega programa iz prejšnjega odstavka vpiše Nacionalna agencija Republike Slovenije za kakovost v visokem šolstvu v javno evidenco iz tretjega odstavka </w:t>
      </w:r>
      <w:proofErr w:type="spellStart"/>
      <w:r w:rsidRPr="009F4EFC">
        <w:rPr>
          <w:rFonts w:cs="Arial"/>
          <w:szCs w:val="22"/>
          <w:lang w:eastAsia="sl-SI"/>
        </w:rPr>
        <w:t>51.v</w:t>
      </w:r>
      <w:proofErr w:type="spellEnd"/>
      <w:r w:rsidRPr="009F4EFC">
        <w:rPr>
          <w:rFonts w:cs="Arial"/>
          <w:szCs w:val="22"/>
          <w:lang w:eastAsia="sl-SI"/>
        </w:rPr>
        <w:t xml:space="preserve"> člena tega zakona, ministrstvo, pristojno za visoko šolstvo, pa v razvid visokošolskih zavodov.«.</w:t>
      </w:r>
    </w:p>
    <w:p w:rsidR="009F4EFC" w:rsidRPr="009F4EFC" w:rsidRDefault="009F4EFC" w:rsidP="009F4EFC">
      <w:pPr>
        <w:tabs>
          <w:tab w:val="left" w:pos="567"/>
          <w:tab w:val="left" w:pos="993"/>
        </w:tabs>
        <w:suppressAutoHyphens/>
        <w:overflowPunct w:val="0"/>
        <w:autoSpaceDE w:val="0"/>
        <w:autoSpaceDN w:val="0"/>
        <w:adjustRightInd w:val="0"/>
        <w:spacing w:line="240" w:lineRule="auto"/>
        <w:ind w:left="-5"/>
        <w:textAlignment w:val="baseline"/>
        <w:outlineLvl w:val="3"/>
        <w:rPr>
          <w:rFonts w:cs="Arial"/>
          <w:szCs w:val="22"/>
          <w:lang w:eastAsia="sl-SI"/>
        </w:rPr>
      </w:pPr>
    </w:p>
    <w:p w:rsidR="009F4EFC" w:rsidRPr="009F4EFC" w:rsidRDefault="009F4EFC" w:rsidP="009F4EFC">
      <w:pPr>
        <w:tabs>
          <w:tab w:val="left" w:pos="567"/>
          <w:tab w:val="left" w:pos="993"/>
        </w:tabs>
        <w:suppressAutoHyphens/>
        <w:overflowPunct w:val="0"/>
        <w:autoSpaceDE w:val="0"/>
        <w:autoSpaceDN w:val="0"/>
        <w:adjustRightInd w:val="0"/>
        <w:spacing w:line="240" w:lineRule="auto"/>
        <w:ind w:left="-5"/>
        <w:textAlignment w:val="baseline"/>
        <w:outlineLvl w:val="3"/>
        <w:rPr>
          <w:rFonts w:cs="Arial"/>
          <w:szCs w:val="22"/>
          <w:lang w:eastAsia="sl-SI"/>
        </w:rPr>
      </w:pPr>
      <w:r>
        <w:rPr>
          <w:rFonts w:cs="Arial"/>
          <w:szCs w:val="22"/>
          <w:lang w:eastAsia="sl-SI"/>
        </w:rPr>
        <w:tab/>
      </w:r>
      <w:r>
        <w:rPr>
          <w:rFonts w:cs="Arial"/>
          <w:szCs w:val="22"/>
          <w:lang w:eastAsia="sl-SI"/>
        </w:rPr>
        <w:tab/>
      </w:r>
      <w:r w:rsidRPr="009F4EFC">
        <w:rPr>
          <w:rFonts w:cs="Arial"/>
          <w:szCs w:val="22"/>
          <w:lang w:eastAsia="sl-SI"/>
        </w:rPr>
        <w:t>Dosedanji peti do osmi odstavek postanejo osmi do enajsti odstavek.</w:t>
      </w:r>
    </w:p>
    <w:p w:rsidR="009F4EFC" w:rsidRPr="009F4EFC" w:rsidRDefault="009F4EFC" w:rsidP="009F4EFC">
      <w:pPr>
        <w:tabs>
          <w:tab w:val="left" w:pos="567"/>
          <w:tab w:val="left" w:pos="993"/>
        </w:tabs>
        <w:suppressAutoHyphens/>
        <w:overflowPunct w:val="0"/>
        <w:autoSpaceDE w:val="0"/>
        <w:autoSpaceDN w:val="0"/>
        <w:adjustRightInd w:val="0"/>
        <w:spacing w:line="240" w:lineRule="auto"/>
        <w:ind w:left="-5"/>
        <w:textAlignment w:val="baseline"/>
        <w:outlineLvl w:val="3"/>
        <w:rPr>
          <w:rFonts w:cs="Arial"/>
          <w:szCs w:val="22"/>
          <w:lang w:eastAsia="sl-SI"/>
        </w:rPr>
      </w:pPr>
    </w:p>
    <w:p w:rsidR="009F4EFC" w:rsidRDefault="009F4EFC" w:rsidP="009F4EFC">
      <w:pPr>
        <w:tabs>
          <w:tab w:val="left" w:pos="567"/>
          <w:tab w:val="left" w:pos="993"/>
        </w:tabs>
        <w:suppressAutoHyphens/>
        <w:overflowPunct w:val="0"/>
        <w:autoSpaceDE w:val="0"/>
        <w:autoSpaceDN w:val="0"/>
        <w:adjustRightInd w:val="0"/>
        <w:spacing w:line="240" w:lineRule="auto"/>
        <w:ind w:left="-5"/>
        <w:textAlignment w:val="baseline"/>
        <w:outlineLvl w:val="3"/>
        <w:rPr>
          <w:rFonts w:cs="Arial"/>
          <w:szCs w:val="22"/>
          <w:lang w:eastAsia="sl-SI"/>
        </w:rPr>
      </w:pPr>
    </w:p>
    <w:p w:rsidR="009F4EFC" w:rsidRPr="009F4EFC" w:rsidRDefault="009F4EFC" w:rsidP="009F4EFC">
      <w:pPr>
        <w:tabs>
          <w:tab w:val="left" w:pos="567"/>
          <w:tab w:val="left" w:pos="993"/>
        </w:tabs>
        <w:suppressAutoHyphens/>
        <w:overflowPunct w:val="0"/>
        <w:autoSpaceDE w:val="0"/>
        <w:autoSpaceDN w:val="0"/>
        <w:adjustRightInd w:val="0"/>
        <w:spacing w:line="240" w:lineRule="auto"/>
        <w:ind w:left="-5"/>
        <w:jc w:val="center"/>
        <w:textAlignment w:val="baseline"/>
        <w:outlineLvl w:val="3"/>
        <w:rPr>
          <w:rFonts w:cs="Arial"/>
          <w:szCs w:val="22"/>
          <w:lang w:eastAsia="sl-SI"/>
        </w:rPr>
      </w:pPr>
      <w:r w:rsidRPr="009F4EFC">
        <w:rPr>
          <w:rFonts w:cs="Arial"/>
          <w:szCs w:val="22"/>
          <w:lang w:eastAsia="sl-SI"/>
        </w:rPr>
        <w:t>2. člen</w:t>
      </w:r>
    </w:p>
    <w:p w:rsidR="009F4EFC" w:rsidRPr="009F4EFC" w:rsidRDefault="009F4EFC" w:rsidP="009F4EFC">
      <w:pPr>
        <w:tabs>
          <w:tab w:val="left" w:pos="567"/>
          <w:tab w:val="left" w:pos="993"/>
        </w:tabs>
        <w:suppressAutoHyphens/>
        <w:overflowPunct w:val="0"/>
        <w:autoSpaceDE w:val="0"/>
        <w:autoSpaceDN w:val="0"/>
        <w:adjustRightInd w:val="0"/>
        <w:spacing w:line="240" w:lineRule="auto"/>
        <w:ind w:left="-5"/>
        <w:textAlignment w:val="baseline"/>
        <w:outlineLvl w:val="3"/>
        <w:rPr>
          <w:rFonts w:cs="Arial"/>
          <w:szCs w:val="22"/>
          <w:lang w:eastAsia="sl-SI"/>
        </w:rPr>
      </w:pPr>
    </w:p>
    <w:p w:rsidR="009F4EFC" w:rsidRPr="009F4EFC" w:rsidRDefault="009F4EFC" w:rsidP="009F4EFC">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Pr="009F4EFC">
        <w:rPr>
          <w:rFonts w:cs="Arial"/>
          <w:szCs w:val="22"/>
          <w:lang w:eastAsia="sl-SI"/>
        </w:rPr>
        <w:t xml:space="preserve">Za tretjim odstavkom 40. člena se doda nov četrti odstavek, ki se glasi: </w:t>
      </w:r>
    </w:p>
    <w:p w:rsidR="009F4EFC" w:rsidRPr="009F4EFC" w:rsidRDefault="009F4EFC" w:rsidP="009F4EFC">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Pr="009F4EFC">
        <w:rPr>
          <w:rFonts w:cs="Arial"/>
          <w:szCs w:val="22"/>
          <w:lang w:eastAsia="sl-SI"/>
        </w:rPr>
        <w:t>»Ne glede na drugi in tretji odstavek tega člena se lahko za študente, vpisane v študijski program, ki mu svet agencije ni podaljšal akreditacije, dodatni razpis za vpis objavi do 15. oktobra tekočega študijskega leta.«.</w:t>
      </w:r>
    </w:p>
    <w:p w:rsidR="009F4EFC" w:rsidRPr="009F4EFC" w:rsidRDefault="009F4EFC" w:rsidP="009F4EFC">
      <w:pPr>
        <w:tabs>
          <w:tab w:val="left" w:pos="567"/>
          <w:tab w:val="left" w:pos="993"/>
        </w:tabs>
        <w:spacing w:line="240" w:lineRule="auto"/>
        <w:rPr>
          <w:rFonts w:cs="Arial"/>
          <w:szCs w:val="22"/>
          <w:lang w:eastAsia="sl-SI"/>
        </w:rPr>
      </w:pPr>
    </w:p>
    <w:p w:rsidR="009F4EFC" w:rsidRPr="009F4EFC" w:rsidRDefault="009F4EFC" w:rsidP="009F4EFC">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Pr="009F4EFC">
        <w:rPr>
          <w:rFonts w:cs="Arial"/>
          <w:szCs w:val="22"/>
          <w:lang w:eastAsia="sl-SI"/>
        </w:rPr>
        <w:t>Dosedanj</w:t>
      </w:r>
      <w:r w:rsidR="00565F2C">
        <w:rPr>
          <w:rFonts w:cs="Arial"/>
          <w:szCs w:val="22"/>
          <w:lang w:eastAsia="sl-SI"/>
        </w:rPr>
        <w:t>a</w:t>
      </w:r>
      <w:r w:rsidRPr="009F4EFC">
        <w:rPr>
          <w:rFonts w:cs="Arial"/>
          <w:szCs w:val="22"/>
          <w:lang w:eastAsia="sl-SI"/>
        </w:rPr>
        <w:t xml:space="preserve"> četrti</w:t>
      </w:r>
      <w:r w:rsidR="00565F2C">
        <w:rPr>
          <w:rFonts w:cs="Arial"/>
          <w:szCs w:val="22"/>
          <w:lang w:eastAsia="sl-SI"/>
        </w:rPr>
        <w:t xml:space="preserve"> in peti </w:t>
      </w:r>
      <w:r w:rsidRPr="009F4EFC">
        <w:rPr>
          <w:rFonts w:cs="Arial"/>
          <w:szCs w:val="22"/>
          <w:lang w:eastAsia="sl-SI"/>
        </w:rPr>
        <w:t>odstavek postane</w:t>
      </w:r>
      <w:r w:rsidR="00565F2C">
        <w:rPr>
          <w:rFonts w:cs="Arial"/>
          <w:szCs w:val="22"/>
          <w:lang w:eastAsia="sl-SI"/>
        </w:rPr>
        <w:t xml:space="preserve">ta </w:t>
      </w:r>
      <w:r w:rsidRPr="009F4EFC">
        <w:rPr>
          <w:rFonts w:cs="Arial"/>
          <w:szCs w:val="22"/>
          <w:lang w:eastAsia="sl-SI"/>
        </w:rPr>
        <w:t xml:space="preserve">peti </w:t>
      </w:r>
      <w:r w:rsidR="00565F2C">
        <w:rPr>
          <w:rFonts w:cs="Arial"/>
          <w:szCs w:val="22"/>
          <w:lang w:eastAsia="sl-SI"/>
        </w:rPr>
        <w:t xml:space="preserve">in šesti </w:t>
      </w:r>
      <w:r w:rsidRPr="009F4EFC">
        <w:rPr>
          <w:rFonts w:cs="Arial"/>
          <w:szCs w:val="22"/>
          <w:lang w:eastAsia="sl-SI"/>
        </w:rPr>
        <w:t xml:space="preserve">odstavek. </w:t>
      </w:r>
    </w:p>
    <w:p w:rsidR="009F4EFC" w:rsidRPr="009F4EFC" w:rsidRDefault="009F4EFC" w:rsidP="009F4EFC">
      <w:pPr>
        <w:tabs>
          <w:tab w:val="left" w:pos="567"/>
          <w:tab w:val="left" w:pos="993"/>
        </w:tabs>
        <w:spacing w:line="240" w:lineRule="auto"/>
        <w:rPr>
          <w:rFonts w:cs="Arial"/>
          <w:szCs w:val="22"/>
          <w:lang w:eastAsia="sl-SI"/>
        </w:rPr>
      </w:pPr>
    </w:p>
    <w:p w:rsidR="009F4EFC" w:rsidRPr="009F4EFC" w:rsidRDefault="009F4EFC" w:rsidP="009F4EFC">
      <w:pPr>
        <w:tabs>
          <w:tab w:val="left" w:pos="567"/>
          <w:tab w:val="left" w:pos="993"/>
        </w:tabs>
        <w:suppressAutoHyphens/>
        <w:overflowPunct w:val="0"/>
        <w:autoSpaceDE w:val="0"/>
        <w:autoSpaceDN w:val="0"/>
        <w:adjustRightInd w:val="0"/>
        <w:spacing w:line="240" w:lineRule="auto"/>
        <w:ind w:left="-5"/>
        <w:textAlignment w:val="baseline"/>
        <w:outlineLvl w:val="3"/>
        <w:rPr>
          <w:rFonts w:cs="Arial"/>
          <w:szCs w:val="22"/>
          <w:lang w:eastAsia="sl-SI"/>
        </w:rPr>
      </w:pPr>
      <w:r>
        <w:rPr>
          <w:rFonts w:cs="Arial"/>
          <w:szCs w:val="22"/>
          <w:lang w:eastAsia="sl-SI"/>
        </w:rPr>
        <w:tab/>
      </w:r>
      <w:r>
        <w:rPr>
          <w:rFonts w:cs="Arial"/>
          <w:szCs w:val="22"/>
          <w:lang w:eastAsia="sl-SI"/>
        </w:rPr>
        <w:tab/>
      </w:r>
      <w:r w:rsidRPr="009F4EFC">
        <w:rPr>
          <w:rFonts w:cs="Arial"/>
          <w:szCs w:val="22"/>
          <w:lang w:eastAsia="sl-SI"/>
        </w:rPr>
        <w:t xml:space="preserve">V </w:t>
      </w:r>
      <w:r w:rsidR="00565F2C">
        <w:rPr>
          <w:rFonts w:cs="Arial"/>
          <w:szCs w:val="22"/>
          <w:lang w:eastAsia="sl-SI"/>
        </w:rPr>
        <w:t>dosedanjem šestem</w:t>
      </w:r>
      <w:r w:rsidRPr="009F4EFC">
        <w:rPr>
          <w:rFonts w:cs="Arial"/>
          <w:szCs w:val="22"/>
          <w:lang w:eastAsia="sl-SI"/>
        </w:rPr>
        <w:t xml:space="preserve"> odstavku</w:t>
      </w:r>
      <w:r w:rsidR="00565F2C">
        <w:rPr>
          <w:rFonts w:cs="Arial"/>
          <w:szCs w:val="22"/>
          <w:lang w:eastAsia="sl-SI"/>
        </w:rPr>
        <w:t xml:space="preserve">, ki postane sedmi odstavek, </w:t>
      </w:r>
      <w:r w:rsidRPr="009F4EFC">
        <w:rPr>
          <w:rFonts w:cs="Arial"/>
          <w:szCs w:val="22"/>
          <w:lang w:eastAsia="sl-SI"/>
        </w:rPr>
        <w:t>se</w:t>
      </w:r>
      <w:r w:rsidR="00565F2C">
        <w:rPr>
          <w:rFonts w:cs="Arial"/>
          <w:szCs w:val="22"/>
          <w:lang w:eastAsia="sl-SI"/>
        </w:rPr>
        <w:t xml:space="preserve"> </w:t>
      </w:r>
      <w:r w:rsidRPr="009F4EFC">
        <w:rPr>
          <w:rFonts w:cs="Arial"/>
          <w:szCs w:val="22"/>
          <w:lang w:eastAsia="sl-SI"/>
        </w:rPr>
        <w:t>beseda »četrtega« nadomesti z besedo »petega«.</w:t>
      </w:r>
    </w:p>
    <w:p w:rsidR="009F4EFC" w:rsidRPr="009F4EFC" w:rsidRDefault="009F4EFC" w:rsidP="009F4EFC">
      <w:pPr>
        <w:tabs>
          <w:tab w:val="left" w:pos="567"/>
          <w:tab w:val="left" w:pos="993"/>
        </w:tabs>
        <w:suppressAutoHyphens/>
        <w:overflowPunct w:val="0"/>
        <w:autoSpaceDE w:val="0"/>
        <w:autoSpaceDN w:val="0"/>
        <w:adjustRightInd w:val="0"/>
        <w:spacing w:line="240" w:lineRule="auto"/>
        <w:ind w:left="-5"/>
        <w:textAlignment w:val="baseline"/>
        <w:outlineLvl w:val="3"/>
        <w:rPr>
          <w:rFonts w:cs="Arial"/>
          <w:szCs w:val="22"/>
          <w:lang w:eastAsia="sl-SI"/>
        </w:rPr>
      </w:pPr>
    </w:p>
    <w:p w:rsidR="009F4EFC" w:rsidRPr="009F4EFC" w:rsidRDefault="009F4EFC" w:rsidP="009F4EFC">
      <w:pPr>
        <w:tabs>
          <w:tab w:val="left" w:pos="567"/>
          <w:tab w:val="left" w:pos="993"/>
        </w:tabs>
        <w:suppressAutoHyphens/>
        <w:overflowPunct w:val="0"/>
        <w:autoSpaceDE w:val="0"/>
        <w:autoSpaceDN w:val="0"/>
        <w:adjustRightInd w:val="0"/>
        <w:spacing w:line="240" w:lineRule="auto"/>
        <w:ind w:left="-5"/>
        <w:textAlignment w:val="baseline"/>
        <w:outlineLvl w:val="3"/>
        <w:rPr>
          <w:rFonts w:cs="Arial"/>
          <w:szCs w:val="22"/>
          <w:lang w:eastAsia="sl-SI"/>
        </w:rPr>
      </w:pPr>
    </w:p>
    <w:p w:rsidR="009F4EFC" w:rsidRPr="009F4EFC" w:rsidRDefault="009F4EFC" w:rsidP="009F4EFC">
      <w:pPr>
        <w:tabs>
          <w:tab w:val="left" w:pos="567"/>
          <w:tab w:val="left" w:pos="993"/>
        </w:tabs>
        <w:suppressAutoHyphens/>
        <w:overflowPunct w:val="0"/>
        <w:autoSpaceDE w:val="0"/>
        <w:autoSpaceDN w:val="0"/>
        <w:adjustRightInd w:val="0"/>
        <w:spacing w:line="240" w:lineRule="auto"/>
        <w:ind w:left="-5"/>
        <w:jc w:val="center"/>
        <w:textAlignment w:val="baseline"/>
        <w:outlineLvl w:val="3"/>
        <w:rPr>
          <w:rFonts w:cs="Arial"/>
          <w:szCs w:val="22"/>
          <w:lang w:eastAsia="sl-SI"/>
        </w:rPr>
      </w:pPr>
      <w:r w:rsidRPr="009F4EFC">
        <w:rPr>
          <w:rFonts w:cs="Arial"/>
          <w:szCs w:val="22"/>
          <w:lang w:eastAsia="sl-SI"/>
        </w:rPr>
        <w:t>3. člen</w:t>
      </w:r>
    </w:p>
    <w:p w:rsidR="009F4EFC" w:rsidRPr="009F4EFC" w:rsidRDefault="009F4EFC" w:rsidP="009F4EFC">
      <w:pPr>
        <w:tabs>
          <w:tab w:val="left" w:pos="567"/>
          <w:tab w:val="left" w:pos="993"/>
        </w:tabs>
        <w:suppressAutoHyphens/>
        <w:overflowPunct w:val="0"/>
        <w:autoSpaceDE w:val="0"/>
        <w:autoSpaceDN w:val="0"/>
        <w:adjustRightInd w:val="0"/>
        <w:spacing w:line="240" w:lineRule="auto"/>
        <w:textAlignment w:val="baseline"/>
        <w:outlineLvl w:val="3"/>
        <w:rPr>
          <w:rFonts w:cs="Arial"/>
          <w:szCs w:val="22"/>
          <w:lang w:eastAsia="sl-SI"/>
        </w:rPr>
      </w:pPr>
    </w:p>
    <w:p w:rsidR="009F4EFC" w:rsidRPr="009F4EFC" w:rsidRDefault="009F4EFC" w:rsidP="009F4EFC">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Pr="009F4EFC">
        <w:rPr>
          <w:rFonts w:cs="Arial"/>
          <w:szCs w:val="22"/>
          <w:lang w:eastAsia="sl-SI"/>
        </w:rPr>
        <w:t xml:space="preserve">V </w:t>
      </w:r>
      <w:proofErr w:type="spellStart"/>
      <w:r w:rsidRPr="009F4EFC">
        <w:rPr>
          <w:rFonts w:cs="Arial"/>
          <w:szCs w:val="22"/>
          <w:lang w:eastAsia="sl-SI"/>
        </w:rPr>
        <w:t>51.r</w:t>
      </w:r>
      <w:proofErr w:type="spellEnd"/>
      <w:r w:rsidRPr="009F4EFC">
        <w:rPr>
          <w:rFonts w:cs="Arial"/>
          <w:szCs w:val="22"/>
          <w:lang w:eastAsia="sl-SI"/>
        </w:rPr>
        <w:t xml:space="preserve"> členu se za šestim odstavkom doda nov sedmi odstavek, ki se glasi:</w:t>
      </w:r>
    </w:p>
    <w:p w:rsidR="009F4EFC" w:rsidRDefault="009F4EFC" w:rsidP="009F4EFC">
      <w:pPr>
        <w:tabs>
          <w:tab w:val="left" w:pos="567"/>
          <w:tab w:val="left" w:pos="993"/>
        </w:tabs>
        <w:suppressAutoHyphens/>
        <w:overflowPunct w:val="0"/>
        <w:autoSpaceDE w:val="0"/>
        <w:autoSpaceDN w:val="0"/>
        <w:adjustRightInd w:val="0"/>
        <w:spacing w:line="240" w:lineRule="auto"/>
        <w:textAlignment w:val="baseline"/>
        <w:outlineLvl w:val="3"/>
        <w:rPr>
          <w:rFonts w:cs="Arial"/>
          <w:szCs w:val="22"/>
          <w:lang w:eastAsia="sl-SI"/>
        </w:rPr>
      </w:pPr>
      <w:r>
        <w:rPr>
          <w:rFonts w:cs="Arial"/>
          <w:szCs w:val="22"/>
          <w:lang w:eastAsia="sl-SI"/>
        </w:rPr>
        <w:tab/>
      </w:r>
      <w:r>
        <w:rPr>
          <w:rFonts w:cs="Arial"/>
          <w:szCs w:val="22"/>
          <w:lang w:eastAsia="sl-SI"/>
        </w:rPr>
        <w:tab/>
      </w:r>
      <w:r w:rsidRPr="009F4EFC">
        <w:rPr>
          <w:rFonts w:cs="Arial"/>
          <w:szCs w:val="22"/>
          <w:lang w:eastAsia="sl-SI"/>
        </w:rPr>
        <w:t xml:space="preserve">»Če svet agencije ne podaljša akreditacije visokošolskega zavoda ali študijskega programa na podlagi tretje </w:t>
      </w:r>
      <w:proofErr w:type="spellStart"/>
      <w:r w:rsidRPr="009F4EFC">
        <w:rPr>
          <w:rFonts w:cs="Arial"/>
          <w:szCs w:val="22"/>
          <w:lang w:eastAsia="sl-SI"/>
        </w:rPr>
        <w:t>alinee</w:t>
      </w:r>
      <w:proofErr w:type="spellEnd"/>
      <w:r w:rsidRPr="009F4EFC">
        <w:rPr>
          <w:rFonts w:cs="Arial"/>
          <w:szCs w:val="22"/>
          <w:lang w:eastAsia="sl-SI"/>
        </w:rPr>
        <w:t xml:space="preserve"> petega odstavka ali šestega odstavka </w:t>
      </w:r>
      <w:r w:rsidRPr="009F4EFC">
        <w:rPr>
          <w:rFonts w:cs="Arial"/>
          <w:szCs w:val="22"/>
          <w:lang w:eastAsia="sl-SI"/>
        </w:rPr>
        <w:lastRenderedPageBreak/>
        <w:t xml:space="preserve">tega člena, veljavnost akreditacije poteče z zaključkom študijskega leta, v katerem postane odločitev sveta agencije dokončna.«. </w:t>
      </w:r>
    </w:p>
    <w:p w:rsidR="009F4EFC" w:rsidRDefault="009F4EFC" w:rsidP="009F4EFC">
      <w:pPr>
        <w:tabs>
          <w:tab w:val="left" w:pos="567"/>
          <w:tab w:val="left" w:pos="993"/>
        </w:tabs>
        <w:suppressAutoHyphens/>
        <w:overflowPunct w:val="0"/>
        <w:autoSpaceDE w:val="0"/>
        <w:autoSpaceDN w:val="0"/>
        <w:adjustRightInd w:val="0"/>
        <w:spacing w:line="240" w:lineRule="auto"/>
        <w:textAlignment w:val="baseline"/>
        <w:outlineLvl w:val="3"/>
        <w:rPr>
          <w:rFonts w:cs="Arial"/>
          <w:szCs w:val="22"/>
          <w:lang w:eastAsia="sl-SI"/>
        </w:rPr>
      </w:pPr>
    </w:p>
    <w:p w:rsidR="009F4EFC" w:rsidRPr="009F4EFC" w:rsidRDefault="009F4EFC" w:rsidP="009F4EFC">
      <w:pPr>
        <w:tabs>
          <w:tab w:val="left" w:pos="567"/>
          <w:tab w:val="left" w:pos="993"/>
        </w:tabs>
        <w:suppressAutoHyphens/>
        <w:overflowPunct w:val="0"/>
        <w:autoSpaceDE w:val="0"/>
        <w:autoSpaceDN w:val="0"/>
        <w:adjustRightInd w:val="0"/>
        <w:spacing w:line="240" w:lineRule="auto"/>
        <w:textAlignment w:val="baseline"/>
        <w:outlineLvl w:val="3"/>
        <w:rPr>
          <w:rFonts w:cs="Arial"/>
          <w:szCs w:val="22"/>
          <w:lang w:eastAsia="sl-SI"/>
        </w:rPr>
      </w:pPr>
    </w:p>
    <w:p w:rsidR="009F4EFC" w:rsidRPr="009F4EFC" w:rsidRDefault="009F4EFC" w:rsidP="009F4EFC">
      <w:pPr>
        <w:tabs>
          <w:tab w:val="left" w:pos="567"/>
          <w:tab w:val="left" w:pos="993"/>
        </w:tabs>
        <w:suppressAutoHyphens/>
        <w:overflowPunct w:val="0"/>
        <w:autoSpaceDE w:val="0"/>
        <w:autoSpaceDN w:val="0"/>
        <w:adjustRightInd w:val="0"/>
        <w:spacing w:line="240" w:lineRule="auto"/>
        <w:ind w:left="-5"/>
        <w:jc w:val="center"/>
        <w:textAlignment w:val="baseline"/>
        <w:outlineLvl w:val="3"/>
        <w:rPr>
          <w:rFonts w:cs="Arial"/>
          <w:szCs w:val="22"/>
          <w:lang w:eastAsia="sl-SI"/>
        </w:rPr>
      </w:pPr>
      <w:r w:rsidRPr="009F4EFC">
        <w:rPr>
          <w:rFonts w:cs="Arial"/>
          <w:szCs w:val="22"/>
          <w:lang w:eastAsia="sl-SI"/>
        </w:rPr>
        <w:t>4. člen</w:t>
      </w:r>
    </w:p>
    <w:p w:rsidR="009F4EFC" w:rsidRPr="009F4EFC" w:rsidRDefault="009F4EFC" w:rsidP="009F4EFC">
      <w:pPr>
        <w:tabs>
          <w:tab w:val="left" w:pos="567"/>
          <w:tab w:val="left" w:pos="993"/>
        </w:tabs>
        <w:suppressAutoHyphens/>
        <w:overflowPunct w:val="0"/>
        <w:autoSpaceDE w:val="0"/>
        <w:autoSpaceDN w:val="0"/>
        <w:adjustRightInd w:val="0"/>
        <w:spacing w:line="240" w:lineRule="auto"/>
        <w:ind w:left="-5"/>
        <w:textAlignment w:val="baseline"/>
        <w:outlineLvl w:val="3"/>
        <w:rPr>
          <w:rFonts w:cs="Arial"/>
          <w:szCs w:val="22"/>
          <w:lang w:eastAsia="sl-SI"/>
        </w:rPr>
      </w:pPr>
    </w:p>
    <w:p w:rsidR="009F4EFC" w:rsidRPr="009F4EFC" w:rsidRDefault="009F4EFC" w:rsidP="009F4EFC">
      <w:pPr>
        <w:tabs>
          <w:tab w:val="left" w:pos="567"/>
          <w:tab w:val="left" w:pos="993"/>
        </w:tabs>
        <w:suppressAutoHyphens/>
        <w:overflowPunct w:val="0"/>
        <w:autoSpaceDE w:val="0"/>
        <w:autoSpaceDN w:val="0"/>
        <w:adjustRightInd w:val="0"/>
        <w:spacing w:line="240" w:lineRule="auto"/>
        <w:ind w:left="-5"/>
        <w:textAlignment w:val="baseline"/>
        <w:outlineLvl w:val="3"/>
        <w:rPr>
          <w:rFonts w:cs="Arial"/>
          <w:szCs w:val="22"/>
          <w:lang w:eastAsia="sl-SI"/>
        </w:rPr>
      </w:pPr>
      <w:r>
        <w:rPr>
          <w:rFonts w:cs="Arial"/>
          <w:szCs w:val="22"/>
          <w:lang w:eastAsia="sl-SI"/>
        </w:rPr>
        <w:tab/>
      </w:r>
      <w:r>
        <w:rPr>
          <w:rFonts w:cs="Arial"/>
          <w:szCs w:val="22"/>
          <w:lang w:eastAsia="sl-SI"/>
        </w:rPr>
        <w:tab/>
      </w:r>
      <w:r w:rsidRPr="009F4EFC">
        <w:rPr>
          <w:rFonts w:cs="Arial"/>
          <w:szCs w:val="22"/>
          <w:lang w:eastAsia="sl-SI"/>
        </w:rPr>
        <w:t xml:space="preserve">V </w:t>
      </w:r>
      <w:proofErr w:type="spellStart"/>
      <w:r w:rsidRPr="009F4EFC">
        <w:rPr>
          <w:rFonts w:cs="Arial"/>
          <w:szCs w:val="22"/>
          <w:lang w:eastAsia="sl-SI"/>
        </w:rPr>
        <w:t>51.s</w:t>
      </w:r>
      <w:proofErr w:type="spellEnd"/>
      <w:r w:rsidRPr="009F4EFC">
        <w:rPr>
          <w:rFonts w:cs="Arial"/>
          <w:szCs w:val="22"/>
          <w:lang w:eastAsia="sl-SI"/>
        </w:rPr>
        <w:t xml:space="preserve"> členu se v četrtem odstavku beseda »četrtega« nadomesti z besedo »tretjega«.</w:t>
      </w:r>
    </w:p>
    <w:p w:rsidR="009F4EFC" w:rsidRDefault="009F4EFC" w:rsidP="009F4EFC">
      <w:pPr>
        <w:tabs>
          <w:tab w:val="left" w:pos="567"/>
          <w:tab w:val="left" w:pos="993"/>
        </w:tabs>
        <w:suppressAutoHyphens/>
        <w:overflowPunct w:val="0"/>
        <w:autoSpaceDE w:val="0"/>
        <w:autoSpaceDN w:val="0"/>
        <w:adjustRightInd w:val="0"/>
        <w:spacing w:line="240" w:lineRule="auto"/>
        <w:textAlignment w:val="baseline"/>
        <w:outlineLvl w:val="3"/>
        <w:rPr>
          <w:rFonts w:cs="Arial"/>
          <w:szCs w:val="22"/>
          <w:lang w:eastAsia="sl-SI"/>
        </w:rPr>
      </w:pPr>
    </w:p>
    <w:p w:rsidR="009F4EFC" w:rsidRPr="009F4EFC" w:rsidRDefault="009F4EFC" w:rsidP="009F4EFC">
      <w:pPr>
        <w:tabs>
          <w:tab w:val="left" w:pos="567"/>
          <w:tab w:val="left" w:pos="993"/>
        </w:tabs>
        <w:suppressAutoHyphens/>
        <w:overflowPunct w:val="0"/>
        <w:autoSpaceDE w:val="0"/>
        <w:autoSpaceDN w:val="0"/>
        <w:adjustRightInd w:val="0"/>
        <w:spacing w:line="240" w:lineRule="auto"/>
        <w:textAlignment w:val="baseline"/>
        <w:outlineLvl w:val="3"/>
        <w:rPr>
          <w:rFonts w:cs="Arial"/>
          <w:szCs w:val="22"/>
          <w:lang w:eastAsia="sl-SI"/>
        </w:rPr>
      </w:pPr>
    </w:p>
    <w:p w:rsidR="009F4EFC" w:rsidRPr="009F4EFC" w:rsidRDefault="009F4EFC" w:rsidP="009F4EFC">
      <w:pPr>
        <w:tabs>
          <w:tab w:val="left" w:pos="567"/>
          <w:tab w:val="left" w:pos="993"/>
        </w:tabs>
        <w:suppressAutoHyphens/>
        <w:overflowPunct w:val="0"/>
        <w:autoSpaceDE w:val="0"/>
        <w:autoSpaceDN w:val="0"/>
        <w:adjustRightInd w:val="0"/>
        <w:spacing w:line="240" w:lineRule="auto"/>
        <w:ind w:left="-5"/>
        <w:jc w:val="center"/>
        <w:textAlignment w:val="baseline"/>
        <w:outlineLvl w:val="3"/>
        <w:rPr>
          <w:rFonts w:cs="Arial"/>
          <w:szCs w:val="22"/>
          <w:lang w:eastAsia="sl-SI"/>
        </w:rPr>
      </w:pPr>
      <w:r w:rsidRPr="009F4EFC">
        <w:rPr>
          <w:rFonts w:cs="Arial"/>
          <w:szCs w:val="22"/>
          <w:lang w:eastAsia="sl-SI"/>
        </w:rPr>
        <w:t>5. člen</w:t>
      </w:r>
    </w:p>
    <w:p w:rsidR="009F4EFC" w:rsidRPr="009F4EFC" w:rsidRDefault="009F4EFC" w:rsidP="009F4EFC">
      <w:pPr>
        <w:tabs>
          <w:tab w:val="left" w:pos="567"/>
          <w:tab w:val="left" w:pos="993"/>
        </w:tabs>
        <w:suppressAutoHyphens/>
        <w:overflowPunct w:val="0"/>
        <w:autoSpaceDE w:val="0"/>
        <w:autoSpaceDN w:val="0"/>
        <w:adjustRightInd w:val="0"/>
        <w:spacing w:line="240" w:lineRule="auto"/>
        <w:ind w:left="-5"/>
        <w:textAlignment w:val="baseline"/>
        <w:outlineLvl w:val="3"/>
        <w:rPr>
          <w:rFonts w:cs="Arial"/>
          <w:szCs w:val="22"/>
          <w:lang w:eastAsia="sl-SI"/>
        </w:rPr>
      </w:pPr>
    </w:p>
    <w:p w:rsidR="009F4EFC" w:rsidRPr="009F4EFC" w:rsidRDefault="009F4EFC" w:rsidP="009F4EFC">
      <w:pPr>
        <w:tabs>
          <w:tab w:val="left" w:pos="567"/>
          <w:tab w:val="left" w:pos="993"/>
        </w:tabs>
        <w:suppressAutoHyphens/>
        <w:overflowPunct w:val="0"/>
        <w:autoSpaceDE w:val="0"/>
        <w:autoSpaceDN w:val="0"/>
        <w:adjustRightInd w:val="0"/>
        <w:spacing w:line="240" w:lineRule="auto"/>
        <w:textAlignment w:val="baseline"/>
        <w:outlineLvl w:val="3"/>
        <w:rPr>
          <w:rFonts w:cs="Arial"/>
          <w:szCs w:val="22"/>
          <w:lang w:eastAsia="sl-SI"/>
        </w:rPr>
      </w:pPr>
      <w:r>
        <w:rPr>
          <w:rFonts w:cs="Arial"/>
          <w:szCs w:val="22"/>
          <w:lang w:eastAsia="sl-SI"/>
        </w:rPr>
        <w:tab/>
      </w:r>
      <w:r>
        <w:rPr>
          <w:rFonts w:cs="Arial"/>
          <w:szCs w:val="22"/>
          <w:lang w:eastAsia="sl-SI"/>
        </w:rPr>
        <w:tab/>
      </w:r>
      <w:r w:rsidRPr="009F4EFC">
        <w:rPr>
          <w:rFonts w:cs="Arial"/>
          <w:szCs w:val="22"/>
          <w:lang w:eastAsia="sl-SI"/>
        </w:rPr>
        <w:t xml:space="preserve">V </w:t>
      </w:r>
      <w:proofErr w:type="spellStart"/>
      <w:r w:rsidRPr="009F4EFC">
        <w:rPr>
          <w:rFonts w:cs="Arial"/>
          <w:szCs w:val="22"/>
          <w:lang w:eastAsia="sl-SI"/>
        </w:rPr>
        <w:t>51.v</w:t>
      </w:r>
      <w:proofErr w:type="spellEnd"/>
      <w:r w:rsidRPr="009F4EFC">
        <w:rPr>
          <w:rFonts w:cs="Arial"/>
          <w:szCs w:val="22"/>
          <w:lang w:eastAsia="sl-SI"/>
        </w:rPr>
        <w:t xml:space="preserve"> členu se na koncu tretjega odstavka pika nadomesti z vejico in doda nova </w:t>
      </w:r>
      <w:proofErr w:type="spellStart"/>
      <w:r w:rsidRPr="009F4EFC">
        <w:rPr>
          <w:rFonts w:cs="Arial"/>
          <w:szCs w:val="22"/>
          <w:lang w:eastAsia="sl-SI"/>
        </w:rPr>
        <w:t>alinea</w:t>
      </w:r>
      <w:proofErr w:type="spellEnd"/>
      <w:r w:rsidRPr="009F4EFC">
        <w:rPr>
          <w:rFonts w:cs="Arial"/>
          <w:szCs w:val="22"/>
          <w:lang w:eastAsia="sl-SI"/>
        </w:rPr>
        <w:t>, ki se glasi:</w:t>
      </w:r>
    </w:p>
    <w:p w:rsidR="009F4EFC" w:rsidRPr="009F4EFC" w:rsidRDefault="009F4EFC" w:rsidP="009F4EFC">
      <w:pPr>
        <w:tabs>
          <w:tab w:val="left" w:pos="567"/>
          <w:tab w:val="left" w:pos="993"/>
        </w:tabs>
        <w:suppressAutoHyphens/>
        <w:overflowPunct w:val="0"/>
        <w:autoSpaceDE w:val="0"/>
        <w:autoSpaceDN w:val="0"/>
        <w:adjustRightInd w:val="0"/>
        <w:spacing w:line="240" w:lineRule="auto"/>
        <w:textAlignment w:val="baseline"/>
        <w:outlineLvl w:val="3"/>
        <w:rPr>
          <w:rFonts w:cs="Arial"/>
          <w:szCs w:val="22"/>
          <w:lang w:eastAsia="sl-SI"/>
        </w:rPr>
      </w:pPr>
      <w:r w:rsidRPr="009F4EFC">
        <w:rPr>
          <w:rFonts w:cs="Arial"/>
          <w:szCs w:val="22"/>
          <w:lang w:eastAsia="sl-SI"/>
        </w:rPr>
        <w:t>» - trajanje javne veljavnosti študijskega programa.«.</w:t>
      </w:r>
    </w:p>
    <w:p w:rsidR="009F4EFC" w:rsidRPr="009F4EFC" w:rsidRDefault="009F4EFC" w:rsidP="009F4EFC">
      <w:pPr>
        <w:tabs>
          <w:tab w:val="left" w:pos="567"/>
          <w:tab w:val="left" w:pos="993"/>
        </w:tabs>
        <w:suppressAutoHyphens/>
        <w:overflowPunct w:val="0"/>
        <w:autoSpaceDE w:val="0"/>
        <w:autoSpaceDN w:val="0"/>
        <w:adjustRightInd w:val="0"/>
        <w:spacing w:line="240" w:lineRule="auto"/>
        <w:ind w:left="-5"/>
        <w:textAlignment w:val="baseline"/>
        <w:outlineLvl w:val="3"/>
        <w:rPr>
          <w:rFonts w:cs="Arial"/>
          <w:szCs w:val="22"/>
          <w:lang w:eastAsia="sl-SI"/>
        </w:rPr>
      </w:pPr>
    </w:p>
    <w:p w:rsidR="009F4EFC" w:rsidRPr="009F4EFC" w:rsidRDefault="009F4EFC" w:rsidP="009F4EFC">
      <w:pPr>
        <w:tabs>
          <w:tab w:val="left" w:pos="567"/>
          <w:tab w:val="left" w:pos="993"/>
        </w:tabs>
        <w:suppressAutoHyphens/>
        <w:overflowPunct w:val="0"/>
        <w:autoSpaceDE w:val="0"/>
        <w:autoSpaceDN w:val="0"/>
        <w:adjustRightInd w:val="0"/>
        <w:spacing w:line="240" w:lineRule="auto"/>
        <w:ind w:left="-5"/>
        <w:textAlignment w:val="baseline"/>
        <w:outlineLvl w:val="3"/>
        <w:rPr>
          <w:rFonts w:cs="Arial"/>
          <w:szCs w:val="22"/>
          <w:lang w:eastAsia="sl-SI"/>
        </w:rPr>
      </w:pPr>
    </w:p>
    <w:p w:rsidR="009F4EFC" w:rsidRPr="009F4EFC" w:rsidRDefault="009F4EFC" w:rsidP="009F4EFC">
      <w:pPr>
        <w:tabs>
          <w:tab w:val="left" w:pos="567"/>
          <w:tab w:val="left" w:pos="993"/>
        </w:tabs>
        <w:suppressAutoHyphens/>
        <w:overflowPunct w:val="0"/>
        <w:autoSpaceDE w:val="0"/>
        <w:autoSpaceDN w:val="0"/>
        <w:adjustRightInd w:val="0"/>
        <w:spacing w:line="240" w:lineRule="auto"/>
        <w:ind w:left="-5"/>
        <w:jc w:val="center"/>
        <w:textAlignment w:val="baseline"/>
        <w:outlineLvl w:val="3"/>
        <w:rPr>
          <w:rFonts w:cs="Arial"/>
          <w:szCs w:val="22"/>
          <w:lang w:eastAsia="sl-SI"/>
        </w:rPr>
      </w:pPr>
      <w:r w:rsidRPr="009F4EFC">
        <w:rPr>
          <w:rFonts w:cs="Arial"/>
          <w:szCs w:val="22"/>
          <w:lang w:eastAsia="sl-SI"/>
        </w:rPr>
        <w:t>6. člen</w:t>
      </w:r>
    </w:p>
    <w:p w:rsidR="009F4EFC" w:rsidRPr="009F4EFC" w:rsidRDefault="009F4EFC" w:rsidP="009F4EFC">
      <w:pPr>
        <w:tabs>
          <w:tab w:val="left" w:pos="567"/>
          <w:tab w:val="left" w:pos="993"/>
        </w:tabs>
        <w:suppressAutoHyphens/>
        <w:overflowPunct w:val="0"/>
        <w:autoSpaceDE w:val="0"/>
        <w:autoSpaceDN w:val="0"/>
        <w:adjustRightInd w:val="0"/>
        <w:spacing w:line="240" w:lineRule="auto"/>
        <w:ind w:left="-5"/>
        <w:textAlignment w:val="baseline"/>
        <w:outlineLvl w:val="3"/>
        <w:rPr>
          <w:rFonts w:cs="Arial"/>
          <w:szCs w:val="22"/>
          <w:lang w:eastAsia="sl-SI"/>
        </w:rPr>
      </w:pPr>
    </w:p>
    <w:p w:rsidR="009F4EFC" w:rsidRPr="009F4EFC" w:rsidRDefault="009F4EFC" w:rsidP="009F4EFC">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Pr="009F4EFC">
        <w:rPr>
          <w:rFonts w:cs="Arial"/>
          <w:szCs w:val="22"/>
          <w:lang w:eastAsia="sl-SI"/>
        </w:rPr>
        <w:t xml:space="preserve">Za tretjim odstavkom 66. člena se doda nov četrti odstavek, ki se glasi: </w:t>
      </w:r>
    </w:p>
    <w:p w:rsidR="009F4EFC" w:rsidRPr="009F4EFC" w:rsidRDefault="009F4EFC" w:rsidP="009F4EFC">
      <w:pPr>
        <w:tabs>
          <w:tab w:val="left" w:pos="567"/>
          <w:tab w:val="left" w:pos="993"/>
        </w:tabs>
        <w:suppressAutoHyphens/>
        <w:overflowPunct w:val="0"/>
        <w:autoSpaceDE w:val="0"/>
        <w:autoSpaceDN w:val="0"/>
        <w:adjustRightInd w:val="0"/>
        <w:spacing w:line="240" w:lineRule="auto"/>
        <w:ind w:left="-5"/>
        <w:textAlignment w:val="baseline"/>
        <w:outlineLvl w:val="3"/>
        <w:rPr>
          <w:rFonts w:cs="Arial"/>
          <w:szCs w:val="22"/>
          <w:lang w:eastAsia="sl-SI"/>
        </w:rPr>
      </w:pPr>
      <w:r>
        <w:rPr>
          <w:rFonts w:cs="Arial"/>
          <w:szCs w:val="22"/>
          <w:lang w:eastAsia="sl-SI"/>
        </w:rPr>
        <w:tab/>
      </w:r>
      <w:r>
        <w:rPr>
          <w:rFonts w:cs="Arial"/>
          <w:szCs w:val="22"/>
          <w:lang w:eastAsia="sl-SI"/>
        </w:rPr>
        <w:tab/>
      </w:r>
      <w:r w:rsidRPr="009F4EFC">
        <w:rPr>
          <w:rFonts w:cs="Arial"/>
          <w:szCs w:val="22"/>
          <w:lang w:eastAsia="sl-SI"/>
        </w:rPr>
        <w:t xml:space="preserve">»Če študent spremeni študijski program zaradi poteka akreditacije v skladu s sedmim odstavkom </w:t>
      </w:r>
      <w:proofErr w:type="spellStart"/>
      <w:r w:rsidRPr="009F4EFC">
        <w:rPr>
          <w:rFonts w:cs="Arial"/>
          <w:szCs w:val="22"/>
          <w:lang w:eastAsia="sl-SI"/>
        </w:rPr>
        <w:t>51.r</w:t>
      </w:r>
      <w:proofErr w:type="spellEnd"/>
      <w:r w:rsidRPr="009F4EFC">
        <w:rPr>
          <w:rFonts w:cs="Arial"/>
          <w:szCs w:val="22"/>
          <w:lang w:eastAsia="sl-SI"/>
        </w:rPr>
        <w:t xml:space="preserve"> člena tega zakona, s tem ne izkoristi pravice do spremembe študijskega programa iz druge </w:t>
      </w:r>
      <w:proofErr w:type="spellStart"/>
      <w:r w:rsidRPr="009F4EFC">
        <w:rPr>
          <w:rFonts w:cs="Arial"/>
          <w:szCs w:val="22"/>
          <w:lang w:eastAsia="sl-SI"/>
        </w:rPr>
        <w:t>alinee</w:t>
      </w:r>
      <w:proofErr w:type="spellEnd"/>
      <w:r w:rsidRPr="009F4EFC">
        <w:rPr>
          <w:rFonts w:cs="Arial"/>
          <w:szCs w:val="22"/>
          <w:lang w:eastAsia="sl-SI"/>
        </w:rPr>
        <w:t xml:space="preserve"> prvega odstavka tega člena.«.</w:t>
      </w:r>
    </w:p>
    <w:p w:rsidR="009F4EFC" w:rsidRPr="009F4EFC" w:rsidRDefault="009F4EFC" w:rsidP="009F4EFC">
      <w:pPr>
        <w:tabs>
          <w:tab w:val="left" w:pos="567"/>
          <w:tab w:val="left" w:pos="993"/>
        </w:tabs>
        <w:suppressAutoHyphens/>
        <w:overflowPunct w:val="0"/>
        <w:autoSpaceDE w:val="0"/>
        <w:autoSpaceDN w:val="0"/>
        <w:adjustRightInd w:val="0"/>
        <w:spacing w:line="240" w:lineRule="auto"/>
        <w:ind w:left="-5"/>
        <w:textAlignment w:val="baseline"/>
        <w:outlineLvl w:val="3"/>
        <w:rPr>
          <w:rFonts w:cs="Arial"/>
          <w:szCs w:val="22"/>
          <w:lang w:eastAsia="sl-SI"/>
        </w:rPr>
      </w:pPr>
    </w:p>
    <w:p w:rsidR="009F4EFC" w:rsidRPr="009F4EFC" w:rsidRDefault="009F4EFC" w:rsidP="009F4EFC">
      <w:pPr>
        <w:tabs>
          <w:tab w:val="left" w:pos="567"/>
          <w:tab w:val="left" w:pos="993"/>
        </w:tabs>
        <w:suppressAutoHyphens/>
        <w:overflowPunct w:val="0"/>
        <w:autoSpaceDE w:val="0"/>
        <w:autoSpaceDN w:val="0"/>
        <w:adjustRightInd w:val="0"/>
        <w:spacing w:line="240" w:lineRule="auto"/>
        <w:ind w:left="-5"/>
        <w:textAlignment w:val="baseline"/>
        <w:outlineLvl w:val="3"/>
        <w:rPr>
          <w:rFonts w:cs="Arial"/>
          <w:szCs w:val="22"/>
          <w:lang w:eastAsia="sl-SI"/>
        </w:rPr>
      </w:pPr>
    </w:p>
    <w:p w:rsidR="009F4EFC" w:rsidRPr="009F4EFC" w:rsidRDefault="009F4EFC" w:rsidP="009F4EFC">
      <w:pPr>
        <w:tabs>
          <w:tab w:val="left" w:pos="567"/>
          <w:tab w:val="left" w:pos="993"/>
        </w:tabs>
        <w:suppressAutoHyphens/>
        <w:overflowPunct w:val="0"/>
        <w:autoSpaceDE w:val="0"/>
        <w:autoSpaceDN w:val="0"/>
        <w:adjustRightInd w:val="0"/>
        <w:spacing w:line="240" w:lineRule="auto"/>
        <w:ind w:left="-5"/>
        <w:jc w:val="center"/>
        <w:textAlignment w:val="baseline"/>
        <w:outlineLvl w:val="3"/>
        <w:rPr>
          <w:rFonts w:cs="Arial"/>
          <w:szCs w:val="22"/>
          <w:lang w:eastAsia="sl-SI"/>
        </w:rPr>
      </w:pPr>
      <w:r w:rsidRPr="009F4EFC">
        <w:rPr>
          <w:rFonts w:cs="Arial"/>
          <w:szCs w:val="22"/>
          <w:lang w:eastAsia="sl-SI"/>
        </w:rPr>
        <w:t>7. člen</w:t>
      </w:r>
    </w:p>
    <w:p w:rsidR="009F4EFC" w:rsidRPr="009F4EFC" w:rsidRDefault="009F4EFC" w:rsidP="009F4EFC">
      <w:pPr>
        <w:tabs>
          <w:tab w:val="left" w:pos="567"/>
          <w:tab w:val="left" w:pos="993"/>
        </w:tabs>
        <w:suppressAutoHyphens/>
        <w:overflowPunct w:val="0"/>
        <w:autoSpaceDE w:val="0"/>
        <w:autoSpaceDN w:val="0"/>
        <w:adjustRightInd w:val="0"/>
        <w:spacing w:line="240" w:lineRule="auto"/>
        <w:ind w:left="-5"/>
        <w:textAlignment w:val="baseline"/>
        <w:outlineLvl w:val="3"/>
        <w:rPr>
          <w:rFonts w:cs="Arial"/>
          <w:szCs w:val="22"/>
          <w:lang w:eastAsia="sl-SI"/>
        </w:rPr>
      </w:pPr>
    </w:p>
    <w:p w:rsidR="009F4EFC" w:rsidRPr="009F4EFC" w:rsidRDefault="009F4EFC" w:rsidP="009F4EFC">
      <w:pPr>
        <w:tabs>
          <w:tab w:val="left" w:pos="567"/>
          <w:tab w:val="left" w:pos="993"/>
        </w:tabs>
        <w:suppressAutoHyphens/>
        <w:overflowPunct w:val="0"/>
        <w:autoSpaceDE w:val="0"/>
        <w:autoSpaceDN w:val="0"/>
        <w:adjustRightInd w:val="0"/>
        <w:spacing w:line="240" w:lineRule="auto"/>
        <w:ind w:left="-5"/>
        <w:textAlignment w:val="baseline"/>
        <w:outlineLvl w:val="3"/>
        <w:rPr>
          <w:rFonts w:cs="Arial"/>
          <w:szCs w:val="22"/>
          <w:lang w:eastAsia="sl-SI"/>
        </w:rPr>
      </w:pPr>
      <w:r>
        <w:rPr>
          <w:rFonts w:cs="Arial"/>
          <w:szCs w:val="22"/>
          <w:lang w:eastAsia="sl-SI"/>
        </w:rPr>
        <w:tab/>
      </w:r>
      <w:r>
        <w:rPr>
          <w:rFonts w:cs="Arial"/>
          <w:szCs w:val="22"/>
          <w:lang w:eastAsia="sl-SI"/>
        </w:rPr>
        <w:tab/>
      </w:r>
      <w:r w:rsidRPr="009F4EFC">
        <w:rPr>
          <w:rFonts w:cs="Arial"/>
          <w:szCs w:val="22"/>
          <w:lang w:eastAsia="sl-SI"/>
        </w:rPr>
        <w:t xml:space="preserve">V prvem odstavku </w:t>
      </w:r>
      <w:proofErr w:type="spellStart"/>
      <w:r w:rsidRPr="009F4EFC">
        <w:rPr>
          <w:rFonts w:cs="Arial"/>
          <w:szCs w:val="22"/>
          <w:lang w:eastAsia="sl-SI"/>
        </w:rPr>
        <w:t>81.d</w:t>
      </w:r>
      <w:proofErr w:type="spellEnd"/>
      <w:r w:rsidRPr="009F4EFC">
        <w:rPr>
          <w:rFonts w:cs="Arial"/>
          <w:szCs w:val="22"/>
          <w:lang w:eastAsia="sl-SI"/>
        </w:rPr>
        <w:t xml:space="preserve"> člena se v 29. točki za besedo »akreditacije« črta vejica in doda besedilo »ter datum zaključka javne veljavnosti,«.</w:t>
      </w:r>
    </w:p>
    <w:p w:rsidR="009F4EFC" w:rsidRPr="009F4EFC" w:rsidRDefault="009F4EFC" w:rsidP="009F4EFC">
      <w:pPr>
        <w:tabs>
          <w:tab w:val="left" w:pos="567"/>
          <w:tab w:val="left" w:pos="993"/>
        </w:tabs>
        <w:suppressAutoHyphens/>
        <w:overflowPunct w:val="0"/>
        <w:autoSpaceDE w:val="0"/>
        <w:autoSpaceDN w:val="0"/>
        <w:adjustRightInd w:val="0"/>
        <w:spacing w:line="240" w:lineRule="auto"/>
        <w:ind w:left="-5"/>
        <w:textAlignment w:val="baseline"/>
        <w:outlineLvl w:val="3"/>
        <w:rPr>
          <w:rFonts w:cs="Arial"/>
          <w:szCs w:val="22"/>
          <w:lang w:eastAsia="sl-SI"/>
        </w:rPr>
      </w:pPr>
    </w:p>
    <w:p w:rsidR="009F4EFC" w:rsidRPr="009F4EFC" w:rsidRDefault="009F4EFC" w:rsidP="009F4EFC">
      <w:pPr>
        <w:tabs>
          <w:tab w:val="left" w:pos="567"/>
          <w:tab w:val="left" w:pos="993"/>
        </w:tabs>
        <w:suppressAutoHyphens/>
        <w:overflowPunct w:val="0"/>
        <w:autoSpaceDE w:val="0"/>
        <w:autoSpaceDN w:val="0"/>
        <w:adjustRightInd w:val="0"/>
        <w:spacing w:line="240" w:lineRule="auto"/>
        <w:ind w:left="-5"/>
        <w:textAlignment w:val="baseline"/>
        <w:outlineLvl w:val="3"/>
        <w:rPr>
          <w:rFonts w:cs="Arial"/>
          <w:szCs w:val="22"/>
          <w:lang w:eastAsia="sl-SI"/>
        </w:rPr>
      </w:pPr>
    </w:p>
    <w:p w:rsidR="009F4EFC" w:rsidRPr="009F4EFC" w:rsidRDefault="009F4EFC" w:rsidP="009F4EFC">
      <w:pPr>
        <w:tabs>
          <w:tab w:val="left" w:pos="567"/>
          <w:tab w:val="left" w:pos="993"/>
        </w:tabs>
        <w:suppressAutoHyphens/>
        <w:overflowPunct w:val="0"/>
        <w:autoSpaceDE w:val="0"/>
        <w:autoSpaceDN w:val="0"/>
        <w:adjustRightInd w:val="0"/>
        <w:spacing w:line="240" w:lineRule="auto"/>
        <w:ind w:left="-5"/>
        <w:jc w:val="center"/>
        <w:textAlignment w:val="baseline"/>
        <w:outlineLvl w:val="3"/>
        <w:rPr>
          <w:rFonts w:cs="Arial"/>
          <w:szCs w:val="22"/>
          <w:lang w:eastAsia="sl-SI"/>
        </w:rPr>
      </w:pPr>
      <w:r w:rsidRPr="009F4EFC">
        <w:rPr>
          <w:rFonts w:cs="Arial"/>
          <w:szCs w:val="22"/>
          <w:lang w:eastAsia="sl-SI"/>
        </w:rPr>
        <w:t>8. člen</w:t>
      </w:r>
    </w:p>
    <w:p w:rsidR="009F4EFC" w:rsidRPr="009F4EFC" w:rsidRDefault="009F4EFC" w:rsidP="009F4EFC">
      <w:pPr>
        <w:tabs>
          <w:tab w:val="left" w:pos="567"/>
          <w:tab w:val="left" w:pos="993"/>
        </w:tabs>
        <w:suppressAutoHyphens/>
        <w:overflowPunct w:val="0"/>
        <w:autoSpaceDE w:val="0"/>
        <w:autoSpaceDN w:val="0"/>
        <w:adjustRightInd w:val="0"/>
        <w:spacing w:line="240" w:lineRule="auto"/>
        <w:ind w:left="-5"/>
        <w:textAlignment w:val="baseline"/>
        <w:outlineLvl w:val="3"/>
        <w:rPr>
          <w:rFonts w:cs="Arial"/>
          <w:szCs w:val="22"/>
          <w:lang w:eastAsia="sl-SI"/>
        </w:rPr>
      </w:pPr>
    </w:p>
    <w:p w:rsidR="009F4EFC" w:rsidRPr="009F4EFC" w:rsidRDefault="009F4EFC" w:rsidP="009F4EFC">
      <w:pPr>
        <w:tabs>
          <w:tab w:val="left" w:pos="567"/>
          <w:tab w:val="left" w:pos="993"/>
        </w:tabs>
        <w:suppressAutoHyphens/>
        <w:overflowPunct w:val="0"/>
        <w:autoSpaceDE w:val="0"/>
        <w:autoSpaceDN w:val="0"/>
        <w:adjustRightInd w:val="0"/>
        <w:spacing w:line="240" w:lineRule="auto"/>
        <w:ind w:left="-5"/>
        <w:textAlignment w:val="baseline"/>
        <w:outlineLvl w:val="3"/>
        <w:rPr>
          <w:rFonts w:cs="Arial"/>
          <w:szCs w:val="22"/>
          <w:lang w:eastAsia="sl-SI"/>
        </w:rPr>
      </w:pPr>
      <w:r>
        <w:rPr>
          <w:rFonts w:cs="Arial"/>
          <w:szCs w:val="22"/>
        </w:rPr>
        <w:tab/>
      </w:r>
      <w:r>
        <w:rPr>
          <w:rFonts w:cs="Arial"/>
          <w:szCs w:val="22"/>
        </w:rPr>
        <w:tab/>
      </w:r>
      <w:r w:rsidRPr="009F4EFC">
        <w:rPr>
          <w:rFonts w:cs="Arial"/>
          <w:szCs w:val="22"/>
        </w:rPr>
        <w:t xml:space="preserve">V šestem odstavku </w:t>
      </w:r>
      <w:proofErr w:type="spellStart"/>
      <w:r w:rsidRPr="009F4EFC">
        <w:rPr>
          <w:rFonts w:cs="Arial"/>
          <w:szCs w:val="22"/>
        </w:rPr>
        <w:t>83.a</w:t>
      </w:r>
      <w:proofErr w:type="spellEnd"/>
      <w:r w:rsidRPr="009F4EFC">
        <w:rPr>
          <w:rFonts w:cs="Arial"/>
          <w:szCs w:val="22"/>
        </w:rPr>
        <w:t xml:space="preserve"> člena se beseda »šestega« nadomesti z besedo »sedmega«.</w:t>
      </w:r>
    </w:p>
    <w:p w:rsidR="009F4EFC" w:rsidRDefault="009F4EFC" w:rsidP="009F4EFC">
      <w:pPr>
        <w:tabs>
          <w:tab w:val="left" w:pos="567"/>
          <w:tab w:val="left" w:pos="993"/>
        </w:tabs>
        <w:suppressAutoHyphens/>
        <w:overflowPunct w:val="0"/>
        <w:autoSpaceDE w:val="0"/>
        <w:autoSpaceDN w:val="0"/>
        <w:adjustRightInd w:val="0"/>
        <w:spacing w:line="240" w:lineRule="auto"/>
        <w:ind w:left="-5"/>
        <w:textAlignment w:val="baseline"/>
        <w:outlineLvl w:val="3"/>
        <w:rPr>
          <w:rFonts w:cs="Arial"/>
          <w:szCs w:val="22"/>
          <w:lang w:eastAsia="sl-SI"/>
        </w:rPr>
      </w:pPr>
    </w:p>
    <w:p w:rsidR="00565F2C" w:rsidRPr="009F4EFC" w:rsidRDefault="00565F2C" w:rsidP="009F4EFC">
      <w:pPr>
        <w:tabs>
          <w:tab w:val="left" w:pos="567"/>
          <w:tab w:val="left" w:pos="993"/>
        </w:tabs>
        <w:suppressAutoHyphens/>
        <w:overflowPunct w:val="0"/>
        <w:autoSpaceDE w:val="0"/>
        <w:autoSpaceDN w:val="0"/>
        <w:adjustRightInd w:val="0"/>
        <w:spacing w:line="240" w:lineRule="auto"/>
        <w:ind w:left="-5"/>
        <w:textAlignment w:val="baseline"/>
        <w:outlineLvl w:val="3"/>
        <w:rPr>
          <w:rFonts w:cs="Arial"/>
          <w:szCs w:val="22"/>
          <w:lang w:eastAsia="sl-SI"/>
        </w:rPr>
      </w:pPr>
    </w:p>
    <w:p w:rsidR="009F4EFC" w:rsidRPr="009F4EFC" w:rsidRDefault="009F4EFC" w:rsidP="009F4EFC">
      <w:pPr>
        <w:tabs>
          <w:tab w:val="left" w:pos="567"/>
          <w:tab w:val="left" w:pos="993"/>
        </w:tabs>
        <w:suppressAutoHyphens/>
        <w:overflowPunct w:val="0"/>
        <w:autoSpaceDE w:val="0"/>
        <w:autoSpaceDN w:val="0"/>
        <w:adjustRightInd w:val="0"/>
        <w:spacing w:line="240" w:lineRule="auto"/>
        <w:ind w:left="-5"/>
        <w:jc w:val="center"/>
        <w:textAlignment w:val="baseline"/>
        <w:outlineLvl w:val="3"/>
        <w:rPr>
          <w:rFonts w:cs="Arial"/>
          <w:szCs w:val="22"/>
          <w:lang w:eastAsia="sl-SI"/>
        </w:rPr>
      </w:pPr>
      <w:r w:rsidRPr="009F4EFC">
        <w:rPr>
          <w:rFonts w:cs="Arial"/>
          <w:szCs w:val="22"/>
          <w:lang w:eastAsia="sl-SI"/>
        </w:rPr>
        <w:t>Prehodne in končne določbe</w:t>
      </w:r>
    </w:p>
    <w:p w:rsidR="009F4EFC" w:rsidRPr="009F4EFC" w:rsidRDefault="009F4EFC" w:rsidP="009F4EFC">
      <w:pPr>
        <w:tabs>
          <w:tab w:val="left" w:pos="567"/>
          <w:tab w:val="left" w:pos="993"/>
        </w:tabs>
        <w:suppressAutoHyphens/>
        <w:overflowPunct w:val="0"/>
        <w:autoSpaceDE w:val="0"/>
        <w:autoSpaceDN w:val="0"/>
        <w:adjustRightInd w:val="0"/>
        <w:spacing w:line="240" w:lineRule="auto"/>
        <w:textAlignment w:val="baseline"/>
        <w:outlineLvl w:val="3"/>
        <w:rPr>
          <w:rFonts w:cs="Arial"/>
          <w:szCs w:val="22"/>
          <w:lang w:eastAsia="sl-SI"/>
        </w:rPr>
      </w:pPr>
    </w:p>
    <w:p w:rsidR="009F4EFC" w:rsidRPr="009F4EFC" w:rsidRDefault="009F4EFC" w:rsidP="009F4EFC">
      <w:pPr>
        <w:tabs>
          <w:tab w:val="left" w:pos="567"/>
          <w:tab w:val="left" w:pos="993"/>
        </w:tabs>
        <w:suppressAutoHyphens/>
        <w:overflowPunct w:val="0"/>
        <w:autoSpaceDE w:val="0"/>
        <w:autoSpaceDN w:val="0"/>
        <w:adjustRightInd w:val="0"/>
        <w:spacing w:line="240" w:lineRule="auto"/>
        <w:ind w:left="-5"/>
        <w:jc w:val="center"/>
        <w:textAlignment w:val="baseline"/>
        <w:outlineLvl w:val="3"/>
        <w:rPr>
          <w:rFonts w:cs="Arial"/>
          <w:szCs w:val="22"/>
          <w:lang w:eastAsia="sl-SI"/>
        </w:rPr>
      </w:pPr>
      <w:r w:rsidRPr="009F4EFC">
        <w:rPr>
          <w:rFonts w:cs="Arial"/>
          <w:szCs w:val="22"/>
          <w:lang w:eastAsia="sl-SI"/>
        </w:rPr>
        <w:t>9. člen</w:t>
      </w:r>
    </w:p>
    <w:p w:rsidR="009F4EFC" w:rsidRPr="009F4EFC" w:rsidRDefault="009F4EFC" w:rsidP="009F4EFC">
      <w:pPr>
        <w:tabs>
          <w:tab w:val="left" w:pos="567"/>
          <w:tab w:val="left" w:pos="993"/>
        </w:tabs>
        <w:suppressAutoHyphens/>
        <w:overflowPunct w:val="0"/>
        <w:autoSpaceDE w:val="0"/>
        <w:autoSpaceDN w:val="0"/>
        <w:adjustRightInd w:val="0"/>
        <w:spacing w:line="240" w:lineRule="auto"/>
        <w:ind w:left="-5"/>
        <w:textAlignment w:val="baseline"/>
        <w:outlineLvl w:val="3"/>
        <w:rPr>
          <w:rFonts w:cs="Arial"/>
          <w:szCs w:val="22"/>
          <w:lang w:eastAsia="sl-SI"/>
        </w:rPr>
      </w:pPr>
    </w:p>
    <w:p w:rsidR="009F4EFC" w:rsidRPr="009F4EFC" w:rsidRDefault="009F4EFC" w:rsidP="009F4EFC">
      <w:pPr>
        <w:tabs>
          <w:tab w:val="left" w:pos="567"/>
          <w:tab w:val="left" w:pos="993"/>
        </w:tabs>
        <w:suppressAutoHyphens/>
        <w:overflowPunct w:val="0"/>
        <w:autoSpaceDE w:val="0"/>
        <w:autoSpaceDN w:val="0"/>
        <w:adjustRightInd w:val="0"/>
        <w:spacing w:line="240" w:lineRule="auto"/>
        <w:ind w:left="-5"/>
        <w:textAlignment w:val="baseline"/>
        <w:outlineLvl w:val="3"/>
        <w:rPr>
          <w:rFonts w:cs="Arial"/>
          <w:szCs w:val="22"/>
          <w:lang w:eastAsia="sl-SI"/>
        </w:rPr>
      </w:pPr>
      <w:r>
        <w:rPr>
          <w:rFonts w:cs="Arial"/>
          <w:szCs w:val="22"/>
          <w:lang w:eastAsia="sl-SI"/>
        </w:rPr>
        <w:tab/>
      </w:r>
      <w:r>
        <w:rPr>
          <w:rFonts w:cs="Arial"/>
          <w:szCs w:val="22"/>
          <w:lang w:eastAsia="sl-SI"/>
        </w:rPr>
        <w:tab/>
      </w:r>
      <w:r w:rsidRPr="009F4EFC">
        <w:rPr>
          <w:rFonts w:cs="Arial"/>
          <w:szCs w:val="22"/>
          <w:lang w:eastAsia="sl-SI"/>
        </w:rPr>
        <w:t xml:space="preserve">Visokošolski zavod mora za študijski program, ki mu bo akreditacija potekla 30. septembra 2015 ali 30. septembra </w:t>
      </w:r>
      <w:smartTag w:uri="urn:schemas-microsoft-com:office:smarttags" w:element="metricconverter">
        <w:smartTagPr>
          <w:attr w:name="ProductID" w:val="2016 in"/>
        </w:smartTagPr>
        <w:r w:rsidRPr="009F4EFC">
          <w:rPr>
            <w:rFonts w:cs="Arial"/>
            <w:szCs w:val="22"/>
            <w:lang w:eastAsia="sl-SI"/>
          </w:rPr>
          <w:t>2016 in</w:t>
        </w:r>
      </w:smartTag>
      <w:r w:rsidRPr="009F4EFC">
        <w:rPr>
          <w:rFonts w:cs="Arial"/>
          <w:szCs w:val="22"/>
          <w:lang w:eastAsia="sl-SI"/>
        </w:rPr>
        <w:t xml:space="preserve"> zanj ne bo vložil vloge za podaljšanje akreditacije, sprejeti odločitev v skladu z novim četrtim odstavkom 32. člena zakona, pisno obvestiti Nacionalno agencijo Republike Slovenije za kakovost v visokem šolstvu in ministrstvo, pristojno za visoko šolstvo, ter odločitev javno objaviti na svoji spletni strani najpozneje do 31. decembra 2014.</w:t>
      </w:r>
    </w:p>
    <w:p w:rsidR="009F4EFC" w:rsidRPr="009F4EFC" w:rsidRDefault="009F4EFC" w:rsidP="009F4EFC">
      <w:pPr>
        <w:tabs>
          <w:tab w:val="left" w:pos="567"/>
          <w:tab w:val="left" w:pos="993"/>
        </w:tabs>
        <w:suppressAutoHyphens/>
        <w:overflowPunct w:val="0"/>
        <w:autoSpaceDE w:val="0"/>
        <w:autoSpaceDN w:val="0"/>
        <w:adjustRightInd w:val="0"/>
        <w:spacing w:line="240" w:lineRule="auto"/>
        <w:ind w:left="-5"/>
        <w:textAlignment w:val="baseline"/>
        <w:outlineLvl w:val="3"/>
        <w:rPr>
          <w:rFonts w:cs="Arial"/>
          <w:szCs w:val="22"/>
          <w:lang w:eastAsia="sl-SI"/>
        </w:rPr>
      </w:pPr>
    </w:p>
    <w:p w:rsidR="009F4EFC" w:rsidRPr="009F4EFC" w:rsidRDefault="009F4EFC" w:rsidP="009F4EFC">
      <w:pPr>
        <w:tabs>
          <w:tab w:val="left" w:pos="567"/>
          <w:tab w:val="left" w:pos="993"/>
        </w:tabs>
        <w:suppressAutoHyphens/>
        <w:overflowPunct w:val="0"/>
        <w:autoSpaceDE w:val="0"/>
        <w:autoSpaceDN w:val="0"/>
        <w:adjustRightInd w:val="0"/>
        <w:spacing w:line="240" w:lineRule="auto"/>
        <w:ind w:left="-5"/>
        <w:textAlignment w:val="baseline"/>
        <w:outlineLvl w:val="3"/>
        <w:rPr>
          <w:rFonts w:cs="Arial"/>
          <w:szCs w:val="22"/>
          <w:lang w:eastAsia="sl-SI"/>
        </w:rPr>
      </w:pPr>
    </w:p>
    <w:p w:rsidR="009F4EFC" w:rsidRPr="009F4EFC" w:rsidRDefault="009F4EFC" w:rsidP="009F4EFC">
      <w:pPr>
        <w:tabs>
          <w:tab w:val="left" w:pos="567"/>
          <w:tab w:val="left" w:pos="993"/>
        </w:tabs>
        <w:suppressAutoHyphens/>
        <w:overflowPunct w:val="0"/>
        <w:autoSpaceDE w:val="0"/>
        <w:autoSpaceDN w:val="0"/>
        <w:adjustRightInd w:val="0"/>
        <w:spacing w:line="240" w:lineRule="auto"/>
        <w:ind w:left="-5"/>
        <w:jc w:val="center"/>
        <w:textAlignment w:val="baseline"/>
        <w:outlineLvl w:val="3"/>
        <w:rPr>
          <w:rFonts w:cs="Arial"/>
          <w:szCs w:val="22"/>
          <w:lang w:eastAsia="sl-SI"/>
        </w:rPr>
      </w:pPr>
      <w:r w:rsidRPr="009F4EFC">
        <w:rPr>
          <w:rFonts w:cs="Arial"/>
          <w:szCs w:val="22"/>
          <w:lang w:eastAsia="sl-SI"/>
        </w:rPr>
        <w:t>10. člen</w:t>
      </w:r>
    </w:p>
    <w:p w:rsidR="009F4EFC" w:rsidRPr="009F4EFC" w:rsidRDefault="009F4EFC" w:rsidP="009F4EFC">
      <w:pPr>
        <w:tabs>
          <w:tab w:val="left" w:pos="567"/>
          <w:tab w:val="left" w:pos="993"/>
        </w:tabs>
        <w:suppressAutoHyphens/>
        <w:overflowPunct w:val="0"/>
        <w:autoSpaceDE w:val="0"/>
        <w:autoSpaceDN w:val="0"/>
        <w:adjustRightInd w:val="0"/>
        <w:spacing w:line="240" w:lineRule="auto"/>
        <w:ind w:left="-5"/>
        <w:textAlignment w:val="baseline"/>
        <w:outlineLvl w:val="3"/>
        <w:rPr>
          <w:rFonts w:cs="Arial"/>
          <w:szCs w:val="22"/>
          <w:lang w:eastAsia="sl-SI"/>
        </w:rPr>
      </w:pPr>
    </w:p>
    <w:p w:rsidR="009F4EFC" w:rsidRPr="009F4EFC" w:rsidRDefault="009F4EFC" w:rsidP="009F4EFC">
      <w:pPr>
        <w:tabs>
          <w:tab w:val="left" w:pos="567"/>
          <w:tab w:val="left" w:pos="993"/>
        </w:tabs>
        <w:suppressAutoHyphens/>
        <w:overflowPunct w:val="0"/>
        <w:autoSpaceDE w:val="0"/>
        <w:autoSpaceDN w:val="0"/>
        <w:adjustRightInd w:val="0"/>
        <w:spacing w:line="240" w:lineRule="auto"/>
        <w:ind w:left="-5"/>
        <w:textAlignment w:val="baseline"/>
        <w:outlineLvl w:val="3"/>
        <w:rPr>
          <w:rFonts w:cs="Arial"/>
          <w:szCs w:val="22"/>
          <w:lang w:eastAsia="sl-SI"/>
        </w:rPr>
      </w:pPr>
      <w:r>
        <w:rPr>
          <w:rFonts w:cs="Arial"/>
          <w:szCs w:val="22"/>
          <w:lang w:eastAsia="sl-SI"/>
        </w:rPr>
        <w:tab/>
      </w:r>
      <w:r>
        <w:rPr>
          <w:rFonts w:cs="Arial"/>
          <w:szCs w:val="22"/>
          <w:lang w:eastAsia="sl-SI"/>
        </w:rPr>
        <w:tab/>
      </w:r>
      <w:r w:rsidRPr="009F4EFC">
        <w:rPr>
          <w:rFonts w:cs="Arial"/>
          <w:szCs w:val="22"/>
          <w:lang w:eastAsia="sl-SI"/>
        </w:rPr>
        <w:t xml:space="preserve">Nacionalna agencija Republike Slovenije za kakovost v visokem šolstvu uskladi javno evidenco iz tretjega odstavka </w:t>
      </w:r>
      <w:proofErr w:type="spellStart"/>
      <w:r w:rsidRPr="009F4EFC">
        <w:rPr>
          <w:rFonts w:cs="Arial"/>
          <w:szCs w:val="22"/>
          <w:lang w:eastAsia="sl-SI"/>
        </w:rPr>
        <w:t>51.v</w:t>
      </w:r>
      <w:proofErr w:type="spellEnd"/>
      <w:r w:rsidRPr="009F4EFC">
        <w:rPr>
          <w:rFonts w:cs="Arial"/>
          <w:szCs w:val="22"/>
          <w:lang w:eastAsia="sl-SI"/>
        </w:rPr>
        <w:t xml:space="preserve"> člena zakona s tem zakonom v 30 dneh od njegove uveljavitve.</w:t>
      </w:r>
    </w:p>
    <w:p w:rsidR="009F4EFC" w:rsidRPr="009F4EFC" w:rsidRDefault="009F4EFC" w:rsidP="009F4EFC">
      <w:pPr>
        <w:tabs>
          <w:tab w:val="left" w:pos="567"/>
          <w:tab w:val="left" w:pos="993"/>
        </w:tabs>
        <w:suppressAutoHyphens/>
        <w:overflowPunct w:val="0"/>
        <w:autoSpaceDE w:val="0"/>
        <w:autoSpaceDN w:val="0"/>
        <w:adjustRightInd w:val="0"/>
        <w:spacing w:line="240" w:lineRule="auto"/>
        <w:ind w:left="-5"/>
        <w:textAlignment w:val="baseline"/>
        <w:outlineLvl w:val="3"/>
        <w:rPr>
          <w:rFonts w:cs="Arial"/>
          <w:szCs w:val="22"/>
          <w:lang w:eastAsia="sl-SI"/>
        </w:rPr>
      </w:pPr>
    </w:p>
    <w:p w:rsidR="009F4EFC" w:rsidRPr="009F4EFC" w:rsidRDefault="009F4EFC" w:rsidP="009F4EFC">
      <w:pPr>
        <w:tabs>
          <w:tab w:val="left" w:pos="567"/>
          <w:tab w:val="left" w:pos="993"/>
        </w:tabs>
        <w:suppressAutoHyphens/>
        <w:overflowPunct w:val="0"/>
        <w:autoSpaceDE w:val="0"/>
        <w:autoSpaceDN w:val="0"/>
        <w:adjustRightInd w:val="0"/>
        <w:spacing w:line="240" w:lineRule="auto"/>
        <w:textAlignment w:val="baseline"/>
        <w:outlineLvl w:val="3"/>
        <w:rPr>
          <w:rFonts w:cs="Arial"/>
          <w:szCs w:val="22"/>
          <w:lang w:eastAsia="sl-SI"/>
        </w:rPr>
      </w:pPr>
    </w:p>
    <w:p w:rsidR="009F4EFC" w:rsidRPr="009F4EFC" w:rsidRDefault="009F4EFC" w:rsidP="009F4EFC">
      <w:pPr>
        <w:tabs>
          <w:tab w:val="left" w:pos="567"/>
          <w:tab w:val="left" w:pos="993"/>
        </w:tabs>
        <w:suppressAutoHyphens/>
        <w:overflowPunct w:val="0"/>
        <w:autoSpaceDE w:val="0"/>
        <w:autoSpaceDN w:val="0"/>
        <w:adjustRightInd w:val="0"/>
        <w:spacing w:line="240" w:lineRule="auto"/>
        <w:ind w:left="-5"/>
        <w:jc w:val="center"/>
        <w:textAlignment w:val="baseline"/>
        <w:outlineLvl w:val="3"/>
        <w:rPr>
          <w:rFonts w:cs="Arial"/>
          <w:szCs w:val="22"/>
          <w:lang w:eastAsia="sl-SI"/>
        </w:rPr>
      </w:pPr>
      <w:r w:rsidRPr="009F4EFC">
        <w:rPr>
          <w:rFonts w:cs="Arial"/>
          <w:szCs w:val="22"/>
          <w:lang w:eastAsia="sl-SI"/>
        </w:rPr>
        <w:lastRenderedPageBreak/>
        <w:t>11. člen</w:t>
      </w:r>
    </w:p>
    <w:p w:rsidR="009F4EFC" w:rsidRPr="009F4EFC" w:rsidRDefault="009F4EFC" w:rsidP="009F4EFC">
      <w:pPr>
        <w:tabs>
          <w:tab w:val="left" w:pos="567"/>
          <w:tab w:val="left" w:pos="993"/>
        </w:tabs>
        <w:suppressAutoHyphens/>
        <w:overflowPunct w:val="0"/>
        <w:autoSpaceDE w:val="0"/>
        <w:autoSpaceDN w:val="0"/>
        <w:adjustRightInd w:val="0"/>
        <w:spacing w:line="240" w:lineRule="auto"/>
        <w:ind w:left="-5"/>
        <w:jc w:val="center"/>
        <w:textAlignment w:val="baseline"/>
        <w:outlineLvl w:val="3"/>
        <w:rPr>
          <w:rFonts w:cs="Arial"/>
          <w:szCs w:val="22"/>
          <w:lang w:eastAsia="sl-SI"/>
        </w:rPr>
      </w:pPr>
    </w:p>
    <w:p w:rsidR="009F4EFC" w:rsidRPr="009F4EFC" w:rsidRDefault="009F4EFC" w:rsidP="009F4EFC">
      <w:pPr>
        <w:tabs>
          <w:tab w:val="left" w:pos="567"/>
          <w:tab w:val="left" w:pos="993"/>
        </w:tabs>
        <w:suppressAutoHyphens/>
        <w:overflowPunct w:val="0"/>
        <w:autoSpaceDE w:val="0"/>
        <w:autoSpaceDN w:val="0"/>
        <w:adjustRightInd w:val="0"/>
        <w:spacing w:line="240" w:lineRule="auto"/>
        <w:ind w:left="-5"/>
        <w:textAlignment w:val="baseline"/>
        <w:outlineLvl w:val="3"/>
        <w:rPr>
          <w:rFonts w:cs="Arial"/>
          <w:szCs w:val="22"/>
          <w:lang w:eastAsia="sl-SI"/>
        </w:rPr>
      </w:pPr>
      <w:r>
        <w:rPr>
          <w:rFonts w:cs="Arial"/>
          <w:szCs w:val="22"/>
          <w:lang w:eastAsia="sl-SI"/>
        </w:rPr>
        <w:tab/>
      </w:r>
      <w:r>
        <w:rPr>
          <w:rFonts w:cs="Arial"/>
          <w:szCs w:val="22"/>
          <w:lang w:eastAsia="sl-SI"/>
        </w:rPr>
        <w:tab/>
      </w:r>
      <w:r w:rsidRPr="009F4EFC">
        <w:rPr>
          <w:rFonts w:cs="Arial"/>
          <w:szCs w:val="22"/>
          <w:lang w:eastAsia="sl-SI"/>
        </w:rPr>
        <w:t xml:space="preserve">Ministrstvo, pristojno za visoko šolstvo, uskladi evidenco iz prvega odstavka </w:t>
      </w:r>
      <w:proofErr w:type="spellStart"/>
      <w:r w:rsidRPr="009F4EFC">
        <w:rPr>
          <w:rFonts w:cs="Arial"/>
          <w:szCs w:val="22"/>
          <w:lang w:eastAsia="sl-SI"/>
        </w:rPr>
        <w:t>81.d</w:t>
      </w:r>
      <w:proofErr w:type="spellEnd"/>
      <w:r w:rsidRPr="009F4EFC">
        <w:rPr>
          <w:rFonts w:cs="Arial"/>
          <w:szCs w:val="22"/>
          <w:lang w:eastAsia="sl-SI"/>
        </w:rPr>
        <w:t xml:space="preserve"> člena zakona s tem zakonom v 30 dneh od njegove uveljavitve.</w:t>
      </w:r>
    </w:p>
    <w:p w:rsidR="009F4EFC" w:rsidRPr="009F4EFC" w:rsidRDefault="009F4EFC" w:rsidP="009F4EFC">
      <w:pPr>
        <w:tabs>
          <w:tab w:val="left" w:pos="567"/>
          <w:tab w:val="left" w:pos="993"/>
        </w:tabs>
        <w:suppressAutoHyphens/>
        <w:overflowPunct w:val="0"/>
        <w:autoSpaceDE w:val="0"/>
        <w:autoSpaceDN w:val="0"/>
        <w:adjustRightInd w:val="0"/>
        <w:spacing w:line="240" w:lineRule="auto"/>
        <w:ind w:left="-5"/>
        <w:textAlignment w:val="baseline"/>
        <w:outlineLvl w:val="3"/>
        <w:rPr>
          <w:rFonts w:cs="Arial"/>
          <w:szCs w:val="22"/>
          <w:lang w:eastAsia="sl-SI"/>
        </w:rPr>
      </w:pPr>
    </w:p>
    <w:p w:rsidR="009F4EFC" w:rsidRPr="009F4EFC" w:rsidRDefault="009F4EFC" w:rsidP="009F4EFC">
      <w:pPr>
        <w:tabs>
          <w:tab w:val="left" w:pos="567"/>
          <w:tab w:val="left" w:pos="993"/>
        </w:tabs>
        <w:suppressAutoHyphens/>
        <w:overflowPunct w:val="0"/>
        <w:autoSpaceDE w:val="0"/>
        <w:autoSpaceDN w:val="0"/>
        <w:adjustRightInd w:val="0"/>
        <w:spacing w:line="240" w:lineRule="auto"/>
        <w:ind w:left="-5"/>
        <w:textAlignment w:val="baseline"/>
        <w:outlineLvl w:val="3"/>
        <w:rPr>
          <w:rFonts w:cs="Arial"/>
          <w:szCs w:val="22"/>
          <w:lang w:eastAsia="sl-SI"/>
        </w:rPr>
      </w:pPr>
    </w:p>
    <w:p w:rsidR="009F4EFC" w:rsidRPr="009F4EFC" w:rsidRDefault="009F4EFC" w:rsidP="009F4EFC">
      <w:pPr>
        <w:tabs>
          <w:tab w:val="left" w:pos="567"/>
          <w:tab w:val="left" w:pos="993"/>
        </w:tabs>
        <w:suppressAutoHyphens/>
        <w:overflowPunct w:val="0"/>
        <w:autoSpaceDE w:val="0"/>
        <w:autoSpaceDN w:val="0"/>
        <w:adjustRightInd w:val="0"/>
        <w:spacing w:line="240" w:lineRule="auto"/>
        <w:ind w:left="-5"/>
        <w:jc w:val="center"/>
        <w:textAlignment w:val="baseline"/>
        <w:outlineLvl w:val="3"/>
        <w:rPr>
          <w:rFonts w:cs="Arial"/>
          <w:szCs w:val="22"/>
          <w:lang w:eastAsia="sl-SI"/>
        </w:rPr>
      </w:pPr>
      <w:r w:rsidRPr="009F4EFC">
        <w:rPr>
          <w:rFonts w:cs="Arial"/>
          <w:szCs w:val="22"/>
          <w:lang w:eastAsia="sl-SI"/>
        </w:rPr>
        <w:t>12. člen</w:t>
      </w:r>
    </w:p>
    <w:p w:rsidR="009F4EFC" w:rsidRPr="009F4EFC" w:rsidRDefault="009F4EFC" w:rsidP="009F4EFC">
      <w:pPr>
        <w:tabs>
          <w:tab w:val="left" w:pos="567"/>
          <w:tab w:val="left" w:pos="993"/>
        </w:tabs>
        <w:suppressAutoHyphens/>
        <w:overflowPunct w:val="0"/>
        <w:autoSpaceDE w:val="0"/>
        <w:autoSpaceDN w:val="0"/>
        <w:adjustRightInd w:val="0"/>
        <w:spacing w:line="240" w:lineRule="auto"/>
        <w:ind w:left="-5"/>
        <w:textAlignment w:val="baseline"/>
        <w:outlineLvl w:val="3"/>
        <w:rPr>
          <w:rFonts w:cs="Arial"/>
          <w:szCs w:val="22"/>
          <w:lang w:eastAsia="sl-SI"/>
        </w:rPr>
      </w:pPr>
    </w:p>
    <w:p w:rsidR="009F4EFC" w:rsidRPr="009F4EFC" w:rsidRDefault="009F4EFC" w:rsidP="009F4EFC">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Pr="009F4EFC">
        <w:rPr>
          <w:rFonts w:cs="Arial"/>
          <w:szCs w:val="22"/>
          <w:lang w:eastAsia="sl-SI"/>
        </w:rPr>
        <w:t>Študijski programi:</w:t>
      </w:r>
    </w:p>
    <w:p w:rsidR="009F4EFC" w:rsidRPr="009F4EFC" w:rsidRDefault="009F4EFC" w:rsidP="009F4EFC">
      <w:pPr>
        <w:numPr>
          <w:ilvl w:val="0"/>
          <w:numId w:val="5"/>
        </w:numPr>
        <w:tabs>
          <w:tab w:val="left" w:pos="567"/>
          <w:tab w:val="left" w:pos="993"/>
        </w:tabs>
        <w:spacing w:line="240" w:lineRule="auto"/>
        <w:rPr>
          <w:rFonts w:cs="Arial"/>
          <w:szCs w:val="22"/>
          <w:lang w:eastAsia="sl-SI"/>
        </w:rPr>
      </w:pPr>
      <w:r w:rsidRPr="009F4EFC">
        <w:rPr>
          <w:rFonts w:cs="Arial"/>
          <w:szCs w:val="22"/>
          <w:lang w:eastAsia="sl-SI"/>
        </w:rPr>
        <w:t>univerzitetni študijski program prve stopnje Kulturni študiji in antropologija, Univerza na Primorskem, Fakulteta za humanistične študije,</w:t>
      </w:r>
    </w:p>
    <w:p w:rsidR="009F4EFC" w:rsidRPr="009F4EFC" w:rsidRDefault="009F4EFC" w:rsidP="009F4EFC">
      <w:pPr>
        <w:numPr>
          <w:ilvl w:val="0"/>
          <w:numId w:val="5"/>
        </w:numPr>
        <w:tabs>
          <w:tab w:val="left" w:pos="567"/>
          <w:tab w:val="left" w:pos="993"/>
        </w:tabs>
        <w:spacing w:line="240" w:lineRule="auto"/>
        <w:rPr>
          <w:rFonts w:cs="Arial"/>
          <w:szCs w:val="22"/>
          <w:lang w:eastAsia="sl-SI"/>
        </w:rPr>
      </w:pPr>
      <w:r w:rsidRPr="009F4EFC">
        <w:rPr>
          <w:rFonts w:cs="Arial"/>
          <w:szCs w:val="22"/>
          <w:lang w:eastAsia="sl-SI"/>
        </w:rPr>
        <w:t>univerzitetni študijski program prve stopnje Sodobna kritična teorija in filozofija, Univerza na Primorskem, Fakulteta za humanistične študije,</w:t>
      </w:r>
    </w:p>
    <w:p w:rsidR="009F4EFC" w:rsidRPr="009F4EFC" w:rsidRDefault="009F4EFC" w:rsidP="009F4EFC">
      <w:pPr>
        <w:numPr>
          <w:ilvl w:val="0"/>
          <w:numId w:val="5"/>
        </w:numPr>
        <w:tabs>
          <w:tab w:val="left" w:pos="567"/>
          <w:tab w:val="left" w:pos="993"/>
        </w:tabs>
        <w:spacing w:line="240" w:lineRule="auto"/>
        <w:rPr>
          <w:rFonts w:cs="Arial"/>
          <w:szCs w:val="22"/>
          <w:lang w:eastAsia="sl-SI"/>
        </w:rPr>
      </w:pPr>
      <w:r w:rsidRPr="009F4EFC">
        <w:rPr>
          <w:rFonts w:cs="Arial"/>
          <w:szCs w:val="22"/>
          <w:lang w:eastAsia="sl-SI"/>
        </w:rPr>
        <w:t>magistrski študijski program druge stopnje Umetnostnozgodovinska dediščina Sredozemlja, Univerza na Primorskem, Fakulteta za humanistične študije,</w:t>
      </w:r>
    </w:p>
    <w:p w:rsidR="009F4EFC" w:rsidRPr="009F4EFC" w:rsidRDefault="009F4EFC" w:rsidP="009F4EFC">
      <w:pPr>
        <w:numPr>
          <w:ilvl w:val="0"/>
          <w:numId w:val="5"/>
        </w:numPr>
        <w:tabs>
          <w:tab w:val="left" w:pos="567"/>
          <w:tab w:val="left" w:pos="993"/>
        </w:tabs>
        <w:spacing w:line="240" w:lineRule="auto"/>
        <w:rPr>
          <w:rFonts w:cs="Arial"/>
          <w:szCs w:val="22"/>
          <w:lang w:eastAsia="sl-SI"/>
        </w:rPr>
      </w:pPr>
      <w:r w:rsidRPr="009F4EFC">
        <w:rPr>
          <w:rFonts w:cs="Arial"/>
          <w:szCs w:val="22"/>
          <w:lang w:eastAsia="sl-SI"/>
        </w:rPr>
        <w:t xml:space="preserve">magistrski študijski program druge stopnje Mednarodna ekonomija, Univerza v Ljubljani, Ekonomska fakulteta, </w:t>
      </w:r>
    </w:p>
    <w:p w:rsidR="009F4EFC" w:rsidRPr="009F4EFC" w:rsidRDefault="009F4EFC" w:rsidP="009F4EFC">
      <w:pPr>
        <w:numPr>
          <w:ilvl w:val="0"/>
          <w:numId w:val="5"/>
        </w:numPr>
        <w:tabs>
          <w:tab w:val="left" w:pos="567"/>
          <w:tab w:val="left" w:pos="993"/>
        </w:tabs>
        <w:spacing w:line="240" w:lineRule="auto"/>
        <w:rPr>
          <w:rFonts w:cs="Arial"/>
          <w:szCs w:val="22"/>
          <w:lang w:eastAsia="sl-SI"/>
        </w:rPr>
      </w:pPr>
      <w:r w:rsidRPr="009F4EFC">
        <w:rPr>
          <w:rFonts w:cs="Arial"/>
          <w:szCs w:val="22"/>
          <w:lang w:eastAsia="sl-SI"/>
        </w:rPr>
        <w:t>magistrski študijski program druge stopnje Komunikologija – komuniciranje, mediji in družba, Univerza v Ljubljani, Fakulteta za družbene vede,</w:t>
      </w:r>
    </w:p>
    <w:p w:rsidR="009F4EFC" w:rsidRPr="009F4EFC" w:rsidRDefault="009F4EFC" w:rsidP="009F4EFC">
      <w:pPr>
        <w:numPr>
          <w:ilvl w:val="0"/>
          <w:numId w:val="5"/>
        </w:numPr>
        <w:tabs>
          <w:tab w:val="left" w:pos="567"/>
          <w:tab w:val="left" w:pos="993"/>
        </w:tabs>
        <w:spacing w:line="240" w:lineRule="auto"/>
        <w:rPr>
          <w:rFonts w:cs="Arial"/>
          <w:szCs w:val="22"/>
          <w:lang w:eastAsia="sl-SI"/>
        </w:rPr>
      </w:pPr>
      <w:r w:rsidRPr="009F4EFC">
        <w:rPr>
          <w:rFonts w:cs="Arial"/>
          <w:szCs w:val="22"/>
          <w:lang w:eastAsia="sl-SI"/>
        </w:rPr>
        <w:t>magistrski študijski program druge stopnje Politologija – javna uprava, Univerza v Ljubljani, Fakulteta za družbene vede,</w:t>
      </w:r>
    </w:p>
    <w:p w:rsidR="009F4EFC" w:rsidRPr="009F4EFC" w:rsidRDefault="009F4EFC" w:rsidP="009F4EFC">
      <w:pPr>
        <w:numPr>
          <w:ilvl w:val="0"/>
          <w:numId w:val="5"/>
        </w:numPr>
        <w:tabs>
          <w:tab w:val="left" w:pos="567"/>
          <w:tab w:val="left" w:pos="993"/>
        </w:tabs>
        <w:spacing w:line="240" w:lineRule="auto"/>
        <w:rPr>
          <w:rFonts w:cs="Arial"/>
          <w:szCs w:val="22"/>
          <w:lang w:eastAsia="sl-SI"/>
        </w:rPr>
      </w:pPr>
      <w:r w:rsidRPr="009F4EFC">
        <w:rPr>
          <w:rFonts w:cs="Arial"/>
          <w:szCs w:val="22"/>
          <w:lang w:eastAsia="sl-SI"/>
        </w:rPr>
        <w:t>magistrski študijski program druge stopnje Sociologija – sociologija vsakdanjega življenja, Univerza v Ljubljani, Fakulteta za družbene vede,</w:t>
      </w:r>
    </w:p>
    <w:p w:rsidR="009F4EFC" w:rsidRPr="009F4EFC" w:rsidRDefault="009F4EFC" w:rsidP="009F4EFC">
      <w:pPr>
        <w:numPr>
          <w:ilvl w:val="0"/>
          <w:numId w:val="5"/>
        </w:numPr>
        <w:tabs>
          <w:tab w:val="left" w:pos="567"/>
          <w:tab w:val="left" w:pos="993"/>
        </w:tabs>
        <w:spacing w:line="240" w:lineRule="auto"/>
        <w:rPr>
          <w:rFonts w:cs="Arial"/>
          <w:szCs w:val="22"/>
          <w:lang w:eastAsia="sl-SI"/>
        </w:rPr>
      </w:pPr>
      <w:r w:rsidRPr="009F4EFC">
        <w:rPr>
          <w:rFonts w:cs="Arial"/>
          <w:szCs w:val="22"/>
          <w:lang w:eastAsia="sl-SI"/>
        </w:rPr>
        <w:t>magistrski študijski program druge stopnje Sociologija – upravljanje človeških virov in znanja, Univerza v Ljubljani, Fakulteta za družbene vede,</w:t>
      </w:r>
    </w:p>
    <w:p w:rsidR="009F4EFC" w:rsidRPr="009F4EFC" w:rsidRDefault="009F4EFC" w:rsidP="009F4EFC">
      <w:pPr>
        <w:numPr>
          <w:ilvl w:val="0"/>
          <w:numId w:val="5"/>
        </w:numPr>
        <w:tabs>
          <w:tab w:val="left" w:pos="567"/>
          <w:tab w:val="left" w:pos="993"/>
        </w:tabs>
        <w:spacing w:line="240" w:lineRule="auto"/>
        <w:rPr>
          <w:rFonts w:cs="Arial"/>
          <w:szCs w:val="22"/>
          <w:lang w:eastAsia="sl-SI"/>
        </w:rPr>
      </w:pPr>
      <w:r w:rsidRPr="009F4EFC">
        <w:rPr>
          <w:rFonts w:cs="Arial"/>
          <w:szCs w:val="22"/>
          <w:lang w:eastAsia="sl-SI"/>
        </w:rPr>
        <w:t xml:space="preserve">doktorski študijski program tretje stopnje </w:t>
      </w:r>
      <w:proofErr w:type="spellStart"/>
      <w:r w:rsidRPr="009F4EFC">
        <w:rPr>
          <w:rFonts w:cs="Arial"/>
          <w:szCs w:val="22"/>
          <w:lang w:eastAsia="sl-SI"/>
        </w:rPr>
        <w:t>Prevodoslovje</w:t>
      </w:r>
      <w:proofErr w:type="spellEnd"/>
      <w:r w:rsidRPr="009F4EFC">
        <w:rPr>
          <w:rFonts w:cs="Arial"/>
          <w:szCs w:val="22"/>
          <w:lang w:eastAsia="sl-SI"/>
        </w:rPr>
        <w:t>, Univerza v Ljubljani, Filozofska fakulteta,</w:t>
      </w:r>
    </w:p>
    <w:p w:rsidR="009F4EFC" w:rsidRDefault="009F4EFC" w:rsidP="009F4EFC">
      <w:pPr>
        <w:tabs>
          <w:tab w:val="left" w:pos="567"/>
          <w:tab w:val="left" w:pos="993"/>
        </w:tabs>
        <w:spacing w:line="240" w:lineRule="auto"/>
        <w:rPr>
          <w:rFonts w:cs="Arial"/>
          <w:szCs w:val="22"/>
          <w:lang w:eastAsia="sl-SI"/>
        </w:rPr>
      </w:pPr>
    </w:p>
    <w:p w:rsidR="009F4EFC" w:rsidRPr="009F4EFC" w:rsidRDefault="009F4EFC" w:rsidP="009F4EFC">
      <w:pPr>
        <w:tabs>
          <w:tab w:val="left" w:pos="567"/>
          <w:tab w:val="left" w:pos="993"/>
        </w:tabs>
        <w:spacing w:line="240" w:lineRule="auto"/>
        <w:rPr>
          <w:rFonts w:cs="Arial"/>
          <w:szCs w:val="22"/>
          <w:lang w:eastAsia="sl-SI"/>
        </w:rPr>
      </w:pPr>
      <w:r w:rsidRPr="009F4EFC">
        <w:rPr>
          <w:rFonts w:cs="Arial"/>
          <w:szCs w:val="22"/>
          <w:lang w:eastAsia="sl-SI"/>
        </w:rPr>
        <w:t xml:space="preserve">so ne glede na določbo četrtega odstavka 32. člena Zakona o visokem šolstvu (Uradni list RS, št. 32/12 – uradno prečiščeno besedilo, 40/12 – </w:t>
      </w:r>
      <w:proofErr w:type="spellStart"/>
      <w:r w:rsidRPr="009F4EFC">
        <w:rPr>
          <w:rFonts w:cs="Arial"/>
          <w:szCs w:val="22"/>
          <w:lang w:eastAsia="sl-SI"/>
        </w:rPr>
        <w:t>ZUJF</w:t>
      </w:r>
      <w:proofErr w:type="spellEnd"/>
      <w:r w:rsidRPr="009F4EFC">
        <w:rPr>
          <w:rFonts w:cs="Arial"/>
          <w:szCs w:val="22"/>
          <w:lang w:eastAsia="sl-SI"/>
        </w:rPr>
        <w:t>, 57/12 – ZPCP-2D in 10</w:t>
      </w:r>
      <w:r w:rsidR="00565F2C">
        <w:rPr>
          <w:rFonts w:cs="Arial"/>
          <w:szCs w:val="22"/>
          <w:lang w:eastAsia="sl-SI"/>
        </w:rPr>
        <w:t>9</w:t>
      </w:r>
      <w:r w:rsidRPr="009F4EFC">
        <w:rPr>
          <w:rFonts w:cs="Arial"/>
          <w:szCs w:val="22"/>
          <w:lang w:eastAsia="sl-SI"/>
        </w:rPr>
        <w:t>/12) javno veljavni do 30. septembra 2018.</w:t>
      </w:r>
    </w:p>
    <w:p w:rsidR="009F4EFC" w:rsidRPr="009F4EFC" w:rsidRDefault="009F4EFC" w:rsidP="009F4EFC">
      <w:pPr>
        <w:tabs>
          <w:tab w:val="left" w:pos="567"/>
          <w:tab w:val="left" w:pos="993"/>
        </w:tabs>
        <w:spacing w:line="240" w:lineRule="auto"/>
        <w:rPr>
          <w:rFonts w:cs="Arial"/>
          <w:szCs w:val="22"/>
          <w:lang w:eastAsia="sl-SI"/>
        </w:rPr>
      </w:pPr>
    </w:p>
    <w:p w:rsidR="009F4EFC" w:rsidRPr="009F4EFC" w:rsidRDefault="009F4EFC" w:rsidP="009F4EFC">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Pr="009F4EFC">
        <w:rPr>
          <w:rFonts w:cs="Arial"/>
          <w:szCs w:val="22"/>
          <w:lang w:eastAsia="sl-SI"/>
        </w:rPr>
        <w:t>Študenti, ki so se pred uveljavitvijo tega zakona vpisali v študijske programe iz prejšnjega odstavka in opravijo vse obveznosti po teh študijskih programih do 30. septembra 2018, pridobijo javnoveljavno izobrazbo in diplomo, ki je javna listina.</w:t>
      </w:r>
    </w:p>
    <w:p w:rsidR="009F4EFC" w:rsidRPr="009F4EFC" w:rsidRDefault="009F4EFC" w:rsidP="009F4EFC">
      <w:pPr>
        <w:tabs>
          <w:tab w:val="left" w:pos="567"/>
          <w:tab w:val="left" w:pos="993"/>
        </w:tabs>
        <w:spacing w:line="240" w:lineRule="auto"/>
        <w:rPr>
          <w:rFonts w:cs="Arial"/>
          <w:szCs w:val="22"/>
          <w:lang w:eastAsia="sl-SI"/>
        </w:rPr>
      </w:pPr>
    </w:p>
    <w:p w:rsidR="009F4EFC" w:rsidRPr="009F4EFC" w:rsidRDefault="009F4EFC" w:rsidP="009F4EFC">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Pr="009F4EFC">
        <w:rPr>
          <w:rFonts w:cs="Arial"/>
          <w:szCs w:val="22"/>
          <w:lang w:eastAsia="sl-SI"/>
        </w:rPr>
        <w:t xml:space="preserve">Nacionalna agencija Republike Slovenije za kakovost v visokem šolstvu po uradni dolžnosti vpiše podatek o trajanju javne veljavnosti študijskih programov iz prvega odstavka tega člena v javno evidenco iz tretjega odstavka </w:t>
      </w:r>
      <w:proofErr w:type="spellStart"/>
      <w:r w:rsidRPr="009F4EFC">
        <w:rPr>
          <w:rFonts w:cs="Arial"/>
          <w:szCs w:val="22"/>
          <w:lang w:eastAsia="sl-SI"/>
        </w:rPr>
        <w:t>51.v</w:t>
      </w:r>
      <w:proofErr w:type="spellEnd"/>
      <w:r w:rsidRPr="009F4EFC">
        <w:rPr>
          <w:rFonts w:cs="Arial"/>
          <w:szCs w:val="22"/>
          <w:lang w:eastAsia="sl-SI"/>
        </w:rPr>
        <w:t xml:space="preserve"> člena zakona, in sicer v 30 dneh od uveljavitve tega zakona.  </w:t>
      </w:r>
    </w:p>
    <w:p w:rsidR="009F4EFC" w:rsidRPr="009F4EFC" w:rsidRDefault="009F4EFC" w:rsidP="009F4EFC">
      <w:pPr>
        <w:tabs>
          <w:tab w:val="left" w:pos="567"/>
          <w:tab w:val="left" w:pos="993"/>
        </w:tabs>
        <w:spacing w:line="240" w:lineRule="auto"/>
        <w:rPr>
          <w:rFonts w:cs="Arial"/>
          <w:szCs w:val="22"/>
          <w:lang w:eastAsia="sl-SI"/>
        </w:rPr>
      </w:pPr>
    </w:p>
    <w:p w:rsidR="009F4EFC" w:rsidRPr="009F4EFC" w:rsidRDefault="009F4EFC" w:rsidP="009F4EFC">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Pr="009F4EFC">
        <w:rPr>
          <w:rFonts w:cs="Arial"/>
          <w:szCs w:val="22"/>
          <w:lang w:eastAsia="sl-SI"/>
        </w:rPr>
        <w:t>Ministrstvo, pristojno za visoko šolstvo, po uradni dolžnosti vpiše podatek o trajanju javne veljavnosti študijskih programov iz prvega odstavka tega člena v razvid visokošolskih zavodov, in sicer v 30 dneh od uveljavitve tega zakona.</w:t>
      </w:r>
    </w:p>
    <w:p w:rsidR="009F4EFC" w:rsidRPr="009F4EFC" w:rsidRDefault="009F4EFC" w:rsidP="009F4EFC">
      <w:pPr>
        <w:tabs>
          <w:tab w:val="left" w:pos="567"/>
          <w:tab w:val="left" w:pos="993"/>
        </w:tabs>
        <w:spacing w:line="240" w:lineRule="auto"/>
        <w:rPr>
          <w:rFonts w:cs="Arial"/>
          <w:szCs w:val="22"/>
          <w:lang w:eastAsia="sl-SI"/>
        </w:rPr>
      </w:pPr>
    </w:p>
    <w:p w:rsidR="009F4EFC" w:rsidRPr="009F4EFC" w:rsidRDefault="009F4EFC" w:rsidP="009F4EFC">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Pr="009F4EFC">
        <w:rPr>
          <w:rFonts w:cs="Arial"/>
          <w:szCs w:val="22"/>
          <w:lang w:eastAsia="sl-SI"/>
        </w:rPr>
        <w:t>Status študenta, pridobljen po študijskih programih iz prvega odstavka tega člena do uveljavitve tega zakona, je veljaven.</w:t>
      </w:r>
    </w:p>
    <w:p w:rsidR="009F4EFC" w:rsidRPr="009F4EFC" w:rsidRDefault="009F4EFC" w:rsidP="009F4EFC">
      <w:pPr>
        <w:tabs>
          <w:tab w:val="left" w:pos="567"/>
          <w:tab w:val="left" w:pos="993"/>
        </w:tabs>
        <w:spacing w:line="240" w:lineRule="auto"/>
        <w:rPr>
          <w:rFonts w:cs="Arial"/>
          <w:szCs w:val="22"/>
          <w:lang w:eastAsia="sl-SI"/>
        </w:rPr>
      </w:pPr>
    </w:p>
    <w:p w:rsidR="009F4EFC" w:rsidRPr="009F4EFC" w:rsidRDefault="009F4EFC" w:rsidP="009F4EFC">
      <w:pPr>
        <w:tabs>
          <w:tab w:val="left" w:pos="567"/>
          <w:tab w:val="left" w:pos="993"/>
        </w:tabs>
        <w:suppressAutoHyphens/>
        <w:overflowPunct w:val="0"/>
        <w:autoSpaceDE w:val="0"/>
        <w:autoSpaceDN w:val="0"/>
        <w:adjustRightInd w:val="0"/>
        <w:spacing w:line="240" w:lineRule="auto"/>
        <w:ind w:left="-5"/>
        <w:textAlignment w:val="baseline"/>
        <w:outlineLvl w:val="3"/>
        <w:rPr>
          <w:rFonts w:cs="Arial"/>
          <w:szCs w:val="22"/>
          <w:lang w:eastAsia="sl-SI"/>
        </w:rPr>
      </w:pPr>
      <w:r>
        <w:rPr>
          <w:rFonts w:cs="Arial"/>
          <w:szCs w:val="22"/>
          <w:lang w:eastAsia="sl-SI"/>
        </w:rPr>
        <w:tab/>
      </w:r>
      <w:r>
        <w:rPr>
          <w:rFonts w:cs="Arial"/>
          <w:szCs w:val="22"/>
          <w:lang w:eastAsia="sl-SI"/>
        </w:rPr>
        <w:tab/>
      </w:r>
      <w:r w:rsidRPr="009F4EFC">
        <w:rPr>
          <w:rFonts w:cs="Arial"/>
          <w:szCs w:val="22"/>
          <w:lang w:eastAsia="sl-SI"/>
        </w:rPr>
        <w:t>Diplome, izdane po študijskih programih iz prvega odstavka tega člena do uveljavitve tega zakona, so javne listine.</w:t>
      </w:r>
    </w:p>
    <w:p w:rsidR="009F4EFC" w:rsidRPr="009F4EFC" w:rsidRDefault="009F4EFC" w:rsidP="009F4EFC">
      <w:pPr>
        <w:tabs>
          <w:tab w:val="left" w:pos="567"/>
          <w:tab w:val="left" w:pos="993"/>
        </w:tabs>
        <w:suppressAutoHyphens/>
        <w:overflowPunct w:val="0"/>
        <w:autoSpaceDE w:val="0"/>
        <w:autoSpaceDN w:val="0"/>
        <w:adjustRightInd w:val="0"/>
        <w:spacing w:line="240" w:lineRule="auto"/>
        <w:ind w:left="-5"/>
        <w:textAlignment w:val="baseline"/>
        <w:outlineLvl w:val="3"/>
        <w:rPr>
          <w:rFonts w:cs="Arial"/>
          <w:szCs w:val="22"/>
          <w:lang w:eastAsia="sl-SI"/>
        </w:rPr>
      </w:pPr>
    </w:p>
    <w:p w:rsidR="009F4EFC" w:rsidRPr="009F4EFC" w:rsidRDefault="009F4EFC" w:rsidP="009F4EFC">
      <w:pPr>
        <w:tabs>
          <w:tab w:val="left" w:pos="567"/>
          <w:tab w:val="left" w:pos="993"/>
        </w:tabs>
        <w:suppressAutoHyphens/>
        <w:overflowPunct w:val="0"/>
        <w:autoSpaceDE w:val="0"/>
        <w:autoSpaceDN w:val="0"/>
        <w:adjustRightInd w:val="0"/>
        <w:spacing w:line="240" w:lineRule="auto"/>
        <w:ind w:left="-5"/>
        <w:textAlignment w:val="baseline"/>
        <w:outlineLvl w:val="3"/>
        <w:rPr>
          <w:rFonts w:cs="Arial"/>
          <w:szCs w:val="22"/>
          <w:lang w:eastAsia="sl-SI"/>
        </w:rPr>
      </w:pPr>
    </w:p>
    <w:p w:rsidR="009F4EFC" w:rsidRPr="009F4EFC" w:rsidRDefault="009F4EFC" w:rsidP="009F4EFC">
      <w:pPr>
        <w:tabs>
          <w:tab w:val="left" w:pos="567"/>
          <w:tab w:val="left" w:pos="993"/>
        </w:tabs>
        <w:suppressAutoHyphens/>
        <w:overflowPunct w:val="0"/>
        <w:autoSpaceDE w:val="0"/>
        <w:autoSpaceDN w:val="0"/>
        <w:adjustRightInd w:val="0"/>
        <w:spacing w:line="240" w:lineRule="auto"/>
        <w:ind w:left="-5"/>
        <w:jc w:val="center"/>
        <w:textAlignment w:val="baseline"/>
        <w:outlineLvl w:val="3"/>
        <w:rPr>
          <w:rFonts w:cs="Arial"/>
          <w:szCs w:val="22"/>
          <w:lang w:eastAsia="sl-SI"/>
        </w:rPr>
      </w:pPr>
      <w:r w:rsidRPr="009F4EFC">
        <w:rPr>
          <w:rFonts w:cs="Arial"/>
          <w:szCs w:val="22"/>
          <w:lang w:eastAsia="sl-SI"/>
        </w:rPr>
        <w:t>13. člen</w:t>
      </w:r>
    </w:p>
    <w:p w:rsidR="009F4EFC" w:rsidRPr="009F4EFC" w:rsidRDefault="009F4EFC" w:rsidP="009F4EFC">
      <w:pPr>
        <w:tabs>
          <w:tab w:val="left" w:pos="567"/>
          <w:tab w:val="left" w:pos="993"/>
        </w:tabs>
        <w:suppressAutoHyphens/>
        <w:overflowPunct w:val="0"/>
        <w:autoSpaceDE w:val="0"/>
        <w:autoSpaceDN w:val="0"/>
        <w:adjustRightInd w:val="0"/>
        <w:spacing w:line="240" w:lineRule="auto"/>
        <w:ind w:left="-5"/>
        <w:textAlignment w:val="baseline"/>
        <w:outlineLvl w:val="3"/>
        <w:rPr>
          <w:rFonts w:cs="Arial"/>
          <w:szCs w:val="22"/>
          <w:lang w:eastAsia="sl-SI"/>
        </w:rPr>
      </w:pPr>
    </w:p>
    <w:p w:rsidR="009F4EFC" w:rsidRPr="009F4EFC" w:rsidRDefault="009F4EFC" w:rsidP="009F4EFC">
      <w:pPr>
        <w:tabs>
          <w:tab w:val="left" w:pos="567"/>
          <w:tab w:val="left" w:pos="993"/>
        </w:tabs>
        <w:suppressAutoHyphens/>
        <w:overflowPunct w:val="0"/>
        <w:autoSpaceDE w:val="0"/>
        <w:autoSpaceDN w:val="0"/>
        <w:adjustRightInd w:val="0"/>
        <w:spacing w:line="240" w:lineRule="auto"/>
        <w:ind w:left="-5"/>
        <w:textAlignment w:val="baseline"/>
        <w:outlineLvl w:val="3"/>
        <w:rPr>
          <w:rFonts w:cs="Arial"/>
          <w:szCs w:val="22"/>
          <w:lang w:eastAsia="sl-SI"/>
        </w:rPr>
      </w:pPr>
      <w:r>
        <w:rPr>
          <w:rFonts w:cs="Arial"/>
          <w:szCs w:val="22"/>
        </w:rPr>
        <w:tab/>
      </w:r>
      <w:r>
        <w:rPr>
          <w:rFonts w:cs="Arial"/>
          <w:szCs w:val="22"/>
        </w:rPr>
        <w:tab/>
      </w:r>
      <w:r w:rsidRPr="009F4EFC">
        <w:rPr>
          <w:rFonts w:cs="Arial"/>
          <w:szCs w:val="22"/>
        </w:rPr>
        <w:t xml:space="preserve">Minister, pristojen za visoko šolstvo, uskladi Pravilnik o razpisu za vpis in izvedbi vpisa v visokem šolstvu (Uradni list RS, št. 7/10, 3/11, 6/12, 7/13 in 6/14) in </w:t>
      </w:r>
      <w:r w:rsidRPr="009F4EFC">
        <w:rPr>
          <w:rFonts w:cs="Arial"/>
          <w:szCs w:val="22"/>
        </w:rPr>
        <w:lastRenderedPageBreak/>
        <w:t>Pravilnik o razvidu visokošolskih zavodov (Uradni list RS, št. 46/05) s tem zakonom najpozneje v 30 dneh od uveljavitve tega zakona.</w:t>
      </w:r>
    </w:p>
    <w:p w:rsidR="009F4EFC" w:rsidRPr="009F4EFC" w:rsidRDefault="009F4EFC" w:rsidP="009F4EFC">
      <w:pPr>
        <w:tabs>
          <w:tab w:val="left" w:pos="567"/>
          <w:tab w:val="left" w:pos="993"/>
        </w:tabs>
        <w:suppressAutoHyphens/>
        <w:overflowPunct w:val="0"/>
        <w:autoSpaceDE w:val="0"/>
        <w:autoSpaceDN w:val="0"/>
        <w:adjustRightInd w:val="0"/>
        <w:spacing w:line="240" w:lineRule="auto"/>
        <w:ind w:left="-5"/>
        <w:textAlignment w:val="baseline"/>
        <w:outlineLvl w:val="3"/>
        <w:rPr>
          <w:rFonts w:cs="Arial"/>
          <w:szCs w:val="22"/>
          <w:lang w:eastAsia="sl-SI"/>
        </w:rPr>
      </w:pPr>
    </w:p>
    <w:p w:rsidR="009F4EFC" w:rsidRPr="009F4EFC" w:rsidRDefault="009F4EFC" w:rsidP="009F4EFC">
      <w:pPr>
        <w:tabs>
          <w:tab w:val="left" w:pos="567"/>
          <w:tab w:val="left" w:pos="993"/>
        </w:tabs>
        <w:suppressAutoHyphens/>
        <w:overflowPunct w:val="0"/>
        <w:autoSpaceDE w:val="0"/>
        <w:autoSpaceDN w:val="0"/>
        <w:adjustRightInd w:val="0"/>
        <w:spacing w:line="240" w:lineRule="auto"/>
        <w:textAlignment w:val="baseline"/>
        <w:outlineLvl w:val="3"/>
        <w:rPr>
          <w:rFonts w:cs="Arial"/>
          <w:szCs w:val="22"/>
          <w:lang w:eastAsia="sl-SI"/>
        </w:rPr>
      </w:pPr>
    </w:p>
    <w:p w:rsidR="009F4EFC" w:rsidRPr="009F4EFC" w:rsidRDefault="009F4EFC" w:rsidP="009F4EFC">
      <w:pPr>
        <w:tabs>
          <w:tab w:val="left" w:pos="567"/>
          <w:tab w:val="left" w:pos="993"/>
        </w:tabs>
        <w:suppressAutoHyphens/>
        <w:overflowPunct w:val="0"/>
        <w:autoSpaceDE w:val="0"/>
        <w:autoSpaceDN w:val="0"/>
        <w:adjustRightInd w:val="0"/>
        <w:spacing w:line="240" w:lineRule="auto"/>
        <w:ind w:left="-5"/>
        <w:jc w:val="center"/>
        <w:textAlignment w:val="baseline"/>
        <w:outlineLvl w:val="3"/>
        <w:rPr>
          <w:rFonts w:cs="Arial"/>
          <w:szCs w:val="22"/>
          <w:lang w:eastAsia="sl-SI"/>
        </w:rPr>
      </w:pPr>
      <w:r w:rsidRPr="009F4EFC">
        <w:rPr>
          <w:rFonts w:cs="Arial"/>
          <w:szCs w:val="22"/>
          <w:lang w:eastAsia="sl-SI"/>
        </w:rPr>
        <w:t>14. člen</w:t>
      </w:r>
    </w:p>
    <w:p w:rsidR="009F4EFC" w:rsidRDefault="009F4EFC" w:rsidP="009F4EFC">
      <w:pPr>
        <w:tabs>
          <w:tab w:val="left" w:pos="567"/>
          <w:tab w:val="left" w:pos="993"/>
        </w:tabs>
        <w:autoSpaceDE w:val="0"/>
        <w:autoSpaceDN w:val="0"/>
        <w:adjustRightInd w:val="0"/>
        <w:spacing w:line="240" w:lineRule="auto"/>
        <w:rPr>
          <w:rFonts w:cs="Arial"/>
          <w:szCs w:val="22"/>
          <w:lang w:eastAsia="sl-SI"/>
        </w:rPr>
      </w:pPr>
    </w:p>
    <w:p w:rsidR="009F4EFC" w:rsidRDefault="009F4EFC" w:rsidP="009F4EFC">
      <w:pPr>
        <w:tabs>
          <w:tab w:val="left" w:pos="567"/>
          <w:tab w:val="left" w:pos="993"/>
        </w:tabs>
        <w:autoSpaceDE w:val="0"/>
        <w:autoSpaceDN w:val="0"/>
        <w:adjustRightInd w:val="0"/>
        <w:spacing w:line="240" w:lineRule="auto"/>
        <w:rPr>
          <w:rFonts w:cs="Arial"/>
          <w:szCs w:val="22"/>
          <w:lang w:eastAsia="sl-SI"/>
        </w:rPr>
      </w:pPr>
      <w:r>
        <w:rPr>
          <w:rFonts w:cs="Arial"/>
          <w:szCs w:val="22"/>
          <w:lang w:eastAsia="sl-SI"/>
        </w:rPr>
        <w:tab/>
      </w:r>
      <w:r>
        <w:rPr>
          <w:rFonts w:cs="Arial"/>
          <w:szCs w:val="22"/>
          <w:lang w:eastAsia="sl-SI"/>
        </w:rPr>
        <w:tab/>
      </w:r>
      <w:r w:rsidRPr="009F4EFC">
        <w:rPr>
          <w:rFonts w:cs="Arial"/>
          <w:szCs w:val="22"/>
          <w:lang w:eastAsia="sl-SI"/>
        </w:rPr>
        <w:t>Ta zakon začne veljati naslednji dan po objavi v Uradnem listu Republike Slovenije.</w:t>
      </w:r>
    </w:p>
    <w:p w:rsidR="009F4EFC" w:rsidRDefault="009F4EFC" w:rsidP="009F4EFC">
      <w:pPr>
        <w:tabs>
          <w:tab w:val="left" w:pos="567"/>
          <w:tab w:val="left" w:pos="993"/>
        </w:tabs>
        <w:autoSpaceDE w:val="0"/>
        <w:autoSpaceDN w:val="0"/>
        <w:adjustRightInd w:val="0"/>
        <w:spacing w:line="240" w:lineRule="auto"/>
        <w:rPr>
          <w:rFonts w:cs="Arial"/>
          <w:szCs w:val="22"/>
        </w:rPr>
      </w:pPr>
    </w:p>
    <w:p w:rsidR="00CD7502" w:rsidRDefault="00CD7502" w:rsidP="009F4EFC">
      <w:pPr>
        <w:tabs>
          <w:tab w:val="left" w:pos="567"/>
          <w:tab w:val="left" w:pos="993"/>
        </w:tabs>
        <w:autoSpaceDE w:val="0"/>
        <w:autoSpaceDN w:val="0"/>
        <w:adjustRightInd w:val="0"/>
        <w:spacing w:line="240" w:lineRule="auto"/>
        <w:rPr>
          <w:rFonts w:cs="Arial"/>
          <w:szCs w:val="22"/>
        </w:rPr>
      </w:pPr>
    </w:p>
    <w:p w:rsidR="00CD7502" w:rsidRDefault="00CD7502" w:rsidP="009F4EFC">
      <w:pPr>
        <w:tabs>
          <w:tab w:val="left" w:pos="567"/>
          <w:tab w:val="left" w:pos="993"/>
        </w:tabs>
        <w:autoSpaceDE w:val="0"/>
        <w:autoSpaceDN w:val="0"/>
        <w:adjustRightInd w:val="0"/>
        <w:spacing w:line="240" w:lineRule="auto"/>
        <w:rPr>
          <w:rFonts w:cs="Arial"/>
          <w:szCs w:val="22"/>
        </w:rPr>
      </w:pPr>
    </w:p>
    <w:p w:rsidR="00CD7502" w:rsidRDefault="00CD7502" w:rsidP="00CD7502">
      <w:pPr>
        <w:tabs>
          <w:tab w:val="left" w:pos="567"/>
          <w:tab w:val="left" w:pos="993"/>
        </w:tabs>
        <w:spacing w:line="240" w:lineRule="auto"/>
        <w:rPr>
          <w:rFonts w:cs="Arial"/>
          <w:szCs w:val="22"/>
        </w:rPr>
      </w:pPr>
      <w:r>
        <w:rPr>
          <w:rFonts w:cs="Arial"/>
          <w:szCs w:val="22"/>
        </w:rPr>
        <w:t xml:space="preserve">Številka: </w:t>
      </w:r>
      <w:r w:rsidRPr="009F4EFC">
        <w:rPr>
          <w:rFonts w:cs="Arial"/>
          <w:szCs w:val="22"/>
        </w:rPr>
        <w:t>602-04/14-12/</w:t>
      </w:r>
    </w:p>
    <w:p w:rsidR="00CD7502" w:rsidRDefault="00CD7502" w:rsidP="00CD7502">
      <w:pPr>
        <w:tabs>
          <w:tab w:val="left" w:pos="567"/>
          <w:tab w:val="left" w:pos="993"/>
        </w:tabs>
        <w:spacing w:line="240" w:lineRule="auto"/>
        <w:rPr>
          <w:rFonts w:cs="Arial"/>
          <w:szCs w:val="22"/>
        </w:rPr>
      </w:pPr>
      <w:r>
        <w:rPr>
          <w:rFonts w:cs="Arial"/>
          <w:szCs w:val="22"/>
        </w:rPr>
        <w:t>Datum: 19. november 2014</w:t>
      </w:r>
    </w:p>
    <w:p w:rsidR="00CD7502" w:rsidRDefault="00CD7502" w:rsidP="00CD7502">
      <w:pPr>
        <w:tabs>
          <w:tab w:val="left" w:pos="567"/>
          <w:tab w:val="left" w:pos="993"/>
        </w:tabs>
        <w:spacing w:line="240" w:lineRule="auto"/>
        <w:rPr>
          <w:rFonts w:cs="Arial"/>
          <w:szCs w:val="22"/>
        </w:rPr>
      </w:pPr>
      <w:r w:rsidRPr="009F4EFC">
        <w:rPr>
          <w:rFonts w:cs="Arial"/>
          <w:szCs w:val="22"/>
        </w:rPr>
        <w:t>EPA 124-</w:t>
      </w:r>
      <w:proofErr w:type="spellStart"/>
      <w:r w:rsidRPr="009F4EFC">
        <w:rPr>
          <w:rFonts w:cs="Arial"/>
          <w:szCs w:val="22"/>
        </w:rPr>
        <w:t>VII</w:t>
      </w:r>
      <w:proofErr w:type="spellEnd"/>
    </w:p>
    <w:p w:rsidR="00CD7502" w:rsidRPr="00ED0A8E" w:rsidRDefault="00CD7502" w:rsidP="00CD7502">
      <w:pPr>
        <w:tabs>
          <w:tab w:val="left" w:pos="6521"/>
        </w:tabs>
        <w:rPr>
          <w:szCs w:val="22"/>
        </w:rPr>
      </w:pPr>
      <w:r w:rsidRPr="00ED0A8E">
        <w:rPr>
          <w:szCs w:val="22"/>
        </w:rPr>
        <w:tab/>
        <w:t>Državni zbor</w:t>
      </w:r>
    </w:p>
    <w:p w:rsidR="00CD7502" w:rsidRDefault="00CD7502" w:rsidP="00CD7502">
      <w:pPr>
        <w:tabs>
          <w:tab w:val="left" w:pos="6521"/>
        </w:tabs>
        <w:rPr>
          <w:szCs w:val="22"/>
        </w:rPr>
      </w:pPr>
      <w:r w:rsidRPr="00ED0A8E">
        <w:rPr>
          <w:szCs w:val="22"/>
        </w:rPr>
        <w:tab/>
      </w:r>
      <w:r>
        <w:rPr>
          <w:szCs w:val="22"/>
        </w:rPr>
        <w:t>dr. Milan Brglez</w:t>
      </w:r>
    </w:p>
    <w:p w:rsidR="00CD7502" w:rsidRPr="00ED0A8E" w:rsidRDefault="00CD7502" w:rsidP="00CD7502">
      <w:pPr>
        <w:tabs>
          <w:tab w:val="left" w:pos="6521"/>
        </w:tabs>
        <w:rPr>
          <w:szCs w:val="22"/>
        </w:rPr>
      </w:pPr>
      <w:r w:rsidRPr="00ED0A8E">
        <w:rPr>
          <w:szCs w:val="22"/>
        </w:rPr>
        <w:tab/>
        <w:t>predsednik</w:t>
      </w:r>
    </w:p>
    <w:p w:rsidR="00CD7502" w:rsidRPr="009F4EFC" w:rsidRDefault="00CD7502" w:rsidP="009F4EFC">
      <w:pPr>
        <w:tabs>
          <w:tab w:val="left" w:pos="567"/>
          <w:tab w:val="left" w:pos="993"/>
        </w:tabs>
        <w:autoSpaceDE w:val="0"/>
        <w:autoSpaceDN w:val="0"/>
        <w:adjustRightInd w:val="0"/>
        <w:spacing w:line="240" w:lineRule="auto"/>
        <w:rPr>
          <w:rFonts w:cs="Arial"/>
          <w:szCs w:val="22"/>
        </w:rPr>
      </w:pPr>
    </w:p>
    <w:sectPr w:rsidR="00CD7502" w:rsidRPr="009F4EFC" w:rsidSect="00AB47E4">
      <w:headerReference w:type="default" r:id="rId8"/>
      <w:pgSz w:w="11907" w:h="16840" w:code="9"/>
      <w:pgMar w:top="1021" w:right="1701" w:bottom="1418" w:left="1701" w:header="595" w:footer="624"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A0A89" w:rsidRDefault="00EA0A89" w:rsidP="002E5070">
      <w:r>
        <w:separator/>
      </w:r>
    </w:p>
  </w:endnote>
  <w:endnote w:type="continuationSeparator" w:id="0">
    <w:p w:rsidR="00EA0A89" w:rsidRDefault="00EA0A89"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AFF" w:usb1="C0007843" w:usb2="00000009" w:usb3="00000000" w:csb0="000001F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A0A89" w:rsidRDefault="00EA0A89" w:rsidP="002E5070">
      <w:r>
        <w:separator/>
      </w:r>
    </w:p>
  </w:footnote>
  <w:footnote w:type="continuationSeparator" w:id="0">
    <w:p w:rsidR="00EA0A89" w:rsidRDefault="00EA0A89"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C78F0" w:rsidRPr="00536B49" w:rsidRDefault="007C78F0"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CD7502">
      <w:rPr>
        <w:rStyle w:val="tevilkastrani"/>
        <w:noProof/>
        <w:sz w:val="20"/>
        <w:szCs w:val="20"/>
      </w:rPr>
      <w:t>4</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C80812"/>
    <w:multiLevelType w:val="hybridMultilevel"/>
    <w:tmpl w:val="88AE1406"/>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
    <w:nsid w:val="2275132B"/>
    <w:multiLevelType w:val="hybridMultilevel"/>
    <w:tmpl w:val="22603466"/>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
    <w:nsid w:val="2B534BF4"/>
    <w:multiLevelType w:val="hybridMultilevel"/>
    <w:tmpl w:val="1AF6D7C8"/>
    <w:lvl w:ilvl="0" w:tplc="430C7D22">
      <w:start w:val="1"/>
      <w:numFmt w:val="bullet"/>
      <w:lvlText w:val=""/>
      <w:lvlJc w:val="left"/>
      <w:pPr>
        <w:ind w:left="360" w:hanging="360"/>
      </w:pPr>
      <w:rPr>
        <w:rFonts w:ascii="Symbol" w:hAnsi="Symbol" w:hint="default"/>
      </w:rPr>
    </w:lvl>
    <w:lvl w:ilvl="1" w:tplc="04240003">
      <w:start w:val="1"/>
      <w:numFmt w:val="bullet"/>
      <w:lvlText w:val="o"/>
      <w:lvlJc w:val="left"/>
      <w:pPr>
        <w:ind w:left="1080" w:hanging="360"/>
      </w:pPr>
      <w:rPr>
        <w:rFonts w:ascii="Courier New" w:hAnsi="Courier New" w:cs="Courier New" w:hint="default"/>
      </w:rPr>
    </w:lvl>
    <w:lvl w:ilvl="2" w:tplc="04240005">
      <w:start w:val="1"/>
      <w:numFmt w:val="bullet"/>
      <w:lvlText w:val=""/>
      <w:lvlJc w:val="left"/>
      <w:pPr>
        <w:ind w:left="1800" w:hanging="360"/>
      </w:pPr>
      <w:rPr>
        <w:rFonts w:ascii="Wingdings" w:hAnsi="Wingdings" w:hint="default"/>
      </w:rPr>
    </w:lvl>
    <w:lvl w:ilvl="3" w:tplc="04240001">
      <w:start w:val="1"/>
      <w:numFmt w:val="bullet"/>
      <w:lvlText w:val=""/>
      <w:lvlJc w:val="left"/>
      <w:pPr>
        <w:ind w:left="2520" w:hanging="360"/>
      </w:pPr>
      <w:rPr>
        <w:rFonts w:ascii="Symbol" w:hAnsi="Symbol" w:hint="default"/>
      </w:rPr>
    </w:lvl>
    <w:lvl w:ilvl="4" w:tplc="04240003">
      <w:start w:val="1"/>
      <w:numFmt w:val="bullet"/>
      <w:lvlText w:val="o"/>
      <w:lvlJc w:val="left"/>
      <w:pPr>
        <w:ind w:left="3240" w:hanging="360"/>
      </w:pPr>
      <w:rPr>
        <w:rFonts w:ascii="Courier New" w:hAnsi="Courier New" w:cs="Courier New" w:hint="default"/>
      </w:rPr>
    </w:lvl>
    <w:lvl w:ilvl="5" w:tplc="04240005">
      <w:start w:val="1"/>
      <w:numFmt w:val="bullet"/>
      <w:lvlText w:val=""/>
      <w:lvlJc w:val="left"/>
      <w:pPr>
        <w:ind w:left="3960" w:hanging="360"/>
      </w:pPr>
      <w:rPr>
        <w:rFonts w:ascii="Wingdings" w:hAnsi="Wingdings" w:hint="default"/>
      </w:rPr>
    </w:lvl>
    <w:lvl w:ilvl="6" w:tplc="04240001">
      <w:start w:val="1"/>
      <w:numFmt w:val="bullet"/>
      <w:lvlText w:val=""/>
      <w:lvlJc w:val="left"/>
      <w:pPr>
        <w:ind w:left="4680" w:hanging="360"/>
      </w:pPr>
      <w:rPr>
        <w:rFonts w:ascii="Symbol" w:hAnsi="Symbol" w:hint="default"/>
      </w:rPr>
    </w:lvl>
    <w:lvl w:ilvl="7" w:tplc="04240003">
      <w:start w:val="1"/>
      <w:numFmt w:val="bullet"/>
      <w:lvlText w:val="o"/>
      <w:lvlJc w:val="left"/>
      <w:pPr>
        <w:ind w:left="5400" w:hanging="360"/>
      </w:pPr>
      <w:rPr>
        <w:rFonts w:ascii="Courier New" w:hAnsi="Courier New" w:cs="Courier New" w:hint="default"/>
      </w:rPr>
    </w:lvl>
    <w:lvl w:ilvl="8" w:tplc="04240005">
      <w:start w:val="1"/>
      <w:numFmt w:val="bullet"/>
      <w:lvlText w:val=""/>
      <w:lvlJc w:val="left"/>
      <w:pPr>
        <w:ind w:left="6120" w:hanging="360"/>
      </w:pPr>
      <w:rPr>
        <w:rFonts w:ascii="Wingdings" w:hAnsi="Wingdings" w:hint="default"/>
      </w:rPr>
    </w:lvl>
  </w:abstractNum>
  <w:abstractNum w:abstractNumId="3">
    <w:nsid w:val="6C9B4EE9"/>
    <w:multiLevelType w:val="hybridMultilevel"/>
    <w:tmpl w:val="F23EB9B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start w:val="1"/>
      <w:numFmt w:val="bullet"/>
      <w:lvlText w:val=""/>
      <w:lvlJc w:val="left"/>
      <w:pPr>
        <w:ind w:left="1800" w:hanging="360"/>
      </w:pPr>
      <w:rPr>
        <w:rFonts w:ascii="Wingdings" w:hAnsi="Wingdings" w:hint="default"/>
      </w:rPr>
    </w:lvl>
    <w:lvl w:ilvl="3" w:tplc="04240001">
      <w:start w:val="1"/>
      <w:numFmt w:val="bullet"/>
      <w:lvlText w:val=""/>
      <w:lvlJc w:val="left"/>
      <w:pPr>
        <w:ind w:left="2520" w:hanging="360"/>
      </w:pPr>
      <w:rPr>
        <w:rFonts w:ascii="Symbol" w:hAnsi="Symbol" w:hint="default"/>
      </w:rPr>
    </w:lvl>
    <w:lvl w:ilvl="4" w:tplc="04240003">
      <w:start w:val="1"/>
      <w:numFmt w:val="bullet"/>
      <w:lvlText w:val="o"/>
      <w:lvlJc w:val="left"/>
      <w:pPr>
        <w:ind w:left="3240" w:hanging="360"/>
      </w:pPr>
      <w:rPr>
        <w:rFonts w:ascii="Courier New" w:hAnsi="Courier New" w:cs="Courier New" w:hint="default"/>
      </w:rPr>
    </w:lvl>
    <w:lvl w:ilvl="5" w:tplc="04240005">
      <w:start w:val="1"/>
      <w:numFmt w:val="bullet"/>
      <w:lvlText w:val=""/>
      <w:lvlJc w:val="left"/>
      <w:pPr>
        <w:ind w:left="3960" w:hanging="360"/>
      </w:pPr>
      <w:rPr>
        <w:rFonts w:ascii="Wingdings" w:hAnsi="Wingdings" w:hint="default"/>
      </w:rPr>
    </w:lvl>
    <w:lvl w:ilvl="6" w:tplc="04240001">
      <w:start w:val="1"/>
      <w:numFmt w:val="bullet"/>
      <w:lvlText w:val=""/>
      <w:lvlJc w:val="left"/>
      <w:pPr>
        <w:ind w:left="4680" w:hanging="360"/>
      </w:pPr>
      <w:rPr>
        <w:rFonts w:ascii="Symbol" w:hAnsi="Symbol" w:hint="default"/>
      </w:rPr>
    </w:lvl>
    <w:lvl w:ilvl="7" w:tplc="04240003">
      <w:start w:val="1"/>
      <w:numFmt w:val="bullet"/>
      <w:lvlText w:val="o"/>
      <w:lvlJc w:val="left"/>
      <w:pPr>
        <w:ind w:left="5400" w:hanging="360"/>
      </w:pPr>
      <w:rPr>
        <w:rFonts w:ascii="Courier New" w:hAnsi="Courier New" w:cs="Courier New" w:hint="default"/>
      </w:rPr>
    </w:lvl>
    <w:lvl w:ilvl="8" w:tplc="04240005">
      <w:start w:val="1"/>
      <w:numFmt w:val="bullet"/>
      <w:lvlText w:val=""/>
      <w:lvlJc w:val="left"/>
      <w:pPr>
        <w:ind w:left="6120" w:hanging="360"/>
      </w:pPr>
      <w:rPr>
        <w:rFonts w:ascii="Wingdings" w:hAnsi="Wingdings" w:hint="default"/>
      </w:rPr>
    </w:lvl>
  </w:abstractNum>
  <w:num w:numId="1">
    <w:abstractNumId w:val="1"/>
  </w:num>
  <w:num w:numId="2">
    <w:abstractNumId w:val="0"/>
  </w:num>
  <w:num w:numId="3">
    <w:abstractNumId w:val="2"/>
  </w:num>
  <w:num w:numId="4">
    <w:abstractNumId w:val="2"/>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2252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0A89"/>
    <w:rsid w:val="000141DE"/>
    <w:rsid w:val="00020791"/>
    <w:rsid w:val="00023FA4"/>
    <w:rsid w:val="000442EF"/>
    <w:rsid w:val="00047807"/>
    <w:rsid w:val="00064B4D"/>
    <w:rsid w:val="00076965"/>
    <w:rsid w:val="000A018B"/>
    <w:rsid w:val="000B0978"/>
    <w:rsid w:val="000B723C"/>
    <w:rsid w:val="0010208A"/>
    <w:rsid w:val="00110EA2"/>
    <w:rsid w:val="0011161E"/>
    <w:rsid w:val="00114AF8"/>
    <w:rsid w:val="00117519"/>
    <w:rsid w:val="00131B36"/>
    <w:rsid w:val="00132F70"/>
    <w:rsid w:val="00142CE9"/>
    <w:rsid w:val="00177E31"/>
    <w:rsid w:val="00197BD8"/>
    <w:rsid w:val="001A4EBA"/>
    <w:rsid w:val="001C2408"/>
    <w:rsid w:val="001C6AC4"/>
    <w:rsid w:val="001D40CA"/>
    <w:rsid w:val="001D4593"/>
    <w:rsid w:val="001F4AE9"/>
    <w:rsid w:val="00200EDB"/>
    <w:rsid w:val="00213CD4"/>
    <w:rsid w:val="00215359"/>
    <w:rsid w:val="00216105"/>
    <w:rsid w:val="00224607"/>
    <w:rsid w:val="00285514"/>
    <w:rsid w:val="00285C41"/>
    <w:rsid w:val="00290C82"/>
    <w:rsid w:val="002A2C63"/>
    <w:rsid w:val="002A477E"/>
    <w:rsid w:val="002E5070"/>
    <w:rsid w:val="002E7802"/>
    <w:rsid w:val="002F19AC"/>
    <w:rsid w:val="002F35FF"/>
    <w:rsid w:val="003177F6"/>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F23EE"/>
    <w:rsid w:val="00414A19"/>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65F2C"/>
    <w:rsid w:val="00587103"/>
    <w:rsid w:val="005B7B04"/>
    <w:rsid w:val="005C10B0"/>
    <w:rsid w:val="005C11F0"/>
    <w:rsid w:val="005F01B9"/>
    <w:rsid w:val="005F46FB"/>
    <w:rsid w:val="00615A85"/>
    <w:rsid w:val="00634C10"/>
    <w:rsid w:val="00635216"/>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6A6C"/>
    <w:rsid w:val="0077605A"/>
    <w:rsid w:val="007950E2"/>
    <w:rsid w:val="00796369"/>
    <w:rsid w:val="00796CC0"/>
    <w:rsid w:val="007B30A4"/>
    <w:rsid w:val="007C6A78"/>
    <w:rsid w:val="007C71B2"/>
    <w:rsid w:val="007C78F0"/>
    <w:rsid w:val="007D396C"/>
    <w:rsid w:val="007F39B0"/>
    <w:rsid w:val="0082338E"/>
    <w:rsid w:val="0083007B"/>
    <w:rsid w:val="00851522"/>
    <w:rsid w:val="00856008"/>
    <w:rsid w:val="00856C95"/>
    <w:rsid w:val="008B2D3C"/>
    <w:rsid w:val="008B5E78"/>
    <w:rsid w:val="008C4247"/>
    <w:rsid w:val="009121AD"/>
    <w:rsid w:val="009156F9"/>
    <w:rsid w:val="00971C5F"/>
    <w:rsid w:val="009749BC"/>
    <w:rsid w:val="00984A60"/>
    <w:rsid w:val="00986ACF"/>
    <w:rsid w:val="00991AE5"/>
    <w:rsid w:val="00991F38"/>
    <w:rsid w:val="009A5206"/>
    <w:rsid w:val="009B4969"/>
    <w:rsid w:val="009C00B6"/>
    <w:rsid w:val="009D4362"/>
    <w:rsid w:val="009F4EFC"/>
    <w:rsid w:val="00A059D4"/>
    <w:rsid w:val="00A20E80"/>
    <w:rsid w:val="00A418F5"/>
    <w:rsid w:val="00A4447F"/>
    <w:rsid w:val="00A530B4"/>
    <w:rsid w:val="00A60F7A"/>
    <w:rsid w:val="00A764EF"/>
    <w:rsid w:val="00A93C67"/>
    <w:rsid w:val="00A95EAF"/>
    <w:rsid w:val="00AA523A"/>
    <w:rsid w:val="00AB47E4"/>
    <w:rsid w:val="00AF06AA"/>
    <w:rsid w:val="00AF26FF"/>
    <w:rsid w:val="00B05998"/>
    <w:rsid w:val="00B0618D"/>
    <w:rsid w:val="00B4021E"/>
    <w:rsid w:val="00B64A88"/>
    <w:rsid w:val="00B87962"/>
    <w:rsid w:val="00B926CE"/>
    <w:rsid w:val="00BB2393"/>
    <w:rsid w:val="00BE54BF"/>
    <w:rsid w:val="00C05F5D"/>
    <w:rsid w:val="00C15BF9"/>
    <w:rsid w:val="00C25582"/>
    <w:rsid w:val="00C34089"/>
    <w:rsid w:val="00C34621"/>
    <w:rsid w:val="00C510F9"/>
    <w:rsid w:val="00C55CAA"/>
    <w:rsid w:val="00C75050"/>
    <w:rsid w:val="00C9785D"/>
    <w:rsid w:val="00CA1568"/>
    <w:rsid w:val="00CA3452"/>
    <w:rsid w:val="00CA348A"/>
    <w:rsid w:val="00CA641E"/>
    <w:rsid w:val="00CB3822"/>
    <w:rsid w:val="00CC1344"/>
    <w:rsid w:val="00CC4CBD"/>
    <w:rsid w:val="00CC70EC"/>
    <w:rsid w:val="00CD7502"/>
    <w:rsid w:val="00D0169A"/>
    <w:rsid w:val="00D12BC4"/>
    <w:rsid w:val="00D1425D"/>
    <w:rsid w:val="00D23B63"/>
    <w:rsid w:val="00D301B7"/>
    <w:rsid w:val="00D34950"/>
    <w:rsid w:val="00D73919"/>
    <w:rsid w:val="00DA298B"/>
    <w:rsid w:val="00DA682B"/>
    <w:rsid w:val="00DC45CC"/>
    <w:rsid w:val="00DD716B"/>
    <w:rsid w:val="00DE2A4E"/>
    <w:rsid w:val="00E03BB4"/>
    <w:rsid w:val="00E04052"/>
    <w:rsid w:val="00E30C83"/>
    <w:rsid w:val="00E35A5D"/>
    <w:rsid w:val="00E37B4F"/>
    <w:rsid w:val="00E54438"/>
    <w:rsid w:val="00E653F0"/>
    <w:rsid w:val="00E661C7"/>
    <w:rsid w:val="00E858FD"/>
    <w:rsid w:val="00E97F1F"/>
    <w:rsid w:val="00EA0A89"/>
    <w:rsid w:val="00EC76D2"/>
    <w:rsid w:val="00EF3D39"/>
    <w:rsid w:val="00F14242"/>
    <w:rsid w:val="00F159E8"/>
    <w:rsid w:val="00F3340A"/>
    <w:rsid w:val="00F47503"/>
    <w:rsid w:val="00F5361B"/>
    <w:rsid w:val="00F5431C"/>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252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33590265">
      <w:bodyDiv w:val="1"/>
      <w:marLeft w:val="0"/>
      <w:marRight w:val="0"/>
      <w:marTop w:val="0"/>
      <w:marBottom w:val="0"/>
      <w:divBdr>
        <w:top w:val="none" w:sz="0" w:space="0" w:color="auto"/>
        <w:left w:val="none" w:sz="0" w:space="0" w:color="auto"/>
        <w:bottom w:val="none" w:sz="0" w:space="0" w:color="auto"/>
        <w:right w:val="none" w:sz="0" w:space="0" w:color="auto"/>
      </w:divBdr>
    </w:div>
    <w:div w:id="1128158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AppData\Local\Temp\notes066979\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ZPS.dot</Template>
  <TotalTime>22</TotalTime>
  <Pages>4</Pages>
  <Words>1047</Words>
  <Characters>6189</Characters>
  <Application>Microsoft Office Word</Application>
  <DocSecurity>0</DocSecurity>
  <Lines>51</Lines>
  <Paragraphs>14</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7222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7</cp:revision>
  <cp:lastPrinted>2014-11-20T07:11:00Z</cp:lastPrinted>
  <dcterms:created xsi:type="dcterms:W3CDTF">2014-11-14T09:34:00Z</dcterms:created>
  <dcterms:modified xsi:type="dcterms:W3CDTF">2014-11-26T08:57:00Z</dcterms:modified>
</cp:coreProperties>
</file>