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034" w:rsidRDefault="008A0034" w:rsidP="008A0034">
      <w:pPr>
        <w:tabs>
          <w:tab w:val="left" w:pos="567"/>
          <w:tab w:val="left" w:pos="993"/>
        </w:tabs>
      </w:pPr>
    </w:p>
    <w:p w:rsidR="008A0034" w:rsidRPr="008A0034" w:rsidRDefault="008A0034" w:rsidP="008A0034">
      <w:pPr>
        <w:tabs>
          <w:tab w:val="left" w:pos="567"/>
          <w:tab w:val="left" w:pos="993"/>
        </w:tabs>
        <w:jc w:val="center"/>
        <w:rPr>
          <w:b/>
          <w:spacing w:val="56"/>
        </w:rPr>
      </w:pPr>
      <w:r w:rsidRPr="008A0034">
        <w:rPr>
          <w:b/>
          <w:spacing w:val="56"/>
        </w:rPr>
        <w:t>ZAKON</w:t>
      </w:r>
    </w:p>
    <w:p w:rsidR="008A0034" w:rsidRDefault="008A0034" w:rsidP="008A0034">
      <w:pPr>
        <w:tabs>
          <w:tab w:val="left" w:pos="567"/>
          <w:tab w:val="left" w:pos="993"/>
        </w:tabs>
        <w:jc w:val="center"/>
        <w:rPr>
          <w:b/>
        </w:rPr>
      </w:pPr>
    </w:p>
    <w:p w:rsidR="008A0034" w:rsidRPr="008A0034" w:rsidRDefault="008A0034" w:rsidP="008A0034">
      <w:pPr>
        <w:tabs>
          <w:tab w:val="left" w:pos="567"/>
          <w:tab w:val="left" w:pos="993"/>
        </w:tabs>
        <w:jc w:val="center"/>
        <w:rPr>
          <w:b/>
        </w:rPr>
      </w:pPr>
      <w:r w:rsidRPr="008A0034">
        <w:rPr>
          <w:b/>
        </w:rPr>
        <w:t>O SPREMEMBAH IN DOPOLNITVAH POMORSKEGA ZAKONIKA (</w:t>
      </w:r>
      <w:proofErr w:type="spellStart"/>
      <w:r w:rsidRPr="008A0034">
        <w:rPr>
          <w:b/>
        </w:rPr>
        <w:t>PZ</w:t>
      </w:r>
      <w:proofErr w:type="spellEnd"/>
      <w:r w:rsidRPr="008A0034">
        <w:rPr>
          <w:b/>
        </w:rPr>
        <w:t>-G)</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1.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Pomorskem zakoniku (Uradni list RS, št. 62/16 – uradno prečiščeno besedilo) se za drugim odstavkom 26. člena doda nov tretji odstavek, ki se glasi:</w:t>
      </w:r>
    </w:p>
    <w:p w:rsidR="00581D2B" w:rsidRDefault="008A0034" w:rsidP="008A0034">
      <w:pPr>
        <w:tabs>
          <w:tab w:val="left" w:pos="567"/>
          <w:tab w:val="left" w:pos="993"/>
        </w:tabs>
      </w:pPr>
      <w:r>
        <w:tab/>
      </w:r>
      <w:r>
        <w:tab/>
      </w:r>
      <w:r w:rsidR="00581D2B">
        <w:t>»Program strokovnega usposabljanja oziroma izpita, način preizkusa usposobljenosti, sestavo izpitne komisije, pristojbine in cene tiskovin ter podrobnejši način izvajanja nalog iz prvega odstavka tega člena predpiše minister ter določi plačilo za delo in povračilo stroškov izpitnih komisij.«.</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2.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tretjem odstavku 30. člena se črta besedilo »in jo odvajati«.</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3.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tretjem odstavku 32. člena se za drugim stavkom doda nov tretji stavek, ki se glasi:</w:t>
      </w:r>
      <w:r>
        <w:t xml:space="preserve"> </w:t>
      </w:r>
      <w:r w:rsidR="00581D2B">
        <w:t>»V koncesijskem aktu za podelitev koncesije, ki ga izda vlada, se določi delež koncesijske dajatve, ki pripada lokalnim skupnostim, na območju katerih se nahaja kopenski del koprskega tovornega pristanišča. Delež koncesijske dajatve se deli na podlagi pomožnih meril, ki se nanašajo na območje kopenskega dela pristanišča in območje ter prebivalstvo lokalne skupnosti. Koncesijska dajatev je namenjena za financiranje javne občinske infrastrukture in občinskih javnih služb, kar se podrobneje določi s koncesijskim aktom.«.</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šestem odstavku se besedilo »znotraj pristanišča ali pristaniške infrastrukture« nadomesti z besedilom »ali pristaniške infrastrukture znotraj pristanišča v skladu s prostorskimi akti«.</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Za šestim odstavkom se doda nov sedmi odstavek, ki se glasi:</w:t>
      </w:r>
    </w:p>
    <w:p w:rsidR="00581D2B" w:rsidRDefault="008A0034" w:rsidP="008A0034">
      <w:pPr>
        <w:tabs>
          <w:tab w:val="left" w:pos="567"/>
          <w:tab w:val="left" w:pos="993"/>
        </w:tabs>
      </w:pPr>
      <w:r>
        <w:tab/>
      </w:r>
      <w:r>
        <w:tab/>
      </w:r>
      <w:r w:rsidR="00581D2B">
        <w:t xml:space="preserve">»Republika Slovenija je razlastitveni upravičenec na zemljiščih ali pristaniški infrastrukturi znotraj pristanišča v skladu s prostorskimi akti, za katere obstaja javni interes.«. </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4.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sedmem odstavku 65. člena se za besedilom »šestega odstavka tega člena« doda besedilo »in način izvajanja sistema za nadzor plovbe (</w:t>
      </w:r>
      <w:proofErr w:type="spellStart"/>
      <w:r w:rsidR="00581D2B">
        <w:t>VTS</w:t>
      </w:r>
      <w:proofErr w:type="spellEnd"/>
      <w:r w:rsidR="00581D2B">
        <w:t>)«.</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5.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 xml:space="preserve">V šestem odstavku </w:t>
      </w:r>
      <w:proofErr w:type="spellStart"/>
      <w:r w:rsidR="00581D2B">
        <w:t>65.a</w:t>
      </w:r>
      <w:proofErr w:type="spellEnd"/>
      <w:r w:rsidR="00581D2B">
        <w:t xml:space="preserve"> člena se besedilo »iz prvega odstavka tega člena« nadomesti z besedilom »iz prvega odstavka prejšnjega člena«.</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6.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 tretjem odstavku 66. člena se besedilo »razreda A« črta.</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7.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 xml:space="preserve">V drugem odstavku 987. člena se število »79« nadomesti s številom »77«. </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PREHODNA IN KONČN</w:t>
      </w:r>
      <w:r w:rsidR="000E5992">
        <w:t>E</w:t>
      </w:r>
      <w:r>
        <w:t xml:space="preserve"> DOLOČB</w:t>
      </w:r>
      <w:r w:rsidR="000E5992">
        <w:t>E</w:t>
      </w:r>
      <w:bookmarkStart w:id="0" w:name="_GoBack"/>
      <w:bookmarkEnd w:id="0"/>
    </w:p>
    <w:p w:rsidR="00581D2B" w:rsidRDefault="00581D2B" w:rsidP="008A0034">
      <w:pPr>
        <w:tabs>
          <w:tab w:val="left" w:pos="567"/>
          <w:tab w:val="left" w:pos="993"/>
        </w:tabs>
        <w:jc w:val="center"/>
      </w:pPr>
    </w:p>
    <w:p w:rsidR="00581D2B" w:rsidRDefault="003D78A8" w:rsidP="008A0034">
      <w:pPr>
        <w:tabs>
          <w:tab w:val="left" w:pos="567"/>
          <w:tab w:val="left" w:pos="993"/>
        </w:tabs>
        <w:jc w:val="center"/>
      </w:pPr>
      <w:r>
        <w:t>8</w:t>
      </w:r>
      <w:r w:rsidR="00581D2B">
        <w:t>.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Vlada Republike Slovenije izda predpis iz prvega odstavka 3. člena tega zakona v šestih mesecih od uveljavitve tega zakona.</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3D78A8" w:rsidP="008A0034">
      <w:pPr>
        <w:tabs>
          <w:tab w:val="left" w:pos="567"/>
          <w:tab w:val="left" w:pos="993"/>
        </w:tabs>
        <w:jc w:val="center"/>
      </w:pPr>
      <w:r>
        <w:t>9</w:t>
      </w:r>
      <w:r w:rsidR="00581D2B">
        <w:t>.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 xml:space="preserve">Z dnem uveljavitve tega zakona preneha veljati drugi odstavek </w:t>
      </w:r>
      <w:proofErr w:type="spellStart"/>
      <w:r w:rsidR="00581D2B">
        <w:t>33.a</w:t>
      </w:r>
      <w:proofErr w:type="spellEnd"/>
      <w:r w:rsidR="00581D2B">
        <w:t xml:space="preserve"> člena Zakona o obveznih zavarovanjih v prometu (Uradni list RS, št. 93/07, 40/12 – </w:t>
      </w:r>
      <w:proofErr w:type="spellStart"/>
      <w:r w:rsidR="00581D2B">
        <w:t>ZUJF</w:t>
      </w:r>
      <w:proofErr w:type="spellEnd"/>
      <w:r w:rsidR="00581D2B">
        <w:t xml:space="preserve"> in 33/16 – </w:t>
      </w:r>
      <w:proofErr w:type="spellStart"/>
      <w:r w:rsidR="00581D2B">
        <w:t>PZ</w:t>
      </w:r>
      <w:proofErr w:type="spellEnd"/>
      <w:r w:rsidR="00581D2B">
        <w:t>-F).</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Z dnem uveljavitve tega zakona preneha veljati drugi odstavek 23. člen</w:t>
      </w:r>
      <w:r w:rsidR="003D78A8">
        <w:t>a</w:t>
      </w:r>
      <w:r w:rsidR="00581D2B">
        <w:t xml:space="preserve"> Zakona o plovbi po celinskih vodah (Uradni list RS, št. 30/02).</w:t>
      </w:r>
    </w:p>
    <w:p w:rsidR="00581D2B" w:rsidRDefault="00581D2B" w:rsidP="008A0034">
      <w:pPr>
        <w:tabs>
          <w:tab w:val="left" w:pos="567"/>
          <w:tab w:val="left" w:pos="993"/>
        </w:tabs>
      </w:pPr>
    </w:p>
    <w:p w:rsidR="00581D2B" w:rsidRDefault="00581D2B" w:rsidP="008A0034">
      <w:pPr>
        <w:tabs>
          <w:tab w:val="left" w:pos="567"/>
          <w:tab w:val="left" w:pos="993"/>
        </w:tabs>
      </w:pPr>
    </w:p>
    <w:p w:rsidR="00581D2B" w:rsidRDefault="00581D2B" w:rsidP="008A0034">
      <w:pPr>
        <w:tabs>
          <w:tab w:val="left" w:pos="567"/>
          <w:tab w:val="left" w:pos="993"/>
        </w:tabs>
        <w:jc w:val="center"/>
      </w:pPr>
      <w:r>
        <w:t>1</w:t>
      </w:r>
      <w:r w:rsidR="003D78A8">
        <w:t>0</w:t>
      </w:r>
      <w:r>
        <w:t>. člen</w:t>
      </w:r>
    </w:p>
    <w:p w:rsidR="00581D2B" w:rsidRDefault="00581D2B" w:rsidP="008A0034">
      <w:pPr>
        <w:tabs>
          <w:tab w:val="left" w:pos="567"/>
          <w:tab w:val="left" w:pos="993"/>
        </w:tabs>
      </w:pPr>
    </w:p>
    <w:p w:rsidR="00581D2B" w:rsidRDefault="008A0034" w:rsidP="008A0034">
      <w:pPr>
        <w:tabs>
          <w:tab w:val="left" w:pos="567"/>
          <w:tab w:val="left" w:pos="993"/>
        </w:tabs>
      </w:pPr>
      <w:r>
        <w:tab/>
      </w:r>
      <w:r>
        <w:tab/>
      </w:r>
      <w:r w:rsidR="00581D2B">
        <w:t>Ta zakon začne veljati naslednji dan po objavi v Uradnem listu Republike Slovenije.</w:t>
      </w:r>
    </w:p>
    <w:p w:rsidR="00133C48" w:rsidRDefault="00133C48" w:rsidP="008A0034">
      <w:pPr>
        <w:tabs>
          <w:tab w:val="left" w:pos="567"/>
          <w:tab w:val="left" w:pos="993"/>
        </w:tabs>
      </w:pPr>
    </w:p>
    <w:p w:rsidR="00133C48" w:rsidRDefault="00133C48" w:rsidP="008A0034">
      <w:pPr>
        <w:tabs>
          <w:tab w:val="left" w:pos="567"/>
          <w:tab w:val="left" w:pos="993"/>
        </w:tabs>
      </w:pPr>
    </w:p>
    <w:p w:rsidR="00133C48" w:rsidRDefault="00133C48" w:rsidP="00133C48">
      <w:pPr>
        <w:tabs>
          <w:tab w:val="left" w:pos="567"/>
          <w:tab w:val="left" w:pos="993"/>
        </w:tabs>
      </w:pPr>
      <w:r>
        <w:t>Š</w:t>
      </w:r>
      <w:r w:rsidRPr="00581D2B">
        <w:t>tevilka:</w:t>
      </w:r>
      <w:r>
        <w:t xml:space="preserve"> </w:t>
      </w:r>
      <w:r w:rsidRPr="00581D2B">
        <w:t>326-04/17-4/</w:t>
      </w:r>
    </w:p>
    <w:p w:rsidR="00133C48" w:rsidRDefault="00133C48" w:rsidP="00133C48">
      <w:pPr>
        <w:tabs>
          <w:tab w:val="left" w:pos="567"/>
          <w:tab w:val="left" w:pos="993"/>
        </w:tabs>
      </w:pPr>
      <w:r>
        <w:t>Datum: 14. julij 2017</w:t>
      </w:r>
    </w:p>
    <w:p w:rsidR="00133C48" w:rsidRDefault="00133C48" w:rsidP="00133C48">
      <w:pPr>
        <w:tabs>
          <w:tab w:val="left" w:pos="567"/>
          <w:tab w:val="left" w:pos="993"/>
        </w:tabs>
      </w:pPr>
      <w:r w:rsidRPr="00581D2B">
        <w:t>EPA</w:t>
      </w:r>
      <w:r>
        <w:t xml:space="preserve"> </w:t>
      </w:r>
      <w:r w:rsidRPr="00581D2B">
        <w:t>1999-</w:t>
      </w:r>
      <w:proofErr w:type="spellStart"/>
      <w:r w:rsidRPr="00581D2B">
        <w:t>VII</w:t>
      </w:r>
      <w:proofErr w:type="spellEnd"/>
    </w:p>
    <w:p w:rsidR="00133C48" w:rsidRPr="00ED0A8E" w:rsidRDefault="00133C48" w:rsidP="00133C48">
      <w:pPr>
        <w:tabs>
          <w:tab w:val="left" w:pos="6521"/>
        </w:tabs>
        <w:rPr>
          <w:szCs w:val="22"/>
        </w:rPr>
      </w:pPr>
      <w:r w:rsidRPr="00ED0A8E">
        <w:rPr>
          <w:szCs w:val="22"/>
        </w:rPr>
        <w:tab/>
        <w:t>Državni zbor</w:t>
      </w:r>
    </w:p>
    <w:p w:rsidR="00133C48" w:rsidRDefault="00133C48" w:rsidP="00133C48">
      <w:pPr>
        <w:tabs>
          <w:tab w:val="left" w:pos="6521"/>
        </w:tabs>
        <w:rPr>
          <w:szCs w:val="22"/>
        </w:rPr>
      </w:pPr>
      <w:r w:rsidRPr="00ED0A8E">
        <w:rPr>
          <w:szCs w:val="22"/>
        </w:rPr>
        <w:tab/>
      </w:r>
      <w:r>
        <w:rPr>
          <w:szCs w:val="22"/>
        </w:rPr>
        <w:t>dr. Milan Brglez</w:t>
      </w:r>
    </w:p>
    <w:p w:rsidR="00133C48" w:rsidRPr="00ED0A8E" w:rsidRDefault="00133C48" w:rsidP="00133C48">
      <w:pPr>
        <w:tabs>
          <w:tab w:val="left" w:pos="6521"/>
        </w:tabs>
        <w:rPr>
          <w:szCs w:val="22"/>
        </w:rPr>
      </w:pPr>
      <w:r w:rsidRPr="00ED0A8E">
        <w:rPr>
          <w:szCs w:val="22"/>
        </w:rPr>
        <w:tab/>
        <w:t>predsednik</w:t>
      </w:r>
    </w:p>
    <w:p w:rsidR="00133C48" w:rsidRPr="00581D2B" w:rsidRDefault="00133C48" w:rsidP="008A0034">
      <w:pPr>
        <w:tabs>
          <w:tab w:val="left" w:pos="567"/>
          <w:tab w:val="left" w:pos="993"/>
        </w:tabs>
      </w:pPr>
    </w:p>
    <w:sectPr w:rsidR="00133C48" w:rsidRPr="00581D2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E5992">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E5992"/>
    <w:rsid w:val="0010208A"/>
    <w:rsid w:val="0011161E"/>
    <w:rsid w:val="00114AF8"/>
    <w:rsid w:val="00117519"/>
    <w:rsid w:val="00131B36"/>
    <w:rsid w:val="00132F70"/>
    <w:rsid w:val="00133C48"/>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78A8"/>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1D2B"/>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A0034"/>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6EA7"/>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2</Pages>
  <Words>407</Words>
  <Characters>2406</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2017-07-19T05:25:00Z</cp:lastPrinted>
  <dcterms:created xsi:type="dcterms:W3CDTF">2017-07-04T09:21:00Z</dcterms:created>
  <dcterms:modified xsi:type="dcterms:W3CDTF">2017-07-19T05:25:00Z</dcterms:modified>
</cp:coreProperties>
</file>