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7406" w:rsidRDefault="002E7406" w:rsidP="00775D44">
      <w:pPr>
        <w:tabs>
          <w:tab w:val="left" w:pos="567"/>
          <w:tab w:val="left" w:pos="993"/>
        </w:tabs>
        <w:spacing w:line="240" w:lineRule="auto"/>
        <w:jc w:val="center"/>
        <w:rPr>
          <w:b/>
          <w:spacing w:val="58"/>
        </w:rPr>
      </w:pPr>
    </w:p>
    <w:p w:rsidR="00775D44" w:rsidRPr="00775D44" w:rsidRDefault="00775D44" w:rsidP="00775D44">
      <w:pPr>
        <w:tabs>
          <w:tab w:val="left" w:pos="567"/>
          <w:tab w:val="left" w:pos="993"/>
        </w:tabs>
        <w:spacing w:line="240" w:lineRule="auto"/>
        <w:jc w:val="center"/>
        <w:rPr>
          <w:b/>
          <w:spacing w:val="58"/>
        </w:rPr>
      </w:pPr>
      <w:r w:rsidRPr="00775D44">
        <w:rPr>
          <w:b/>
          <w:spacing w:val="58"/>
        </w:rPr>
        <w:t>ZAKON</w:t>
      </w:r>
    </w:p>
    <w:p w:rsidR="00775D44" w:rsidRDefault="00775D44" w:rsidP="00775D44">
      <w:pPr>
        <w:tabs>
          <w:tab w:val="left" w:pos="567"/>
          <w:tab w:val="left" w:pos="993"/>
        </w:tabs>
        <w:spacing w:line="240" w:lineRule="auto"/>
        <w:jc w:val="center"/>
        <w:rPr>
          <w:b/>
        </w:rPr>
      </w:pPr>
    </w:p>
    <w:p w:rsidR="00775D44" w:rsidRPr="00775D44" w:rsidRDefault="00775D44" w:rsidP="00775D44">
      <w:pPr>
        <w:tabs>
          <w:tab w:val="left" w:pos="567"/>
          <w:tab w:val="left" w:pos="993"/>
        </w:tabs>
        <w:spacing w:line="240" w:lineRule="auto"/>
        <w:jc w:val="center"/>
        <w:rPr>
          <w:b/>
        </w:rPr>
      </w:pPr>
      <w:r w:rsidRPr="00775D44">
        <w:rPr>
          <w:b/>
        </w:rPr>
        <w:t>O SPREMEMBAH IN DOPOLNITVAH ZAKONA O TUJCIH (ZTuj-2E)</w:t>
      </w:r>
    </w:p>
    <w:p w:rsidR="00775D44" w:rsidRDefault="00775D44" w:rsidP="00775D44">
      <w:pPr>
        <w:tabs>
          <w:tab w:val="left" w:pos="567"/>
          <w:tab w:val="left" w:pos="993"/>
        </w:tabs>
        <w:spacing w:line="240" w:lineRule="auto"/>
      </w:pPr>
    </w:p>
    <w:p w:rsidR="00775D44" w:rsidRDefault="00775D44" w:rsidP="00775D44">
      <w:pPr>
        <w:tabs>
          <w:tab w:val="left" w:pos="567"/>
          <w:tab w:val="left" w:pos="993"/>
        </w:tabs>
        <w:spacing w:line="240" w:lineRule="auto"/>
      </w:pPr>
    </w:p>
    <w:p w:rsidR="002E7406" w:rsidRDefault="002E7406" w:rsidP="00775D44">
      <w:pPr>
        <w:tabs>
          <w:tab w:val="left" w:pos="567"/>
          <w:tab w:val="left" w:pos="993"/>
        </w:tabs>
        <w:spacing w:line="240" w:lineRule="auto"/>
      </w:pPr>
    </w:p>
    <w:p w:rsidR="00775D44" w:rsidRDefault="00775D44" w:rsidP="00E710D2">
      <w:pPr>
        <w:tabs>
          <w:tab w:val="left" w:pos="567"/>
          <w:tab w:val="left" w:pos="993"/>
        </w:tabs>
        <w:spacing w:line="240" w:lineRule="auto"/>
        <w:jc w:val="center"/>
      </w:pPr>
      <w:r>
        <w:t>1. člen</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 xml:space="preserve">V Zakonu o tujcih (Uradni list RS, št. 16/17 – uradno prečiščeno besedilo) se v drugem odstavku 1. člena za petnajsto alinejo dodata novi šestnajsta in sedemnajsta alineja, ki se glasita: </w:t>
      </w:r>
    </w:p>
    <w:p w:rsidR="00775D44" w:rsidRDefault="00775D44" w:rsidP="00E710D2">
      <w:pPr>
        <w:tabs>
          <w:tab w:val="left" w:pos="426"/>
          <w:tab w:val="left" w:pos="993"/>
        </w:tabs>
        <w:spacing w:line="240" w:lineRule="auto"/>
      </w:pPr>
      <w:r>
        <w:t>»-</w:t>
      </w:r>
      <w:r w:rsidR="00E710D2">
        <w:tab/>
      </w:r>
      <w:r>
        <w:t xml:space="preserve">Direktivo 2014/66/EU Evropskega parlamenta in Sveta z dne 15. maja 2014 o </w:t>
      </w:r>
      <w:r w:rsidR="00E710D2">
        <w:tab/>
      </w:r>
      <w:r>
        <w:t xml:space="preserve">pogojih za vstop in prebivanje državljanov tretjih držav v okviru premestitev znotraj </w:t>
      </w:r>
      <w:r w:rsidR="00E710D2">
        <w:tab/>
      </w:r>
      <w:r>
        <w:t>podjetja (UL L št. 157 z dne 27. 5. 2014, str. 1);</w:t>
      </w:r>
    </w:p>
    <w:p w:rsidR="00775D44" w:rsidRDefault="00E710D2" w:rsidP="00E710D2">
      <w:pPr>
        <w:tabs>
          <w:tab w:val="left" w:pos="426"/>
          <w:tab w:val="left" w:pos="993"/>
        </w:tabs>
        <w:spacing w:line="240" w:lineRule="auto"/>
      </w:pPr>
      <w:r>
        <w:t xml:space="preserve">  </w:t>
      </w:r>
      <w:r w:rsidR="00775D44">
        <w:t>-</w:t>
      </w:r>
      <w:r>
        <w:tab/>
      </w:r>
      <w:r w:rsidR="00775D44">
        <w:t xml:space="preserve">Direktivo 2014/36/EU Evropskega parlamenta in Sveta z dne 26. februarja 2014 o </w:t>
      </w:r>
      <w:r>
        <w:tab/>
      </w:r>
      <w:r w:rsidR="00775D44">
        <w:t xml:space="preserve">pogojih za vstop in bivanje državljanov tretjih držav zaradi zaposlitve sezonskih </w:t>
      </w:r>
      <w:r>
        <w:tab/>
      </w:r>
      <w:r w:rsidR="00775D44">
        <w:t>delavcev (UL L št. 94 z dne 28. 3. 2014, str. 375);«.</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Dosedanja šestnajsta alineja postane osemnajsta alineja.</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V tretjem odstavku se tretja alineja spremeni tako, da se glasi:</w:t>
      </w:r>
    </w:p>
    <w:p w:rsidR="00775D44" w:rsidRDefault="00775D44" w:rsidP="00E710D2">
      <w:pPr>
        <w:tabs>
          <w:tab w:val="left" w:pos="426"/>
          <w:tab w:val="left" w:pos="993"/>
        </w:tabs>
        <w:spacing w:line="240" w:lineRule="auto"/>
      </w:pPr>
      <w:r>
        <w:t>»-</w:t>
      </w:r>
      <w:r w:rsidR="00E710D2">
        <w:tab/>
      </w:r>
      <w:r>
        <w:t xml:space="preserve">Uredbe (EU) 2016/399 Evropskega parlamenta in Sveta z dne 9. marca 2016 o </w:t>
      </w:r>
      <w:r w:rsidR="00E710D2">
        <w:tab/>
      </w:r>
      <w:r>
        <w:t xml:space="preserve">Zakoniku Unije o pravilih, ki urejajo gibanje oseb prek meja (kodificirano besedilo) </w:t>
      </w:r>
      <w:r w:rsidR="00E710D2">
        <w:tab/>
      </w:r>
      <w:r>
        <w:t xml:space="preserve">(UL L št. 77 z dne 23. 3. 2016, v nadaljnjem besedilu: Zakonik o schengenskih </w:t>
      </w:r>
      <w:r w:rsidR="00E710D2">
        <w:tab/>
      </w:r>
      <w:r>
        <w:t>mejah);«.</w:t>
      </w:r>
    </w:p>
    <w:p w:rsidR="00775D44" w:rsidRDefault="00775D44" w:rsidP="00775D44">
      <w:pPr>
        <w:tabs>
          <w:tab w:val="left" w:pos="567"/>
          <w:tab w:val="left" w:pos="993"/>
        </w:tabs>
        <w:spacing w:line="240" w:lineRule="auto"/>
      </w:pPr>
      <w:r>
        <w:t xml:space="preserve"> </w:t>
      </w:r>
    </w:p>
    <w:p w:rsidR="00E710D2" w:rsidRDefault="00E710D2" w:rsidP="00775D44">
      <w:pPr>
        <w:tabs>
          <w:tab w:val="left" w:pos="567"/>
          <w:tab w:val="left" w:pos="993"/>
        </w:tabs>
        <w:spacing w:line="240" w:lineRule="auto"/>
      </w:pPr>
    </w:p>
    <w:p w:rsidR="00775D44" w:rsidRDefault="00775D44" w:rsidP="00E710D2">
      <w:pPr>
        <w:tabs>
          <w:tab w:val="left" w:pos="567"/>
          <w:tab w:val="left" w:pos="993"/>
        </w:tabs>
        <w:spacing w:line="240" w:lineRule="auto"/>
        <w:jc w:val="center"/>
      </w:pPr>
      <w:r>
        <w:t>2. člen</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 xml:space="preserve">V 2. členu se za devetindvajseto alinejo dodajo nove trideseta do devetintrideseta alineja, ki se glasijo: </w:t>
      </w:r>
    </w:p>
    <w:p w:rsidR="00775D44" w:rsidRDefault="00775D44" w:rsidP="00E710D2">
      <w:pPr>
        <w:tabs>
          <w:tab w:val="left" w:pos="426"/>
          <w:tab w:val="left" w:pos="993"/>
        </w:tabs>
        <w:spacing w:line="240" w:lineRule="auto"/>
      </w:pPr>
      <w:r>
        <w:t>»-</w:t>
      </w:r>
      <w:r w:rsidR="00E710D2">
        <w:tab/>
      </w:r>
      <w:r>
        <w:t xml:space="preserve">Odstranitev pomeni vrnitev tujca v državo izvora, državo tranzita, drugo tretjo </w:t>
      </w:r>
      <w:r w:rsidR="00E710D2">
        <w:tab/>
      </w:r>
      <w:r>
        <w:t xml:space="preserve">državo, ki ga je pripravljena sprejeti, ali v državo članico Evropske unije, v kateri </w:t>
      </w:r>
      <w:r w:rsidR="00E710D2">
        <w:tab/>
      </w:r>
      <w:r>
        <w:t>izpolnjuje pogoje za prebivanje.</w:t>
      </w:r>
    </w:p>
    <w:p w:rsidR="00775D44" w:rsidRDefault="00E710D2" w:rsidP="00E710D2">
      <w:pPr>
        <w:tabs>
          <w:tab w:val="left" w:pos="426"/>
          <w:tab w:val="left" w:pos="993"/>
        </w:tabs>
        <w:spacing w:line="240" w:lineRule="auto"/>
      </w:pPr>
      <w:r>
        <w:t xml:space="preserve">  </w:t>
      </w:r>
      <w:r w:rsidR="00775D44">
        <w:t>-</w:t>
      </w:r>
      <w:r>
        <w:tab/>
      </w:r>
      <w:r w:rsidR="00775D44">
        <w:t xml:space="preserve">Premestitev znotraj gospodarske družbe pomeni začasno napotitev zaradi </w:t>
      </w:r>
      <w:r>
        <w:tab/>
      </w:r>
      <w:r w:rsidR="00775D44">
        <w:t xml:space="preserve">opravljanja poklicne dejavnosti ali usposabljanja tujca, ki ni državljan EU, iz </w:t>
      </w:r>
      <w:r>
        <w:tab/>
      </w:r>
      <w:r w:rsidR="00775D44">
        <w:t xml:space="preserve">gospodarske družbe s sedežem v tretji državi, ki ima pred in med premestitvijo s </w:t>
      </w:r>
      <w:r>
        <w:tab/>
      </w:r>
      <w:r w:rsidR="00775D44">
        <w:t xml:space="preserve">tujcem sklenjeno pogodbo o zaposlitvi, v povezano družbo s sedežem v Republiki </w:t>
      </w:r>
      <w:r>
        <w:tab/>
      </w:r>
      <w:r w:rsidR="00775D44">
        <w:t xml:space="preserve">Sloveniji ter kratkotrajno ali dolgotrajno premestitev med povezano družbo s </w:t>
      </w:r>
      <w:r>
        <w:tab/>
      </w:r>
      <w:r w:rsidR="00775D44">
        <w:t xml:space="preserve">sedežem v drugi državi članici Evropske unije in povezano družbo s sedežem v </w:t>
      </w:r>
      <w:r>
        <w:tab/>
      </w:r>
      <w:r w:rsidR="00775D44">
        <w:t>Republiki Sloveniji.</w:t>
      </w:r>
    </w:p>
    <w:p w:rsidR="00775D44" w:rsidRDefault="00E710D2" w:rsidP="00E710D2">
      <w:pPr>
        <w:tabs>
          <w:tab w:val="left" w:pos="426"/>
          <w:tab w:val="left" w:pos="993"/>
        </w:tabs>
        <w:spacing w:line="240" w:lineRule="auto"/>
      </w:pPr>
      <w:r>
        <w:t xml:space="preserve">  </w:t>
      </w:r>
      <w:r w:rsidR="00775D44">
        <w:t>-</w:t>
      </w:r>
      <w:r>
        <w:tab/>
      </w:r>
      <w:r w:rsidR="00775D44">
        <w:t xml:space="preserve">Oseba, premeščena znotraj gospodarske družbe, je tujec, ki ni državljan EU, ki </w:t>
      </w:r>
      <w:r>
        <w:tab/>
      </w:r>
      <w:r w:rsidR="00775D44">
        <w:t xml:space="preserve">prebiva in je zaposlen v tretji državi in je premeščen v povezano družbo s </w:t>
      </w:r>
      <w:r>
        <w:tab/>
      </w:r>
      <w:r w:rsidR="00775D44">
        <w:t>sedežem v Republiki Sloveniji.</w:t>
      </w:r>
    </w:p>
    <w:p w:rsidR="00775D44" w:rsidRDefault="00E710D2" w:rsidP="00E710D2">
      <w:pPr>
        <w:tabs>
          <w:tab w:val="left" w:pos="426"/>
          <w:tab w:val="left" w:pos="993"/>
        </w:tabs>
        <w:spacing w:line="240" w:lineRule="auto"/>
      </w:pPr>
      <w:r>
        <w:t xml:space="preserve">  </w:t>
      </w:r>
      <w:r w:rsidR="00775D44">
        <w:t>-</w:t>
      </w:r>
      <w:r>
        <w:tab/>
      </w:r>
      <w:r w:rsidR="00775D44">
        <w:t xml:space="preserve">Subjekt gostitelj je gospodarska družba s sedežem v Republiki Sloveniji, v katero </w:t>
      </w:r>
      <w:r>
        <w:tab/>
      </w:r>
      <w:r w:rsidR="00775D44">
        <w:t>je tujec premeščen v okviru premestitve znotraj povezanih družb.</w:t>
      </w:r>
    </w:p>
    <w:p w:rsidR="00775D44" w:rsidRDefault="00E710D2" w:rsidP="00E710D2">
      <w:pPr>
        <w:tabs>
          <w:tab w:val="left" w:pos="426"/>
          <w:tab w:val="left" w:pos="993"/>
        </w:tabs>
        <w:spacing w:line="240" w:lineRule="auto"/>
      </w:pPr>
      <w:r>
        <w:t xml:space="preserve">  </w:t>
      </w:r>
      <w:r w:rsidR="00775D44">
        <w:t>-</w:t>
      </w:r>
      <w:r>
        <w:tab/>
      </w:r>
      <w:r w:rsidR="00775D44">
        <w:t xml:space="preserve">Povezane družbe so gospodarske družbe, določene z zakonom, ki ureja </w:t>
      </w:r>
      <w:r>
        <w:tab/>
      </w:r>
      <w:r w:rsidR="00775D44">
        <w:t>zaposlovanje, samozaposlovanje in delo tujcev.</w:t>
      </w:r>
    </w:p>
    <w:p w:rsidR="00775D44" w:rsidRDefault="00E710D2" w:rsidP="00E710D2">
      <w:pPr>
        <w:tabs>
          <w:tab w:val="left" w:pos="426"/>
          <w:tab w:val="left" w:pos="993"/>
        </w:tabs>
        <w:spacing w:line="240" w:lineRule="auto"/>
      </w:pPr>
      <w:r>
        <w:t xml:space="preserve">  </w:t>
      </w:r>
      <w:r w:rsidR="00775D44">
        <w:t>-</w:t>
      </w:r>
      <w:r>
        <w:tab/>
      </w:r>
      <w:r w:rsidR="00775D44">
        <w:t xml:space="preserve">Vodstveni delavec je tujec, ki ni državljan EU, ki zaseda vodstveno mesto v </w:t>
      </w:r>
      <w:r>
        <w:tab/>
      </w:r>
      <w:r w:rsidR="00775D44">
        <w:t xml:space="preserve">subjektu gostitelju, za kar se šteje mesto, ki zahteva vodenje gospodarske družbe </w:t>
      </w:r>
      <w:r>
        <w:tab/>
      </w:r>
      <w:r w:rsidR="00775D44">
        <w:t xml:space="preserve">ali njenega dela in nadzor nad delom drugih nadzornih, strokovnih ali poslovodnih </w:t>
      </w:r>
      <w:r>
        <w:tab/>
      </w:r>
      <w:r w:rsidR="00775D44">
        <w:t>delavcev ter omogoča neposredni ali posredni vpliv na kadrovske zadeve.</w:t>
      </w:r>
    </w:p>
    <w:p w:rsidR="00775D44" w:rsidRDefault="00E710D2" w:rsidP="00E710D2">
      <w:pPr>
        <w:tabs>
          <w:tab w:val="left" w:pos="426"/>
          <w:tab w:val="left" w:pos="993"/>
        </w:tabs>
        <w:spacing w:line="240" w:lineRule="auto"/>
      </w:pPr>
      <w:r>
        <w:lastRenderedPageBreak/>
        <w:t xml:space="preserve">  </w:t>
      </w:r>
      <w:r w:rsidR="00775D44">
        <w:t>-</w:t>
      </w:r>
      <w:r>
        <w:tab/>
      </w:r>
      <w:r w:rsidR="00775D44">
        <w:t xml:space="preserve">Strokovnjak je tujec, ki ni državljan EU, s posebnim znanjem in poklicnimi </w:t>
      </w:r>
      <w:r>
        <w:tab/>
      </w:r>
      <w:r w:rsidR="00775D44">
        <w:t xml:space="preserve">izkušnjami, ki so bistvene na področju izvajanja registriranih dejavnosti v subjektu </w:t>
      </w:r>
      <w:r>
        <w:tab/>
      </w:r>
      <w:r w:rsidR="00775D44">
        <w:t xml:space="preserve">gostitelju, v katerega je premeščen. </w:t>
      </w:r>
    </w:p>
    <w:p w:rsidR="00775D44" w:rsidRDefault="00E710D2" w:rsidP="00E710D2">
      <w:pPr>
        <w:tabs>
          <w:tab w:val="left" w:pos="426"/>
          <w:tab w:val="left" w:pos="993"/>
        </w:tabs>
        <w:spacing w:line="240" w:lineRule="auto"/>
      </w:pPr>
      <w:r>
        <w:t xml:space="preserve">  </w:t>
      </w:r>
      <w:r w:rsidR="00775D44">
        <w:t>-</w:t>
      </w:r>
      <w:r>
        <w:tab/>
      </w:r>
      <w:r w:rsidR="00775D44">
        <w:t xml:space="preserve">Zaposleni na usposabljanju je tujec, ki ni državljan EU, z najmanj visokošolsko </w:t>
      </w:r>
      <w:r>
        <w:tab/>
      </w:r>
      <w:r w:rsidR="00775D44">
        <w:t xml:space="preserve">izobrazbo, ki je v subjekt gostitelja premeščen zaradi poklicnega razvoja ali </w:t>
      </w:r>
      <w:r>
        <w:tab/>
      </w:r>
      <w:r w:rsidR="00775D44">
        <w:t>plačanega usposabljanja v poslovnih tehnikah ali metodah.</w:t>
      </w:r>
    </w:p>
    <w:p w:rsidR="00775D44" w:rsidRDefault="00E710D2" w:rsidP="00E710D2">
      <w:pPr>
        <w:tabs>
          <w:tab w:val="left" w:pos="426"/>
          <w:tab w:val="left" w:pos="993"/>
        </w:tabs>
        <w:spacing w:line="240" w:lineRule="auto"/>
      </w:pPr>
      <w:r>
        <w:t xml:space="preserve">  </w:t>
      </w:r>
      <w:r w:rsidR="00775D44">
        <w:t>-</w:t>
      </w:r>
      <w:r>
        <w:tab/>
      </w:r>
      <w:r w:rsidR="00775D44">
        <w:t xml:space="preserve">Sezonski delavec je tujec, ki ni državljan EU, s stalnim prebivališčem v tretji državi, </w:t>
      </w:r>
      <w:r>
        <w:tab/>
      </w:r>
      <w:r w:rsidR="00775D44">
        <w:t xml:space="preserve">ki v Republiki Sloveniji opravlja sezonsko delo, kot je to opredeljeno v zakonu, ki </w:t>
      </w:r>
      <w:r>
        <w:tab/>
      </w:r>
      <w:r w:rsidR="00775D44">
        <w:t>ureja zaposlovanje, samozaposlovanje in delo tujcev.</w:t>
      </w:r>
    </w:p>
    <w:p w:rsidR="00775D44" w:rsidRDefault="00E710D2" w:rsidP="00E710D2">
      <w:pPr>
        <w:tabs>
          <w:tab w:val="left" w:pos="426"/>
          <w:tab w:val="left" w:pos="993"/>
        </w:tabs>
        <w:spacing w:line="240" w:lineRule="auto"/>
      </w:pPr>
      <w:r>
        <w:t xml:space="preserve">  </w:t>
      </w:r>
      <w:r w:rsidR="00775D44">
        <w:t>-</w:t>
      </w:r>
      <w:r>
        <w:tab/>
      </w:r>
      <w:r w:rsidR="00775D44">
        <w:t xml:space="preserve">Žrtev družinskega nasilja je tujec, ki ni državljan EU, in je žrtev nasilja v družini, kot </w:t>
      </w:r>
      <w:r>
        <w:tab/>
      </w:r>
      <w:r w:rsidR="00775D44">
        <w:t>ga opredeljuje zakon, ki ureja preprečevanje nasilja v družini.«.</w:t>
      </w:r>
    </w:p>
    <w:p w:rsidR="00775D44" w:rsidRDefault="00775D44" w:rsidP="00775D44">
      <w:pPr>
        <w:tabs>
          <w:tab w:val="left" w:pos="567"/>
          <w:tab w:val="left" w:pos="993"/>
        </w:tabs>
        <w:spacing w:line="240" w:lineRule="auto"/>
      </w:pPr>
    </w:p>
    <w:p w:rsidR="00E710D2" w:rsidRDefault="00E710D2" w:rsidP="00775D44">
      <w:pPr>
        <w:tabs>
          <w:tab w:val="left" w:pos="567"/>
          <w:tab w:val="left" w:pos="993"/>
        </w:tabs>
        <w:spacing w:line="240" w:lineRule="auto"/>
      </w:pPr>
    </w:p>
    <w:p w:rsidR="00775D44" w:rsidRDefault="00775D44" w:rsidP="00E710D2">
      <w:pPr>
        <w:tabs>
          <w:tab w:val="left" w:pos="567"/>
          <w:tab w:val="left" w:pos="993"/>
        </w:tabs>
        <w:spacing w:line="240" w:lineRule="auto"/>
        <w:jc w:val="center"/>
      </w:pPr>
      <w:r>
        <w:t>3. člen</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Drugi, tretji in četrti odstavek 14. člena se spremenijo tako, da se glasijo:</w:t>
      </w:r>
    </w:p>
    <w:p w:rsidR="00775D44" w:rsidRDefault="00E710D2" w:rsidP="00775D44">
      <w:pPr>
        <w:tabs>
          <w:tab w:val="left" w:pos="567"/>
          <w:tab w:val="left" w:pos="993"/>
        </w:tabs>
        <w:spacing w:line="240" w:lineRule="auto"/>
      </w:pPr>
      <w:r>
        <w:tab/>
      </w:r>
      <w:r>
        <w:tab/>
      </w:r>
      <w:r w:rsidR="00775D44">
        <w:t>»(2) Tujec, ki na podlagi pravnega reda Evropske unije ali mednarodne pogodbe ali sklepa Vlade Republike Slovenije za vstop v Republiko Slovenijo in bivanje ne potrebuje vizuma, lahko v Republiko Slovenijo vstopa in v njej biva največ 90 dni v katerem koli obdobju 180 dni, kar zajema vsak dan bivanja v zadnjem 180</w:t>
      </w:r>
      <w:r w:rsidR="00D40792">
        <w:t>-</w:t>
      </w:r>
      <w:r w:rsidR="00775D44">
        <w:t xml:space="preserve">dnevnem obdobju. </w:t>
      </w:r>
    </w:p>
    <w:p w:rsidR="00E710D2" w:rsidRDefault="00E710D2"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(3) Tujec, ki lahko brez vizuma biva in se giblje na območju držav pogodbenic Konvencije o izvajanju schengenskega sporazuma z dne 14. junija 1985, lahko v Republiko Slovenijo vstopi in v njej ostane največ toliko časa, da skupna dolžina bivanja v vseh državah pogodbenicah ne preseže 90 dni v katerem koli obdobju 180 dni, kar zajema vsak dan bivanja v zadnjem 180</w:t>
      </w:r>
      <w:r w:rsidR="00D40792">
        <w:t>-</w:t>
      </w:r>
      <w:r w:rsidR="00775D44">
        <w:t>dnevnem obdobju.</w:t>
      </w:r>
    </w:p>
    <w:p w:rsidR="00E710D2" w:rsidRDefault="00E710D2"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(4) Tujec, ki ima veljaven vizum za kratkoročno bivanje ali vizum za dolgoročno bivanje, izdan s strani druge države pogodbenice Konvencije o izvajanju schengenskega sporazuma z dne 14. junija 1985 ali veljavno dovoljenje za prebivanje, izdano s strani druge države pogodbenice, lahko v Republiko Slovenijo vstopi in v njej ostane na podlagi veljavnega vizuma oziroma dovoljenja za prebivanje največ toliko časa, da skupna dolžina bivanja v vseh državah pogodbenicah, razen v državi, ki je vizum ali dovoljenje za prebivanje izdala, ne preseže 90 dni v katerem koli obdobju 180 dni, kar zajema vsak dan bivanja v zadnjem 180</w:t>
      </w:r>
      <w:r w:rsidR="00D40792">
        <w:t>-</w:t>
      </w:r>
      <w:r w:rsidR="00775D44">
        <w:t xml:space="preserve">dnevnem obdobju, oziroma do poteka veljavnosti vizuma ali dovoljenja za prebivanje, če je ta krajša.«. </w:t>
      </w:r>
    </w:p>
    <w:p w:rsidR="00E710D2" w:rsidRDefault="00E710D2"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Za dosedanjim četrtim odstavkom se doda nov peti odstavek, ki se glasi:</w:t>
      </w:r>
    </w:p>
    <w:p w:rsidR="00775D44" w:rsidRDefault="00E710D2" w:rsidP="00775D44">
      <w:pPr>
        <w:tabs>
          <w:tab w:val="left" w:pos="567"/>
          <w:tab w:val="left" w:pos="993"/>
        </w:tabs>
        <w:spacing w:line="240" w:lineRule="auto"/>
      </w:pPr>
      <w:r>
        <w:tab/>
      </w:r>
      <w:r>
        <w:tab/>
      </w:r>
      <w:r w:rsidR="00775D44">
        <w:t>»(5) Ne glede na določbo tretje alineje prvega odstavka 60. člena tega zakona, lahko tujec, ki za vstop v Republiko Slovenijo ne potrebuje vizuma, ostane in biva v Republiki Sloveniji največ 90 dni po poteku veljavnosti dovoljenja za prebivanje.«.</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Dosedanji peti in šesti odstavek postaneta šesti in sedmi odstavek.</w:t>
      </w:r>
    </w:p>
    <w:p w:rsidR="00775D44" w:rsidRDefault="00775D44" w:rsidP="00775D44">
      <w:pPr>
        <w:tabs>
          <w:tab w:val="left" w:pos="567"/>
          <w:tab w:val="left" w:pos="993"/>
        </w:tabs>
        <w:spacing w:line="240" w:lineRule="auto"/>
      </w:pPr>
    </w:p>
    <w:p w:rsidR="00E710D2" w:rsidRDefault="00E710D2" w:rsidP="00775D44">
      <w:pPr>
        <w:tabs>
          <w:tab w:val="left" w:pos="567"/>
          <w:tab w:val="left" w:pos="993"/>
        </w:tabs>
        <w:spacing w:line="240" w:lineRule="auto"/>
      </w:pPr>
    </w:p>
    <w:p w:rsidR="00775D44" w:rsidRDefault="00775D44" w:rsidP="00E710D2">
      <w:pPr>
        <w:tabs>
          <w:tab w:val="left" w:pos="567"/>
          <w:tab w:val="left" w:pos="993"/>
        </w:tabs>
        <w:spacing w:line="240" w:lineRule="auto"/>
        <w:jc w:val="center"/>
      </w:pPr>
      <w:r>
        <w:t>4. člen</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V prvem odstavku 20. člena se v tretji alineji za besed</w:t>
      </w:r>
      <w:r w:rsidR="00D40792">
        <w:t>ilom</w:t>
      </w:r>
      <w:r w:rsidR="00775D44">
        <w:t xml:space="preserve"> »študija</w:t>
      </w:r>
      <w:r w:rsidR="00D40792">
        <w:t>,</w:t>
      </w:r>
      <w:r w:rsidR="00775D44">
        <w:t>« doda besedilo »če tečaj ali druge podobne oblike izobraževanja ali izpopolnjevanja trajajo najmanj 20 ur mesečno in«.</w:t>
      </w:r>
    </w:p>
    <w:p w:rsidR="00775D44" w:rsidRDefault="00775D44" w:rsidP="00775D44">
      <w:pPr>
        <w:tabs>
          <w:tab w:val="left" w:pos="567"/>
          <w:tab w:val="left" w:pos="993"/>
        </w:tabs>
        <w:spacing w:line="240" w:lineRule="auto"/>
      </w:pPr>
    </w:p>
    <w:p w:rsidR="00E710D2" w:rsidRDefault="00E710D2" w:rsidP="00775D44">
      <w:pPr>
        <w:tabs>
          <w:tab w:val="left" w:pos="567"/>
          <w:tab w:val="left" w:pos="993"/>
        </w:tabs>
        <w:spacing w:line="240" w:lineRule="auto"/>
      </w:pPr>
    </w:p>
    <w:p w:rsidR="002E7406" w:rsidRDefault="002E7406" w:rsidP="00775D44">
      <w:pPr>
        <w:tabs>
          <w:tab w:val="left" w:pos="567"/>
          <w:tab w:val="left" w:pos="993"/>
        </w:tabs>
        <w:spacing w:line="240" w:lineRule="auto"/>
      </w:pPr>
    </w:p>
    <w:p w:rsidR="00775D44" w:rsidRDefault="00775D44" w:rsidP="00E710D2">
      <w:pPr>
        <w:tabs>
          <w:tab w:val="left" w:pos="567"/>
          <w:tab w:val="left" w:pos="993"/>
        </w:tabs>
        <w:spacing w:line="240" w:lineRule="auto"/>
        <w:jc w:val="center"/>
      </w:pPr>
      <w:r>
        <w:lastRenderedPageBreak/>
        <w:t>5. člen</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Četrti odstavek 22. člena se spremeni tako, da se glasi:</w:t>
      </w:r>
    </w:p>
    <w:p w:rsidR="00775D44" w:rsidRDefault="00E710D2" w:rsidP="00775D44">
      <w:pPr>
        <w:tabs>
          <w:tab w:val="left" w:pos="567"/>
          <w:tab w:val="left" w:pos="993"/>
        </w:tabs>
        <w:spacing w:line="240" w:lineRule="auto"/>
      </w:pPr>
      <w:r>
        <w:tab/>
      </w:r>
      <w:r>
        <w:tab/>
      </w:r>
      <w:r w:rsidR="00775D44">
        <w:t xml:space="preserve">»(4) Odločba o zavrnitvi izdaje vizuma za dolgoročno bivanje, sklep o ustavitvi postopka in sklep o zavrženju prošnje, izdan v postopku izdaje vizuma za dolgoročno bivanje, se izdajo na obrazcu, ki ga določi minister, pristojen za zunanje zadeve.«. </w:t>
      </w:r>
    </w:p>
    <w:p w:rsidR="00775D44" w:rsidRDefault="00775D44" w:rsidP="00775D44">
      <w:pPr>
        <w:tabs>
          <w:tab w:val="left" w:pos="567"/>
          <w:tab w:val="left" w:pos="993"/>
        </w:tabs>
        <w:spacing w:line="240" w:lineRule="auto"/>
      </w:pPr>
    </w:p>
    <w:p w:rsidR="00E710D2" w:rsidRDefault="00E710D2" w:rsidP="00775D44">
      <w:pPr>
        <w:tabs>
          <w:tab w:val="left" w:pos="567"/>
          <w:tab w:val="left" w:pos="993"/>
        </w:tabs>
        <w:spacing w:line="240" w:lineRule="auto"/>
      </w:pPr>
    </w:p>
    <w:p w:rsidR="00775D44" w:rsidRDefault="00775D44" w:rsidP="00E710D2">
      <w:pPr>
        <w:tabs>
          <w:tab w:val="left" w:pos="567"/>
          <w:tab w:val="left" w:pos="993"/>
        </w:tabs>
        <w:spacing w:line="240" w:lineRule="auto"/>
        <w:jc w:val="center"/>
      </w:pPr>
      <w:r>
        <w:t>6. člen</w:t>
      </w:r>
    </w:p>
    <w:p w:rsidR="00775D44" w:rsidRDefault="00775D44" w:rsidP="00775D44">
      <w:pPr>
        <w:tabs>
          <w:tab w:val="left" w:pos="567"/>
          <w:tab w:val="left" w:pos="993"/>
        </w:tabs>
        <w:spacing w:line="240" w:lineRule="auto"/>
      </w:pPr>
    </w:p>
    <w:p w:rsidR="00775D44" w:rsidRDefault="00E710D2" w:rsidP="00775D44">
      <w:pPr>
        <w:tabs>
          <w:tab w:val="left" w:pos="567"/>
          <w:tab w:val="left" w:pos="993"/>
        </w:tabs>
        <w:spacing w:line="240" w:lineRule="auto"/>
      </w:pPr>
      <w:r>
        <w:tab/>
      </w:r>
      <w:r>
        <w:tab/>
      </w:r>
      <w:r w:rsidR="00775D44">
        <w:t>V prvem odstavku 26. člena se dvanajsta alineja spremeni tako, da se glasi:</w:t>
      </w:r>
    </w:p>
    <w:p w:rsidR="00775D44" w:rsidRDefault="00775D44" w:rsidP="0089143F">
      <w:pPr>
        <w:tabs>
          <w:tab w:val="left" w:pos="426"/>
          <w:tab w:val="left" w:pos="993"/>
        </w:tabs>
        <w:spacing w:line="240" w:lineRule="auto"/>
      </w:pPr>
      <w:r>
        <w:t>»-</w:t>
      </w:r>
      <w:r w:rsidR="0089143F">
        <w:tab/>
      </w:r>
      <w:r>
        <w:t xml:space="preserve">je očitno, da je bila zakonska zveza, partnerska skupnost oziroma partnerska </w:t>
      </w:r>
      <w:r w:rsidR="0089143F">
        <w:tab/>
      </w:r>
      <w:r>
        <w:t xml:space="preserve">zveza sklenjena ali registrirana predvsem z namenom pridobitve vizuma za </w:t>
      </w:r>
      <w:r w:rsidR="0089143F">
        <w:tab/>
      </w:r>
      <w:r>
        <w:t>dolgoročno bivanje</w:t>
      </w:r>
      <w:r w:rsidR="00D40792">
        <w:t>;</w:t>
      </w:r>
      <w:r>
        <w:t>«</w:t>
      </w:r>
      <w:r w:rsidR="00C511FE">
        <w:t>.</w:t>
      </w:r>
    </w:p>
    <w:p w:rsidR="0089143F" w:rsidRDefault="0089143F" w:rsidP="00775D44">
      <w:pPr>
        <w:tabs>
          <w:tab w:val="left" w:pos="567"/>
          <w:tab w:val="left" w:pos="993"/>
        </w:tabs>
        <w:spacing w:line="240" w:lineRule="auto"/>
      </w:pPr>
    </w:p>
    <w:p w:rsidR="00775D44" w:rsidRDefault="0089143F" w:rsidP="00775D44">
      <w:pPr>
        <w:tabs>
          <w:tab w:val="left" w:pos="567"/>
          <w:tab w:val="left" w:pos="993"/>
        </w:tabs>
        <w:spacing w:line="240" w:lineRule="auto"/>
      </w:pPr>
      <w:r>
        <w:tab/>
      </w:r>
      <w:r>
        <w:tab/>
      </w:r>
      <w:r w:rsidR="00775D44">
        <w:t xml:space="preserve">Za dvanajsto alinejo se dodajo nove trinajsta, štirinajsta in petnajsta alineja, ki se glasijo: </w:t>
      </w:r>
    </w:p>
    <w:p w:rsidR="00775D44" w:rsidRDefault="00775D44" w:rsidP="0089143F">
      <w:pPr>
        <w:tabs>
          <w:tab w:val="left" w:pos="426"/>
          <w:tab w:val="left" w:pos="993"/>
        </w:tabs>
        <w:spacing w:line="240" w:lineRule="auto"/>
      </w:pPr>
      <w:r>
        <w:t>»-</w:t>
      </w:r>
      <w:r w:rsidR="0089143F">
        <w:tab/>
      </w:r>
      <w:r>
        <w:t xml:space="preserve">tujec dejansko že živi v Republiki Sloveniji, razen v primerih iz drugega odstavka </w:t>
      </w:r>
      <w:r w:rsidR="0089143F">
        <w:tab/>
      </w:r>
      <w:r>
        <w:t xml:space="preserve">20. člena tega zakona; </w:t>
      </w:r>
    </w:p>
    <w:p w:rsidR="00775D44" w:rsidRDefault="0089143F" w:rsidP="0089143F">
      <w:pPr>
        <w:tabs>
          <w:tab w:val="left" w:pos="426"/>
          <w:tab w:val="left" w:pos="993"/>
        </w:tabs>
        <w:spacing w:line="240" w:lineRule="auto"/>
      </w:pPr>
      <w:r>
        <w:t xml:space="preserve">  </w:t>
      </w:r>
      <w:r w:rsidR="00775D44">
        <w:t>-</w:t>
      </w:r>
      <w:r>
        <w:tab/>
      </w:r>
      <w:r w:rsidR="00775D44">
        <w:t xml:space="preserve">se ugotovi, da je bilo katero od dokazil o izpolnjevanju pogojev za izdajo vizuma za </w:t>
      </w:r>
      <w:r>
        <w:tab/>
      </w:r>
      <w:r w:rsidR="00775D44">
        <w:t>dolgoročno bivanje prirejeno ali ponarejeno;</w:t>
      </w:r>
    </w:p>
    <w:p w:rsidR="00775D44" w:rsidRDefault="0089143F" w:rsidP="0089143F">
      <w:pPr>
        <w:tabs>
          <w:tab w:val="left" w:pos="426"/>
          <w:tab w:val="left" w:pos="993"/>
        </w:tabs>
        <w:spacing w:line="240" w:lineRule="auto"/>
      </w:pPr>
      <w:r>
        <w:t xml:space="preserve">  </w:t>
      </w:r>
      <w:r w:rsidR="00775D44">
        <w:t>-</w:t>
      </w:r>
      <w:r>
        <w:tab/>
      </w:r>
      <w:r w:rsidR="00775D44">
        <w:t xml:space="preserve">je tujec namenoma navedel napačne podatke o svoji istovetnosti ali druge netočne </w:t>
      </w:r>
      <w:r>
        <w:tab/>
      </w:r>
      <w:r w:rsidR="00775D44">
        <w:t xml:space="preserve">podatke ali je namenoma prikril okoliščine, ki so pomembne za izdajo vizuma za </w:t>
      </w:r>
      <w:r>
        <w:tab/>
      </w:r>
      <w:r w:rsidR="00775D44">
        <w:t>dolgoročno bivanje.«.</w:t>
      </w:r>
    </w:p>
    <w:p w:rsidR="00775D44" w:rsidRDefault="00775D44" w:rsidP="00775D44">
      <w:pPr>
        <w:tabs>
          <w:tab w:val="left" w:pos="567"/>
          <w:tab w:val="left" w:pos="993"/>
        </w:tabs>
        <w:spacing w:line="240" w:lineRule="auto"/>
      </w:pPr>
    </w:p>
    <w:p w:rsidR="0089143F" w:rsidRDefault="0089143F" w:rsidP="00775D44">
      <w:pPr>
        <w:tabs>
          <w:tab w:val="left" w:pos="567"/>
          <w:tab w:val="left" w:pos="993"/>
        </w:tabs>
        <w:spacing w:line="240" w:lineRule="auto"/>
      </w:pPr>
    </w:p>
    <w:p w:rsidR="00775D44" w:rsidRDefault="00775D44" w:rsidP="0089143F">
      <w:pPr>
        <w:tabs>
          <w:tab w:val="left" w:pos="567"/>
          <w:tab w:val="left" w:pos="993"/>
        </w:tabs>
        <w:spacing w:line="240" w:lineRule="auto"/>
        <w:jc w:val="center"/>
      </w:pPr>
      <w:r>
        <w:t>7. člen</w:t>
      </w:r>
    </w:p>
    <w:p w:rsidR="00775D44" w:rsidRDefault="00775D44" w:rsidP="00775D44">
      <w:pPr>
        <w:tabs>
          <w:tab w:val="left" w:pos="567"/>
          <w:tab w:val="left" w:pos="993"/>
        </w:tabs>
        <w:spacing w:line="240" w:lineRule="auto"/>
      </w:pPr>
    </w:p>
    <w:p w:rsidR="00775D44" w:rsidRDefault="0089143F" w:rsidP="00775D44">
      <w:pPr>
        <w:tabs>
          <w:tab w:val="left" w:pos="567"/>
          <w:tab w:val="left" w:pos="993"/>
        </w:tabs>
        <w:spacing w:line="240" w:lineRule="auto"/>
      </w:pPr>
      <w:r>
        <w:tab/>
      </w:r>
      <w:r>
        <w:tab/>
      </w:r>
      <w:r w:rsidR="00775D44">
        <w:t>V prvem odstavku 28.a člena se tretja alineja spremeni tako, da se glasi:</w:t>
      </w:r>
    </w:p>
    <w:p w:rsidR="00775D44" w:rsidRDefault="00775D44" w:rsidP="0089143F">
      <w:pPr>
        <w:tabs>
          <w:tab w:val="left" w:pos="426"/>
          <w:tab w:val="left" w:pos="993"/>
        </w:tabs>
        <w:spacing w:line="240" w:lineRule="auto"/>
      </w:pPr>
      <w:r>
        <w:t>»-</w:t>
      </w:r>
      <w:r w:rsidR="0089143F">
        <w:tab/>
      </w:r>
      <w:r>
        <w:t xml:space="preserve">je tujcu v Republiki Sloveniji izrečena pravnomočna stranska kazen ali stranska </w:t>
      </w:r>
      <w:r w:rsidR="0089143F">
        <w:tab/>
      </w:r>
      <w:r>
        <w:t xml:space="preserve">sankcija izgona tujca iz države, ali če je tujec zaradi pravne posledice kazenske </w:t>
      </w:r>
      <w:r w:rsidR="0089143F">
        <w:tab/>
      </w:r>
      <w:r>
        <w:t xml:space="preserve">obsodbe izgubil pravico do prebivanja v Republiki Sloveniji, ali če je tujcu druga </w:t>
      </w:r>
      <w:r w:rsidR="0089143F">
        <w:tab/>
      </w:r>
      <w:r>
        <w:t xml:space="preserve">država članica Evropske unije izrekla pravnomočno odločitev o izgonu, zaradi </w:t>
      </w:r>
      <w:r w:rsidR="0089143F">
        <w:tab/>
      </w:r>
      <w:r>
        <w:t>katerega bo odstranjen iz Republike Slovenije;«.</w:t>
      </w:r>
    </w:p>
    <w:p w:rsidR="00775D44" w:rsidRDefault="00775D44" w:rsidP="00775D44">
      <w:pPr>
        <w:tabs>
          <w:tab w:val="left" w:pos="567"/>
          <w:tab w:val="left" w:pos="993"/>
        </w:tabs>
        <w:spacing w:line="240" w:lineRule="auto"/>
      </w:pPr>
    </w:p>
    <w:p w:rsidR="00775D44" w:rsidRDefault="0089143F" w:rsidP="00775D44">
      <w:pPr>
        <w:tabs>
          <w:tab w:val="left" w:pos="567"/>
          <w:tab w:val="left" w:pos="993"/>
        </w:tabs>
        <w:spacing w:line="240" w:lineRule="auto"/>
      </w:pPr>
      <w:r>
        <w:tab/>
      </w:r>
      <w:r>
        <w:tab/>
      </w:r>
      <w:r w:rsidR="00775D44">
        <w:t>Za drugim odstavkom se dodata nov tretji in četrti odstavek, ki se glasita:</w:t>
      </w:r>
    </w:p>
    <w:p w:rsidR="00775D44" w:rsidRDefault="0089143F" w:rsidP="00775D44">
      <w:pPr>
        <w:tabs>
          <w:tab w:val="left" w:pos="567"/>
          <w:tab w:val="left" w:pos="993"/>
        </w:tabs>
        <w:spacing w:line="240" w:lineRule="auto"/>
      </w:pPr>
      <w:r>
        <w:tab/>
      </w:r>
      <w:r>
        <w:tab/>
      </w:r>
      <w:r w:rsidR="00775D44">
        <w:t>»(3) O prenehanju vizuma za dolgoročno bivanje pristojni organ iz prejšnjega odstavka obvesti organ, ki je izdal vizum.</w:t>
      </w:r>
    </w:p>
    <w:p w:rsidR="009519F1" w:rsidRDefault="009519F1"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(4) Podatek o prenehanju vizuma za dolgoročno bivanje ministrstvo, pristojno za zunanje zadeve, evidentira v evidenci vizumov.«.</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8.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Za šestim odstavkom 34. člena se dodata nov sedmi in osmi odstavek, ki se glasita:</w:t>
      </w:r>
    </w:p>
    <w:p w:rsidR="00775D44" w:rsidRDefault="009519F1" w:rsidP="00775D44">
      <w:pPr>
        <w:tabs>
          <w:tab w:val="left" w:pos="567"/>
          <w:tab w:val="left" w:pos="993"/>
        </w:tabs>
        <w:spacing w:line="240" w:lineRule="auto"/>
      </w:pPr>
      <w:r>
        <w:tab/>
      </w:r>
      <w:r>
        <w:tab/>
      </w:r>
      <w:r w:rsidR="00775D44">
        <w:t xml:space="preserve">»(7) Tujec, ki mu je prenehal status mednarodne zaščite iz razlogov, določenih za prenehanje mednarodne zaščite v zakonu, ki ureja mednarodno zaščito, lahko v roku osmih dni po prenehanju statusa mednarodne zaščite pri pristojnem organu v Republiki Sloveniji zaprosi za izdajo dovoljenja za začasno prebivanje za katerikoli namen, ki ga določa zakon. O pravočasno vloženi prošnji pristojni organ tujcu izda potrdilo, ki velja kot dovoljenje za prebivanje do dokončne odločitve o prošnji oziroma v primeru izdaje enotnega dovoljenja, do pravnomočne odločitve o prošnji. Če </w:t>
      </w:r>
      <w:r w:rsidR="00775D44">
        <w:lastRenderedPageBreak/>
        <w:t xml:space="preserve">je tujec, ki mu je status mednarodne zaščite prenehal, v času vložitve vloge za izdajo dovoljenja za prebivanje zaposlen ali opravlja delo oziroma opravlja delo kot samozaposlena oseba, lahko na podlagi izdanega potrdila o vloženi prošnji za izdajo enotnega dovoljenja prebiva in dela v Republiki Sloveniji do pravnomočne odločitve o prošnji. </w:t>
      </w:r>
    </w:p>
    <w:p w:rsidR="009519F1" w:rsidRDefault="009519F1"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(8) Tujec s priznanim statusom subsidiarne zaščite, ki ni vložil prošnje za podaljšanje subsidiarne zaščite ali zahtevka za uvedbo ponovnega postopka skladno z določbami zakona, ki ureja mednarodno zaščito, lahko v roku 30 dni pred potekom subsidiarne zaščite pri pristojnem organu v Republiki Sloveniji vloži prošnjo za izdajo dovoljenja za začasno prebivanje za katerikoli namen, ki ga določa zakon. O pravočasno vloženi prošnji pristojni organ tujcu izda potrdilo, ki velja kot dovoljenje za prebivanje do dokončne odločitve o prošnji oziroma v primeru izdaje enotnega dovoljenja, do pravnomočne odločitve o prošnji. Če je tujec s priznanim statusom subsidiarne zaščite v času vložitve vloge za izdajo dovoljenja za prebivanje zaposlen ali opravlja delo oziroma opravlja delo kot samozaposlena oseba, lahko na podlagi izdanega potrdila o vloženi prošnji za izdajo enotnega dovoljenja prebiva in dela v Republiki Sloveniji do pravnomočne odločitve o prošnji. Če tujec v času odločanja o prošnji za izdajo dovoljenja za začasno prebivanje vloži tudi prošnjo za podaljšanje subsidiarne zaščite ali zahtevek za uvedbo ponovnega postopka skladno z določbami zakona, ki ureja mednarodno zaščito, se postopek za izdajo dovoljenja za začasno prebivanje ustavi.«.</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9.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V četrtem odstavku 37. člena se besedilo »drugi odstavek prejšnjega člena« nadomesti z besedilom »prvi odstavek prejšnjega člena«.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V petem odstavku se v prvem stavku črta besedilo »ali sklene novo pogodbo o delu«, v drugem stavku pa se črta besedilo »ali sklenitvi nove pogodbe o delu«.</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10.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V sedmem odstavku 37.a člena se v drugem stavku za besedilom »mora tujec« doda besedilo »ali njegov delodajalec«.</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11.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V prvem odstavku 37.b člena se v prvem stavku za besedilom »enotno dovoljenje zaradi opravljanja dela kot samozaposlena oseba« doda besedilo »po enoletnem neprekinjenem zakonitem prebivanju v Republiki Sloveniji, razen če gre za tujca, ki je vpisan v poslovni register kot oseba, ki bo opravljala samostojno poklicno dejavnost,«.</w:t>
      </w:r>
    </w:p>
    <w:p w:rsidR="00775D44" w:rsidRDefault="009519F1" w:rsidP="00775D44">
      <w:pPr>
        <w:tabs>
          <w:tab w:val="left" w:pos="567"/>
          <w:tab w:val="left" w:pos="993"/>
        </w:tabs>
        <w:spacing w:line="240" w:lineRule="auto"/>
      </w:pPr>
      <w:r>
        <w:t xml:space="preserve"> </w:t>
      </w: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12.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Naslov 39. člena se spremeni tako, da se glasi:</w:t>
      </w:r>
      <w:r>
        <w:t xml:space="preserve"> </w:t>
      </w:r>
      <w:r w:rsidR="00775D44">
        <w:t>»(enotno dovoljenje zaradi visokokvalificirane zaposlitve – modra karta EU)«.</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13. člen</w:t>
      </w:r>
    </w:p>
    <w:p w:rsidR="00775D44" w:rsidRDefault="00775D44" w:rsidP="00775D44">
      <w:pPr>
        <w:tabs>
          <w:tab w:val="left" w:pos="567"/>
          <w:tab w:val="left" w:pos="993"/>
        </w:tabs>
        <w:spacing w:line="240" w:lineRule="auto"/>
      </w:pPr>
    </w:p>
    <w:p w:rsidR="00775D44" w:rsidRDefault="00D40792" w:rsidP="00775D44">
      <w:pPr>
        <w:tabs>
          <w:tab w:val="left" w:pos="567"/>
          <w:tab w:val="left" w:pos="993"/>
        </w:tabs>
        <w:spacing w:line="240" w:lineRule="auto"/>
      </w:pPr>
      <w:r>
        <w:rPr>
          <w:rFonts w:cs="Arial"/>
          <w:color w:val="000000"/>
          <w:szCs w:val="22"/>
          <w:lang w:eastAsia="sl-SI"/>
        </w:rPr>
        <w:tab/>
      </w:r>
      <w:r>
        <w:rPr>
          <w:rFonts w:cs="Arial"/>
          <w:color w:val="000000"/>
          <w:szCs w:val="22"/>
          <w:lang w:eastAsia="sl-SI"/>
        </w:rPr>
        <w:tab/>
        <w:t>V  prvem odstavku 44. člena se na koncu drugega stavka pika nadomesti z vejico in doda besedilo »če so ga starši po pravu države, katere državljan je, dolžni preživljati.«.</w:t>
      </w:r>
    </w:p>
    <w:p w:rsidR="009519F1" w:rsidRDefault="009519F1" w:rsidP="00775D44">
      <w:pPr>
        <w:tabs>
          <w:tab w:val="left" w:pos="567"/>
          <w:tab w:val="left" w:pos="993"/>
        </w:tabs>
        <w:spacing w:line="240" w:lineRule="auto"/>
      </w:pPr>
    </w:p>
    <w:p w:rsidR="002E7406" w:rsidRDefault="002E7406"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14.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45. člen </w:t>
      </w:r>
      <w:r w:rsidR="00ED11F6">
        <w:t>se spremeni tako, da se glasi:</w:t>
      </w:r>
    </w:p>
    <w:p w:rsidR="00775D44" w:rsidRDefault="00775D44"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»45. člen</w:t>
      </w:r>
    </w:p>
    <w:p w:rsidR="00775D44" w:rsidRDefault="00775D44" w:rsidP="009519F1">
      <w:pPr>
        <w:tabs>
          <w:tab w:val="left" w:pos="567"/>
          <w:tab w:val="left" w:pos="993"/>
        </w:tabs>
        <w:spacing w:line="240" w:lineRule="auto"/>
        <w:jc w:val="center"/>
      </w:pPr>
      <w:r>
        <w:t>(enotno dovoljenje za napotene delavce)</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(1) Tujcu, ki je s strani delodajalca s sedežem izven Republike Slovenije, pri katerem je zaposlen, za omejen čas napoten na delo v Republiko Slovenijo zaradi izvajanja čezmejnih storitev ali na usposabljanje v gospodarsko družbo v Republiki Sloveniji, se lahko izda enotno dovoljenje za napotene delavce, če ima tujec veljavno potno listino, katere veljavnost je najmanj tri mesece daljša od nameravanega prebivanja v Republiki Sloveniji, če je v državi, iz katere je napoten, socialno zavarovan, če pristojni organ po zakonu, ki ureja zaposlovanje in delo tujcev, poda soglasje k izdaji enotnega dovoljenja za napotene delavce, če je soglasje pogoj za izdajo enotnega dovoljenja, in če ne obstajajo razlogi za zavrnitev izdaje dovoljenja iz prve, druge, tretje, četrte, pete, šeste, sedme, devete, desete, enajste ali dvanajste alineje prvega odstavka 55. člena tega zakona. Socialno zavarovanje v državi, iz katere je tujec napoten, mora vključevati tudi zdravstveno zavarovanje, ki krije vsaj nujne zdravstvene storitve na območju Republike Slovenije, ali pa mora imeti tujec ustrezno zdravstveno zavarovanje v Republiki Sloveniji.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(2) Prvo enotno dovoljenje za napotene delavce se izda za čas trajanja v pogodbi določenih del oziroma za čas programa usposabljanja, vendar ne dlje od enega leta. Če iz upravičenih razlogov pogodbe, na podlagi katere je tujec napoten, ali usposabljanja ni mogoče realizirati v roku, se enotno dovoljenje za napotene delavce tujcu iz prejšnjega odstavka podaljša na podlagi predhodno pridobljenega soglasja pristojnega organa po zakonu, ki ureja zaposlovanje in delo tujcev.</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(3) Prvo enotno dovoljenje se v primeru izvajanja storitev, ki so posebnega pomena za državo, lahko izda tudi za obdobje, daljše od enega leta, o čemer odloči organ, pristojen za izdajo enotnega dovoljenja, na podlagi odločitve ministrstva, pristojnega za delo, v skladu z zakonom, ki ureja zaposlovanje in delo tujcev.</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(4) Glede pristojnosti in postopka izdaje in podaljšanja enotnega dovoljenja za napotene delavce se smiselno uporabljajo določbe prvega, drugega, tretjega in četrtega odstavka 37.a člena tega zakona.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(5) Enotno dovoljenje za napotene delavce se izda v obliki iz 58. člena tega zakona, pri čemer se pri vrsti dovoljenja vpiše »napoteni delavec«.«</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15. člen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Za 45. členom se dodajo novi 45.a, 45.b, 45.c, 45.č, 45.d, 45.e in 45.f člen, ki se glasijo:</w:t>
      </w:r>
    </w:p>
    <w:p w:rsidR="00775D44" w:rsidRDefault="00775D44"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»45.a člen</w:t>
      </w:r>
    </w:p>
    <w:p w:rsidR="00775D44" w:rsidRDefault="00775D44" w:rsidP="009519F1">
      <w:pPr>
        <w:tabs>
          <w:tab w:val="left" w:pos="567"/>
          <w:tab w:val="left" w:pos="993"/>
        </w:tabs>
        <w:spacing w:line="240" w:lineRule="auto"/>
        <w:jc w:val="center"/>
      </w:pPr>
      <w:r>
        <w:t>(enotno dovoljenje za sezonsko delo, daljše od 90 dni)</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(1) Enotno dovoljenje za sezonsko delo, daljše od 90 dni, se izda tujcu, če:</w:t>
      </w:r>
    </w:p>
    <w:p w:rsidR="00775D44" w:rsidRDefault="00775D44" w:rsidP="00D65D57">
      <w:pPr>
        <w:pStyle w:val="Odstavekseznama"/>
        <w:numPr>
          <w:ilvl w:val="0"/>
          <w:numId w:val="1"/>
        </w:numPr>
        <w:tabs>
          <w:tab w:val="left" w:pos="567"/>
          <w:tab w:val="left" w:pos="993"/>
        </w:tabs>
        <w:spacing w:line="240" w:lineRule="auto"/>
      </w:pPr>
      <w:r>
        <w:t>ima veljavno potno listino,</w:t>
      </w:r>
      <w:r w:rsidR="00ED11F6">
        <w:t xml:space="preserve"> </w:t>
      </w:r>
      <w:r>
        <w:t>katere veljavnost je vsaj tri mesece daljša od nameravanega prebivanja v Republiki Sloveniji;</w:t>
      </w:r>
    </w:p>
    <w:p w:rsidR="00775D44" w:rsidRDefault="00775D44" w:rsidP="00D65D57">
      <w:pPr>
        <w:pStyle w:val="Odstavekseznama"/>
        <w:numPr>
          <w:ilvl w:val="0"/>
          <w:numId w:val="1"/>
        </w:numPr>
        <w:tabs>
          <w:tab w:val="left" w:pos="567"/>
          <w:tab w:val="left" w:pos="993"/>
        </w:tabs>
        <w:spacing w:line="240" w:lineRule="auto"/>
      </w:pPr>
      <w:r>
        <w:t>ima ustrezno zdravstveno zavarovanje;</w:t>
      </w:r>
    </w:p>
    <w:p w:rsidR="00775D44" w:rsidRDefault="00775D44" w:rsidP="00D65D57">
      <w:pPr>
        <w:pStyle w:val="Odstavekseznama"/>
        <w:numPr>
          <w:ilvl w:val="0"/>
          <w:numId w:val="1"/>
        </w:numPr>
        <w:tabs>
          <w:tab w:val="left" w:pos="567"/>
          <w:tab w:val="left" w:pos="993"/>
        </w:tabs>
        <w:spacing w:line="240" w:lineRule="auto"/>
      </w:pPr>
      <w:r>
        <w:t xml:space="preserve">predloži veljavno pogodbo o zaposlitvi ali pogodbo za opravljanje dela; </w:t>
      </w:r>
    </w:p>
    <w:p w:rsidR="00775D44" w:rsidRDefault="00775D44" w:rsidP="00D65D57">
      <w:pPr>
        <w:pStyle w:val="Odstavekseznama"/>
        <w:numPr>
          <w:ilvl w:val="0"/>
          <w:numId w:val="1"/>
        </w:numPr>
        <w:tabs>
          <w:tab w:val="left" w:pos="567"/>
          <w:tab w:val="left" w:pos="993"/>
        </w:tabs>
        <w:spacing w:line="240" w:lineRule="auto"/>
      </w:pPr>
      <w:r>
        <w:t>pristojni organ po zakonu, ki ureja zaposlovanje in delo tujcev, poda soglasje k izdaji enotnega dovoljenja za sezonsko delo, daljše od 90 dni;</w:t>
      </w:r>
    </w:p>
    <w:p w:rsidR="00775D44" w:rsidRDefault="00775D44" w:rsidP="00D65D57">
      <w:pPr>
        <w:pStyle w:val="Odstavekseznama"/>
        <w:numPr>
          <w:ilvl w:val="0"/>
          <w:numId w:val="1"/>
        </w:numPr>
        <w:tabs>
          <w:tab w:val="left" w:pos="567"/>
          <w:tab w:val="left" w:pos="993"/>
        </w:tabs>
        <w:spacing w:line="240" w:lineRule="auto"/>
      </w:pPr>
      <w:r>
        <w:t>ne obstajajo razlogi za zavrnitev izdaje dovoljenja iz prve, druge, tretje, četrte, pete, šeste, devete, desete, enajste in dvanajste alineje prvega odstavka 55. člena tega zakona.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(2) Če tujec po zakonu, ki ureja zaposlovanje in delo tujcev, za opravljanje sezonskega dela, daljšega od 90 dni</w:t>
      </w:r>
      <w:r w:rsidR="00D40792">
        <w:t>,</w:t>
      </w:r>
      <w:r w:rsidR="00775D44">
        <w:t xml:space="preserve"> ne potrebuje soglasja k izdaji enotnega dovoljenja za sezonsko delo, soglasje ni pogoj za izdajo enotnega dovoljenja za sezonsko delo, daljše od 90 dni.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(3) Enotno dovoljenje za sezonsko delo, daljše od 90 dni, se izda tujcu za čas trajanja pogodbe o zaposlitvi ali pogodbe za opravljanje dela pri istem delodajalcu oziroma naročniku dela in se lahko podaljša, pri čemer skupno trajanje sezonskega dela ne sme preseči šestih mesecev oziroma v izjemnih primerih, določenih z zakonom, ki ureja zaposlovanje in delo tujcev, sedmih mesecev v koledarskem letu.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(4) Enotno dovoljenje za sezonsko delo, daljše od 90 dni, se lahko v primeru zaposlitve oziroma opravljanja dela pri drugem delodajalcu oziroma naročniku dela</w:t>
      </w:r>
      <w:r w:rsidR="00ED11F6">
        <w:t xml:space="preserve"> </w:t>
      </w:r>
      <w:r w:rsidR="00775D44">
        <w:t>podaljša za čas trajanja pogodbe o zaposlitvi oziroma pogodbe za opravljanje dela, pri čemer skupno trajanje sezonskega dela ne sme preseči šestih mesecev, oziroma v izjemnih primerih, določenih z zakonom, ki ureja zaposlovanje in delo tujcev, sedmih mesecev v koledarskem letu.</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(5) Pristojni organ o prošnji tujca za izdajo enotnega dovoljenja za sezonsko delo, daljšega od 90 dni, ki je imel v zadnjih petih letih v Republiki Sloveniji vsaj enkrat izdano enotno dovoljenje za sezonsko delo, daljše od 90 dni, odloči čim prej, najpozneje pa v 20 dneh od prejema popolne prošnje.</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(6) Glede pristojnosti in postopka izdaje ali podaljšanja enotnega dovoljenja za sezonsko delo, daljšega od 90 dni, se smiselno uporabljajo določbe prvega, drugega, tretjega in četrtega odstavka 37.a člena tega zakona.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(7) Enotno dovoljenje za sezonsko delo se izda v obliki iz 58. člena tega zakona, pri čemer se pri vrsti dovoljenja vpiše »sezonsko delo«. </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45.b člen</w:t>
      </w:r>
    </w:p>
    <w:p w:rsidR="00775D44" w:rsidRDefault="00775D44" w:rsidP="009519F1">
      <w:pPr>
        <w:tabs>
          <w:tab w:val="left" w:pos="567"/>
          <w:tab w:val="left" w:pos="993"/>
        </w:tabs>
        <w:spacing w:line="240" w:lineRule="auto"/>
        <w:jc w:val="center"/>
      </w:pPr>
      <w:r>
        <w:t>(enotno dovoljenje za osebo, premeščeno znotraj gospodarske družbe)</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(1) Tujcu, ki želi v Republiki Sloveniji prebivati zaradi opravljanja dela kot oseba, premeščena znotraj gospodarske družbe, se lahko izda enotno dovoljenje za osebo, premeščeno znotraj gospodarske družbe, če gre za vodstvenega delavca, strokovnjaka ali zaposlenega na usposabljanju, če:</w:t>
      </w:r>
    </w:p>
    <w:p w:rsidR="00775D44" w:rsidRDefault="00775D44" w:rsidP="00D40792">
      <w:pPr>
        <w:pStyle w:val="Odstavekseznama"/>
        <w:numPr>
          <w:ilvl w:val="0"/>
          <w:numId w:val="9"/>
        </w:numPr>
        <w:tabs>
          <w:tab w:val="left" w:pos="567"/>
          <w:tab w:val="left" w:pos="993"/>
        </w:tabs>
        <w:spacing w:line="240" w:lineRule="auto"/>
      </w:pPr>
      <w:r>
        <w:t>ima veljavno potno listino, katere veljavnost je najmanj tri mesece daljša od nameravanega prebivanja v Republiki Sloveniji;</w:t>
      </w:r>
    </w:p>
    <w:p w:rsidR="00775D44" w:rsidRDefault="00775D44" w:rsidP="00D40792">
      <w:pPr>
        <w:pStyle w:val="Odstavekseznama"/>
        <w:numPr>
          <w:ilvl w:val="0"/>
          <w:numId w:val="9"/>
        </w:numPr>
        <w:tabs>
          <w:tab w:val="left" w:pos="567"/>
          <w:tab w:val="left" w:pos="993"/>
        </w:tabs>
        <w:spacing w:line="240" w:lineRule="auto"/>
      </w:pPr>
      <w:r>
        <w:t>ima ustrezno zdravstveno zavarovanje;</w:t>
      </w:r>
    </w:p>
    <w:p w:rsidR="00775D44" w:rsidRDefault="00775D44" w:rsidP="00D40792">
      <w:pPr>
        <w:pStyle w:val="Odstavekseznama"/>
        <w:numPr>
          <w:ilvl w:val="0"/>
          <w:numId w:val="9"/>
        </w:numPr>
        <w:tabs>
          <w:tab w:val="left" w:pos="567"/>
          <w:tab w:val="left" w:pos="993"/>
        </w:tabs>
        <w:spacing w:line="240" w:lineRule="auto"/>
      </w:pPr>
      <w:r>
        <w:t xml:space="preserve">predloži pogodbo o zaposlitvi in akt o premestitvi; </w:t>
      </w:r>
    </w:p>
    <w:p w:rsidR="00775D44" w:rsidRDefault="00775D44" w:rsidP="00D40792">
      <w:pPr>
        <w:pStyle w:val="Odstavekseznama"/>
        <w:numPr>
          <w:ilvl w:val="0"/>
          <w:numId w:val="9"/>
        </w:numPr>
        <w:tabs>
          <w:tab w:val="left" w:pos="567"/>
          <w:tab w:val="left" w:pos="993"/>
        </w:tabs>
        <w:spacing w:line="240" w:lineRule="auto"/>
      </w:pPr>
      <w:r>
        <w:lastRenderedPageBreak/>
        <w:t>pristojni organ po zakonu, ki ureja zaposlovanje in delo tujcev, poda soglasje k izdaji enotnega dovoljenja za osebo, premeščeno znotraj gospodarske družbe;</w:t>
      </w:r>
    </w:p>
    <w:p w:rsidR="00775D44" w:rsidRDefault="00775D44" w:rsidP="00D40792">
      <w:pPr>
        <w:pStyle w:val="Odstavekseznama"/>
        <w:numPr>
          <w:ilvl w:val="0"/>
          <w:numId w:val="9"/>
        </w:numPr>
        <w:tabs>
          <w:tab w:val="left" w:pos="567"/>
          <w:tab w:val="left" w:pos="993"/>
        </w:tabs>
        <w:spacing w:line="240" w:lineRule="auto"/>
      </w:pPr>
      <w:r>
        <w:t>ne obstajajo razlogi za zavrnitev izdaje dovoljenja iz prve, tretje, pete, devete, desete, enajste ali dvanajste alineje prvega odstavka 55. člena tega zakona;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(2) Prošnjo za izdajo ali podaljšanje enotnega dovoljenja za osebo, premeščeno znotraj gospodarske družbe, lahko vloži tujec ali subjekt gostitelj.</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(3) Glede pristojnosti in postopka izdaje enotnega dovoljenja za osebo, premeščeno znotraj gospodarske družbe, se smiselno uporabljajo določbe prvega, drugega, tretjega in četrtega odstavka 37.a člena tega zakona.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(4) Prvo enotno dovoljenje za osebo, premeščeno znotraj gospodarske družbe, se izda za čas trajanja premestitve, kot je določeno s pogodbo o zaposlitvi in aktom o premestitvi, vendar ne dlje od enega leta.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(5) Enotno dovoljenje za osebo, premeščeno znotraj gospodarske družbe, se izda v obliki iz 58. člena tega zakona, pri čemer se pri vrsti dovoljenja vpiše »ICT«. </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45.c člen</w:t>
      </w:r>
    </w:p>
    <w:p w:rsidR="009519F1" w:rsidRDefault="00775D44" w:rsidP="009519F1">
      <w:pPr>
        <w:tabs>
          <w:tab w:val="left" w:pos="567"/>
          <w:tab w:val="left" w:pos="993"/>
        </w:tabs>
        <w:spacing w:line="240" w:lineRule="auto"/>
        <w:jc w:val="center"/>
      </w:pPr>
      <w:r>
        <w:t>(podaljšanje enotnega dovoljenja za osebo,</w:t>
      </w:r>
    </w:p>
    <w:p w:rsidR="00775D44" w:rsidRDefault="00775D44" w:rsidP="009519F1">
      <w:pPr>
        <w:tabs>
          <w:tab w:val="left" w:pos="567"/>
          <w:tab w:val="left" w:pos="993"/>
        </w:tabs>
        <w:spacing w:line="240" w:lineRule="auto"/>
        <w:jc w:val="center"/>
      </w:pPr>
      <w:r>
        <w:t>premeščeno znotraj gospodarske družbe)</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(1) Enotno dovoljenje za osebo, premeščeno znotraj gospodarske družbe, se za vodstvenega delavca in strokovnjaka lahko podaljša pod enakimi pogoji, kot se izda, če tujec ali subjekt gostitelj pravočasno zaprosi za podaljšanje enotnega dovoljenja za osebo, premeščeno znotraj gospodarske družbe, kot to za podaljšanje dovoljenja za začasno prebivanje določa prvi odstavek 36. člena tega zakona, in sicer za čas trajanja premestitve, kot je določeno s pogodbo o zaposlitvi in aktom o premestitvi, pri čemer skupna dolžina prebivanja tujca v Republiki Sloveniji ali na območju držav članic Evropske unije zaradi kratkotrajne ali dolgotrajne premestitve na podlagi izdanega enotnega dovoljenja iz prejšnjega člena ne sme presegati treh let.</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(2) Enotno dovoljenje za osebo, premeščeno znotraj gospodarske družbe, se za zaposlenega na usposabljanju lahko podaljša pod enakimi pogoji, kot se izda, če tujec ali subjekt gostitelj pravočasno zaprosi za podaljšanje enotnega dovoljenja za osebo, premeščeno znotraj gospodarske družbe, kot to za podaljšanje dovoljenja za začasno prebivanje določa prvi odstavek 36. člena tega zakona, in sicer za čas trajanja premestitve, kot je določeno s pogodbo o zaposlitvi in aktom o premestitvi, pri čemer</w:t>
      </w:r>
      <w:r w:rsidR="00ED11F6">
        <w:t xml:space="preserve"> </w:t>
      </w:r>
      <w:r w:rsidR="00775D44">
        <w:t>skupna dolžina prebivanja tujca v Republiki Sloveniji ali na območju držav članic Evropske unije zaradi kratkotrajne ali dolgotrajne premestitve na podlagi enotnega dovoljenja iz prejšnjega člena ne sme presegati enega leta.</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45.č člen</w:t>
      </w:r>
    </w:p>
    <w:p w:rsidR="009519F1" w:rsidRDefault="00775D44" w:rsidP="009519F1">
      <w:pPr>
        <w:tabs>
          <w:tab w:val="left" w:pos="567"/>
          <w:tab w:val="left" w:pos="993"/>
        </w:tabs>
        <w:spacing w:line="240" w:lineRule="auto"/>
        <w:jc w:val="center"/>
      </w:pPr>
      <w:r>
        <w:t>(prebivanje imetnika enotnega dovoljenja za osebo,</w:t>
      </w:r>
      <w:r w:rsidR="009519F1">
        <w:t xml:space="preserve"> </w:t>
      </w:r>
      <w:r>
        <w:t>premeščeno</w:t>
      </w:r>
    </w:p>
    <w:p w:rsidR="009519F1" w:rsidRDefault="00775D44" w:rsidP="009519F1">
      <w:pPr>
        <w:tabs>
          <w:tab w:val="left" w:pos="567"/>
          <w:tab w:val="left" w:pos="993"/>
        </w:tabs>
        <w:spacing w:line="240" w:lineRule="auto"/>
        <w:jc w:val="center"/>
      </w:pPr>
      <w:r>
        <w:t>znotraj</w:t>
      </w:r>
      <w:r w:rsidR="009519F1">
        <w:t xml:space="preserve"> </w:t>
      </w:r>
      <w:r>
        <w:t>gospodarske družbe,</w:t>
      </w:r>
      <w:r w:rsidR="009519F1">
        <w:t xml:space="preserve"> </w:t>
      </w:r>
      <w:r>
        <w:t>izdanega v drugi državi članici</w:t>
      </w:r>
    </w:p>
    <w:p w:rsidR="00775D44" w:rsidRDefault="00775D44" w:rsidP="009519F1">
      <w:pPr>
        <w:tabs>
          <w:tab w:val="left" w:pos="567"/>
          <w:tab w:val="left" w:pos="993"/>
        </w:tabs>
        <w:spacing w:line="240" w:lineRule="auto"/>
        <w:jc w:val="center"/>
      </w:pPr>
      <w:r>
        <w:t>Evropske unije – kratkotrajna premestitev)</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(1) Tujec z veljavnim enotnim dovoljenjem za osebo, premeščeno znotraj gospodarske družbe, ki ga je prva izdala druga država članica Evropske unije, lahko v Republiki Sloveniji prebiva in dela v subjektu gostitelju do 90 dni v katerem koli 180</w:t>
      </w:r>
      <w:r w:rsidR="00C511FE">
        <w:t>-</w:t>
      </w:r>
      <w:r w:rsidR="00775D44">
        <w:t>dnevnem obdobju, kar zajema vsak dan bivanja v zadnjem 180</w:t>
      </w:r>
      <w:r w:rsidR="00D40792">
        <w:t>-</w:t>
      </w:r>
      <w:r w:rsidR="00775D44">
        <w:t>dnevnem obdobju (v nadaljnjem besedilu: kratkotrajna premestitev), če:</w:t>
      </w:r>
    </w:p>
    <w:p w:rsidR="00775D44" w:rsidRDefault="00775D44" w:rsidP="00D40792">
      <w:pPr>
        <w:pStyle w:val="Odstavekseznama"/>
        <w:numPr>
          <w:ilvl w:val="0"/>
          <w:numId w:val="10"/>
        </w:numPr>
        <w:tabs>
          <w:tab w:val="left" w:pos="567"/>
          <w:tab w:val="left" w:pos="993"/>
        </w:tabs>
        <w:spacing w:line="240" w:lineRule="auto"/>
      </w:pPr>
      <w:r>
        <w:lastRenderedPageBreak/>
        <w:t>ima veljavno potno listino, katere veljavnost je najmanj tri mesece daljša od nameravanega prebivanja v Republiki Sloveniji;</w:t>
      </w:r>
    </w:p>
    <w:p w:rsidR="00775D44" w:rsidRDefault="00775D44" w:rsidP="00D40792">
      <w:pPr>
        <w:pStyle w:val="Odstavekseznama"/>
        <w:numPr>
          <w:ilvl w:val="0"/>
          <w:numId w:val="10"/>
        </w:numPr>
        <w:tabs>
          <w:tab w:val="left" w:pos="567"/>
          <w:tab w:val="left" w:pos="993"/>
        </w:tabs>
        <w:spacing w:line="240" w:lineRule="auto"/>
      </w:pPr>
      <w:r>
        <w:t>predloži dokazilo, da sta subjekt gostitelj in gospodarska družba s sedežem v tretji državi, iz katere je bil tujec premeščen v povezano družbo s sedežem v drugi državi članici Evropske unije medsebojno povezani;</w:t>
      </w:r>
    </w:p>
    <w:p w:rsidR="00775D44" w:rsidRDefault="00775D44" w:rsidP="00D40792">
      <w:pPr>
        <w:pStyle w:val="Odstavekseznama"/>
        <w:numPr>
          <w:ilvl w:val="0"/>
          <w:numId w:val="10"/>
        </w:numPr>
        <w:tabs>
          <w:tab w:val="left" w:pos="567"/>
          <w:tab w:val="left" w:pos="993"/>
        </w:tabs>
        <w:spacing w:line="240" w:lineRule="auto"/>
      </w:pPr>
      <w:r>
        <w:t>je bil pristojni organ v Republiki Sloveniji pisno obveščen (uradno obvestilo) o nameri delodajalca iz povezane družbe s sedežem v drugi državi članici Evropske unije, da bo tujca premestil v subjekta gostitelja, skladno z določbo drugega odstavka tega člena;</w:t>
      </w:r>
    </w:p>
    <w:p w:rsidR="00775D44" w:rsidRDefault="00775D44" w:rsidP="00D40792">
      <w:pPr>
        <w:pStyle w:val="Odstavekseznama"/>
        <w:numPr>
          <w:ilvl w:val="0"/>
          <w:numId w:val="10"/>
        </w:numPr>
        <w:tabs>
          <w:tab w:val="left" w:pos="567"/>
          <w:tab w:val="left" w:pos="993"/>
        </w:tabs>
        <w:spacing w:line="240" w:lineRule="auto"/>
      </w:pPr>
      <w:r>
        <w:t>predloži pogodbo o zaposlitvi in akt o premestitvi, iz katerega izhaja datum nastopa kratkotrajne premestitve in njeno predvideno trajanje;</w:t>
      </w:r>
    </w:p>
    <w:p w:rsidR="00775D44" w:rsidRDefault="00775D44" w:rsidP="00D40792">
      <w:pPr>
        <w:pStyle w:val="Odstavekseznama"/>
        <w:numPr>
          <w:ilvl w:val="0"/>
          <w:numId w:val="10"/>
        </w:numPr>
        <w:tabs>
          <w:tab w:val="left" w:pos="567"/>
          <w:tab w:val="left" w:pos="993"/>
        </w:tabs>
        <w:spacing w:line="240" w:lineRule="auto"/>
      </w:pPr>
      <w:r>
        <w:t xml:space="preserve">ni razlogov za zavrnitev izdaje dovoljenja iz tretje, pete, desete, enajste ali dvanajste alineje prvega odstavka 55. člena tega zakona.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(2) Delodajalec iz povezane družbe s sedežem v drugi državi članici Evropske unije, ki je tujcu prva izdala enotno dovoljenje za osebo, premeščeno znotraj gospodarske družbe, mora pristojni organ v Republiki Sloveniji pisno obvestiti o nameri, da bo tujca premestil v subjekt gostitelja takoj, ko je znano, da bo tujec premeščen, oziroma najkasneje v roku osmih dni od dneva nastopa kratkotrajne premestitve v subjektu gostitelju. Uradnemu obvestilu delodajalec priloži dokazilo o izpolnjevanju pogojev iz prve, druge in četrte alineje prejšnjega odstavka.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(3) Tujec z veljavnim enotnim dovoljenjem za osebo, premeščeno znotraj gospodarske družbe, izdanim v državi članici Evropske unije, ki je osebi, premeščeni znotraj gospodarske družbe</w:t>
      </w:r>
      <w:r w:rsidR="00D40792">
        <w:t>,</w:t>
      </w:r>
      <w:r w:rsidR="00775D44">
        <w:t xml:space="preserve"> prva izdala enotno dovoljenje za osebo, premeščeno znotraj gospodarske družbe, lahko v Republiki Sloveniji prebiva ter dela v subjektu gostitelju za čas trajanja premestitve v obdobju iz prvega odstavka tega člena po uradnem obvestilu delodajalca iz povezane družbe s sedežem v državi članici Evropske unije o nameravani premestitvi.</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(4) Pristojni organ v Republiki Sloveniji tujcu ne dovoli prebivanja v Republiki Sloveniji ter dela v subjektu gostitelju, če:</w:t>
      </w:r>
    </w:p>
    <w:p w:rsidR="00775D44" w:rsidRDefault="00775D44" w:rsidP="00D40792">
      <w:pPr>
        <w:pStyle w:val="Odstavekseznama"/>
        <w:numPr>
          <w:ilvl w:val="0"/>
          <w:numId w:val="11"/>
        </w:numPr>
        <w:tabs>
          <w:tab w:val="left" w:pos="567"/>
          <w:tab w:val="left" w:pos="993"/>
        </w:tabs>
        <w:spacing w:line="240" w:lineRule="auto"/>
      </w:pPr>
      <w:r>
        <w:t>niso izpolnjeni pogoji iz prvega odstavka tega člena;,</w:t>
      </w:r>
    </w:p>
    <w:p w:rsidR="00775D44" w:rsidRDefault="00775D44" w:rsidP="00D40792">
      <w:pPr>
        <w:pStyle w:val="Odstavekseznama"/>
        <w:numPr>
          <w:ilvl w:val="0"/>
          <w:numId w:val="11"/>
        </w:numPr>
        <w:tabs>
          <w:tab w:val="left" w:pos="567"/>
          <w:tab w:val="left" w:pos="993"/>
        </w:tabs>
        <w:spacing w:line="240" w:lineRule="auto"/>
      </w:pPr>
      <w:r>
        <w:t>tujec v predvidenem obdobju kratkotrajne premestitve doseže najdaljše obdobje dovoljenega prebivanja v Republiki Sloveniji ali na območju držav članic Evropske unije, določeno v prvem oziroma drugem odstavku prejšnjega člena;</w:t>
      </w:r>
    </w:p>
    <w:p w:rsidR="00775D44" w:rsidRDefault="00775D44" w:rsidP="00D40792">
      <w:pPr>
        <w:pStyle w:val="Odstavekseznama"/>
        <w:numPr>
          <w:ilvl w:val="0"/>
          <w:numId w:val="11"/>
        </w:numPr>
        <w:tabs>
          <w:tab w:val="left" w:pos="567"/>
          <w:tab w:val="left" w:pos="993"/>
        </w:tabs>
        <w:spacing w:line="240" w:lineRule="auto"/>
      </w:pPr>
      <w:r>
        <w:t>tujec v predvidenem obdobju kratkotrajne premestitve v Republiki Sloveniji doseže najdaljše dovoljeno 90</w:t>
      </w:r>
      <w:r w:rsidR="00D40792">
        <w:t>-</w:t>
      </w:r>
      <w:r>
        <w:t>dnevno prebivanje v kateremkoli 180</w:t>
      </w:r>
      <w:r w:rsidR="00D40792">
        <w:t>-</w:t>
      </w:r>
      <w:r>
        <w:t>dnevnem obdobju, določeno v prvem odstavku tega člena.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(5) Če pristojni organ v Republiki Sloveniji tujcu ne dovoli prebivanja v Republiki Sloveniji ter dela v subjektu gostitelju, najkasneje v 20 dneh od prejema popolnega uradnega obvestila o nameravani premestitvi izda odločbo, s katero kratkotrajno premestitev tujca zavrne. Odločba pristojnega organa Republike Slovenije, s katero se kratkotrajna premestitev tujca v Republiko Slovenijo zavrne, se vroči delodajalcu iz povezane družbe s sedežem v drugi državi članici Evropske unije, ki je pristojni organ v Republiki Sloveniji uradno obvestil o nameravani premestitvi, pristojnemu organu države članice Evropske unije, ki je tujcu prva izdala enotno dovoljenje za osebo, premeščeno znotraj gospodarske družbe, subjektu gostitelju in tujcu, ki izvaja oziroma ima namen izvajati kratkotrajno premestitev v subjektu gostitelju, kateremu se odločba o zavrnitvi vroči na sedežu delodajalca iz povezane družbe v drugi državi članici Evropske unije, iz katere bo tujec kratkotrajno premeščen oziroma na sedežu subjekta gostitelja, če se tujec že nahaja v Republiki Sloveniji.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lastRenderedPageBreak/>
        <w:tab/>
      </w:r>
      <w:r>
        <w:tab/>
      </w:r>
      <w:r w:rsidR="00775D44">
        <w:t>(6) Če pristojni organ v Republiki Sloveniji tujcu ne dovoli prebivanja v Republiki Sloveniji ter dela v subjektu gostitelju in tujec še ni nastopil kratkotrajne premestitve v subjektu gostitelju, ga delodajalec iz povezane družbe s sedežem v drugi državi članici Evropske unije ne sme premestiti v subjekt gostitelja. Če je tujec že vstopil v Republiko Slovenijo in začel izvajati kratkotrajno premestitev v subjektu gostitelju, preden je delodajalec iz povezane družbe s sedežem v drugi državi članici Evropske unije prejel odločbo pristojnega organa Republike Slovenije, s katero je kratkotrajno premestitev tujca v Republiko Slovenijo zavrnil, mora tujec takoj, najpozneje pa v treh dneh po prejemu odločbe o zavrnitvi kratkotrajne premestitve, prenehati z delom ali usposabljanjem in se vrniti v državo članico Evropske unije, ki je prva izdala enotno dovoljenje za osebo, premeščeno znotraj gospodarske družbe. Pristojni organ v odločbi o zavrnitvi kratkotrajne premestitve določi, da mora tujec v primeru, če je že vstopil v Republiko Slovenijo in začel izvajati kratkotrajno premestitev,</w:t>
      </w:r>
      <w:r w:rsidR="00ED11F6">
        <w:t xml:space="preserve"> </w:t>
      </w:r>
      <w:r w:rsidR="00775D44">
        <w:t>državo zapustiti v roku treh dni po vročitvi odločbe. Pritožba zoper odločbo ne zadrži njene izvršitve. V tem primeru posebna odločba o od</w:t>
      </w:r>
      <w:r w:rsidR="00ED11F6">
        <w:t>povedi prebivanja ni potrebna.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(7) Če tujec z veljavnim enotnim dovoljenjem za osebo, premeščeno znotraj gospodarske družbe, ki ga je prva izdala druga država članica Evropske unije, pri pristojnem organu druge države članice Evropske unije pravočasno zaprosi za podaljšanje tega dovoljenja, lahko v času odločanja o prošnji prebiva v Republiki Sloveniji in opravlja delo v subjektu gostitelju na podlagi dokazila o vloženi prošnji za podaljšanje enotnega dovoljenja za osebo, premeščeno znotraj gospodarske družbe, ki ga je vložil v državi članici, ki je prva izdala enotno dovoljenje iz tega namena, vendar največ do poteka dovoljenega 90</w:t>
      </w:r>
      <w:r w:rsidR="00D40792">
        <w:t>-</w:t>
      </w:r>
      <w:r w:rsidR="00775D44">
        <w:t>dnevnega prebivanja v obdobju, določenem v prvem odstavku tega člena. Če država članica Evropske unije, ki je tujcu prva izdala enotno dovoljenje za osebo, premeščeno znotraj gospodarske družbe, dovoljenje podaljša, lahko tujec prebiva in dela v Republiki Sloveniji na podlagi in v času veljavnosti podaljšanega dovoljenja, ki ga je prva izdala druga država članice Evropske unije, vendar največ do poteka dovoljenega 90</w:t>
      </w:r>
      <w:r w:rsidR="00D40792">
        <w:t>-</w:t>
      </w:r>
      <w:r w:rsidR="00775D44">
        <w:t>dnevnega prebivanja v obdobju, določenem v prvem odstavku tega člena. Če država članica Evropske unije, ki je tujcu prva izdala enotno dovoljenje za osebo, premeščeno znotraj gospodarske družbe, ne podaljša enotnega dovoljenja, tujec z dnem vročitve odločitve o zavrnitvi podaljšanja enotnega dovoljenja za osebo, premeščeno znotraj gospodarske družbe, preneha s premestitvijo v subjektu gostitelju in mora nemudoma, najpozneje pa v treh dneh od vročitve odločitve o zavrnitvi podaljšanja enotnega dovoljenja za osebo, premeščeno znotraj gospodarske družbe, zapustiti Republiko Slovenijo. Posebna odločba o odpovedi prebivanja ni potrebna.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(8) Če tujec z veljavnim enotnim dovoljenjem za osebo, premeščeno znotraj gospodarske družbe, ki ga je prva izdala druga država članica Evropske unije, pri pristojnem organu druge države članice Evropske unije, v obdobju do poteka dovoljenega 90</w:t>
      </w:r>
      <w:r w:rsidR="00D40792">
        <w:t>-</w:t>
      </w:r>
      <w:r w:rsidR="00775D44">
        <w:t>dnevnega prebivanja, določenem v prvem odstavku tega člena, ne zaprosi za podaljšanje tega dovoljenja, z dnem prenehanja veljavnosti enotnega dovoljenja za osebo, premeščeno znotraj gospodarske družbe, preneha s premestitvijo v subjektu gostitelju in mora nemudoma, najpozneje pa v treh dneh od prenehanja veljavnosti enotnega dovoljenja za osebo, premeščeno znotraj gospodarske družbe</w:t>
      </w:r>
      <w:r w:rsidR="00D40792">
        <w:t>,</w:t>
      </w:r>
      <w:r w:rsidR="00775D44">
        <w:t xml:space="preserve"> zapustiti Republiko Slovenijo. Posebna odločba o odpovedi prebivanja ni potrebna.</w:t>
      </w:r>
    </w:p>
    <w:p w:rsidR="00775D44" w:rsidRDefault="00775D44" w:rsidP="00775D44">
      <w:pPr>
        <w:tabs>
          <w:tab w:val="left" w:pos="567"/>
          <w:tab w:val="left" w:pos="993"/>
        </w:tabs>
        <w:spacing w:line="240" w:lineRule="auto"/>
      </w:pPr>
    </w:p>
    <w:p w:rsidR="009519F1" w:rsidRDefault="009519F1" w:rsidP="00775D44">
      <w:pPr>
        <w:tabs>
          <w:tab w:val="left" w:pos="567"/>
          <w:tab w:val="left" w:pos="993"/>
        </w:tabs>
        <w:spacing w:line="240" w:lineRule="auto"/>
      </w:pPr>
    </w:p>
    <w:p w:rsidR="00775D44" w:rsidRDefault="00775D44" w:rsidP="009519F1">
      <w:pPr>
        <w:tabs>
          <w:tab w:val="left" w:pos="567"/>
          <w:tab w:val="left" w:pos="993"/>
        </w:tabs>
        <w:spacing w:line="240" w:lineRule="auto"/>
        <w:jc w:val="center"/>
      </w:pPr>
      <w:r>
        <w:t>45.d člen</w:t>
      </w:r>
    </w:p>
    <w:p w:rsidR="009519F1" w:rsidRDefault="00775D44" w:rsidP="009519F1">
      <w:pPr>
        <w:tabs>
          <w:tab w:val="left" w:pos="567"/>
          <w:tab w:val="left" w:pos="993"/>
        </w:tabs>
        <w:spacing w:line="240" w:lineRule="auto"/>
        <w:jc w:val="center"/>
      </w:pPr>
      <w:r>
        <w:t>(prebivanje imetnika enotnega dovoljenja za osebo, premeščeno</w:t>
      </w:r>
    </w:p>
    <w:p w:rsidR="009519F1" w:rsidRDefault="00775D44" w:rsidP="009519F1">
      <w:pPr>
        <w:tabs>
          <w:tab w:val="left" w:pos="567"/>
          <w:tab w:val="left" w:pos="993"/>
        </w:tabs>
        <w:spacing w:line="240" w:lineRule="auto"/>
        <w:jc w:val="center"/>
      </w:pPr>
      <w:r>
        <w:t>znotraj gospodarske družbe, izdanega v drugi državi članici</w:t>
      </w:r>
    </w:p>
    <w:p w:rsidR="00775D44" w:rsidRDefault="00775D44" w:rsidP="009519F1">
      <w:pPr>
        <w:tabs>
          <w:tab w:val="left" w:pos="567"/>
          <w:tab w:val="left" w:pos="993"/>
        </w:tabs>
        <w:spacing w:line="240" w:lineRule="auto"/>
        <w:jc w:val="center"/>
      </w:pPr>
      <w:r>
        <w:t>Evropske unije – dolgotrajna premestitev)</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lastRenderedPageBreak/>
        <w:tab/>
      </w:r>
      <w:r>
        <w:tab/>
      </w:r>
      <w:r w:rsidR="00775D44">
        <w:t>(1) Tujec z veljavnim enotnim dovoljenjem za osebo, premeščeno znotraj gospodarske družbe, ki ga je prva izdala druga država članica Evropske unije, lahko vstopi v Republiko Slovenijo z veljavno potno listino, ter v 30 dneh od dneva vstopa v državo pri pristojnem organu v Republiki Sloveniji, kjer tujec prebiva, vloži prošnjo za izdajo enotnega dovoljenja za osebo, premeščeno znotraj gospodarske družbe zaradi premestitve, daljše od 90 dni (v nadaljnjem besedilu: dolgotrajna premestitev). Prošnjo lahko vloži tudi subjekt gostitelj, pri pristojnem organu, kjer je sedež subjekta gostitelja. Pristojni organ tujcu z veljavnim enotnim dovoljenjem za osebo, premeščeno znotraj gospodarske družbe, ki ga je prva izdala druga država članica Evropske unije, izda potrdilo o vloženi prošnji za izdajo enotnega dovoljenja za osebo, premeščeno znotraj gospodarske družbe zaradi dolgotrajne premestitve, ki velja kot dovoljenje za začasno prebivanje in tujcu dovoljuje, da v Republiki Sloveniji prebiva in dela do pravnomočne odločitve o prošnji.</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(2) Enotno dovoljenje za osebo, premeščeno znotraj gospodarske družbe zaradi dolgotrajne premestitve se tujcu izda, če: </w:t>
      </w:r>
    </w:p>
    <w:p w:rsidR="00775D44" w:rsidRDefault="00775D44" w:rsidP="00D40792">
      <w:pPr>
        <w:pStyle w:val="Odstavekseznama"/>
        <w:numPr>
          <w:ilvl w:val="0"/>
          <w:numId w:val="12"/>
        </w:numPr>
        <w:tabs>
          <w:tab w:val="left" w:pos="567"/>
          <w:tab w:val="left" w:pos="993"/>
        </w:tabs>
        <w:spacing w:line="240" w:lineRule="auto"/>
      </w:pPr>
      <w:r>
        <w:t>ima veljavno potno listino, katere veljavnost je najmanj tri mesece daljša od nameravanega prebivanja v Republiki Sloveniji;</w:t>
      </w:r>
    </w:p>
    <w:p w:rsidR="00775D44" w:rsidRDefault="00775D44" w:rsidP="00D40792">
      <w:pPr>
        <w:pStyle w:val="Odstavekseznama"/>
        <w:numPr>
          <w:ilvl w:val="0"/>
          <w:numId w:val="12"/>
        </w:numPr>
        <w:tabs>
          <w:tab w:val="left" w:pos="567"/>
          <w:tab w:val="left" w:pos="993"/>
        </w:tabs>
        <w:spacing w:line="240" w:lineRule="auto"/>
      </w:pPr>
      <w:r>
        <w:t>ima ustrezno zdravstveno zavarovanje;</w:t>
      </w:r>
    </w:p>
    <w:p w:rsidR="00775D44" w:rsidRDefault="00775D44" w:rsidP="00D40792">
      <w:pPr>
        <w:pStyle w:val="Odstavekseznama"/>
        <w:numPr>
          <w:ilvl w:val="0"/>
          <w:numId w:val="12"/>
        </w:numPr>
        <w:tabs>
          <w:tab w:val="left" w:pos="567"/>
          <w:tab w:val="left" w:pos="993"/>
        </w:tabs>
        <w:spacing w:line="240" w:lineRule="auto"/>
      </w:pPr>
      <w:r>
        <w:t xml:space="preserve">predloži pogodbo o zaposlitvi in akt o premestitvi; </w:t>
      </w:r>
    </w:p>
    <w:p w:rsidR="00775D44" w:rsidRDefault="00775D44" w:rsidP="00D40792">
      <w:pPr>
        <w:pStyle w:val="Odstavekseznama"/>
        <w:numPr>
          <w:ilvl w:val="0"/>
          <w:numId w:val="12"/>
        </w:numPr>
        <w:tabs>
          <w:tab w:val="left" w:pos="567"/>
          <w:tab w:val="left" w:pos="993"/>
        </w:tabs>
        <w:spacing w:line="240" w:lineRule="auto"/>
      </w:pPr>
      <w:r>
        <w:t>pristojni organ po zakonu, ki ureja zaposlovanje in delo tujcev, poda soglasje k dolgotrajni premestitvi;</w:t>
      </w:r>
    </w:p>
    <w:p w:rsidR="00775D44" w:rsidRDefault="00775D44" w:rsidP="00D40792">
      <w:pPr>
        <w:pStyle w:val="Odstavekseznama"/>
        <w:numPr>
          <w:ilvl w:val="0"/>
          <w:numId w:val="12"/>
        </w:numPr>
        <w:tabs>
          <w:tab w:val="left" w:pos="567"/>
          <w:tab w:val="left" w:pos="993"/>
        </w:tabs>
        <w:spacing w:line="240" w:lineRule="auto"/>
      </w:pPr>
      <w:r>
        <w:t>ni razlogov za zavrnitev izdaje dovoljenja iz prve, tretje, pete, desete</w:t>
      </w:r>
      <w:r w:rsidR="00ED11F6">
        <w:t>,</w:t>
      </w:r>
      <w:r>
        <w:t xml:space="preserve"> enajste in dvanajste alineje prvega odstavka 55. člena tega zakona in ne obstajajo razlogi za zavrnitev, določeni v četrtem odstavku tega člena;</w:t>
      </w:r>
    </w:p>
    <w:p w:rsidR="00775D44" w:rsidRDefault="00775D44" w:rsidP="00D40792">
      <w:pPr>
        <w:pStyle w:val="Odstavekseznama"/>
        <w:numPr>
          <w:ilvl w:val="0"/>
          <w:numId w:val="12"/>
        </w:numPr>
        <w:tabs>
          <w:tab w:val="left" w:pos="567"/>
          <w:tab w:val="left" w:pos="993"/>
        </w:tabs>
        <w:spacing w:line="240" w:lineRule="auto"/>
      </w:pPr>
      <w:r>
        <w:t>ima tujec veljavno enotno dovoljenje za osebo, premeščeno znotraj gospodarske družbe, ki ga je prva izdala druga država članica Evropske unije;</w:t>
      </w:r>
    </w:p>
    <w:p w:rsidR="00775D44" w:rsidRDefault="00775D44" w:rsidP="00D40792">
      <w:pPr>
        <w:pStyle w:val="Odstavekseznama"/>
        <w:numPr>
          <w:ilvl w:val="0"/>
          <w:numId w:val="12"/>
        </w:numPr>
        <w:tabs>
          <w:tab w:val="left" w:pos="567"/>
          <w:tab w:val="left" w:pos="993"/>
        </w:tabs>
        <w:spacing w:line="240" w:lineRule="auto"/>
      </w:pPr>
      <w:r>
        <w:t xml:space="preserve">še ni poteklo dovoljeno obdobje prebivanja in dela tujca v subjektu gostitelju skladno z določbo prvega odstavka 45.č člena tega zakona v primeru, da je tujec že kratkotrajno premeščen; </w:t>
      </w:r>
    </w:p>
    <w:p w:rsidR="00775D44" w:rsidRDefault="00775D44" w:rsidP="00D40792">
      <w:pPr>
        <w:pStyle w:val="Odstavekseznama"/>
        <w:numPr>
          <w:ilvl w:val="0"/>
          <w:numId w:val="12"/>
        </w:numPr>
        <w:tabs>
          <w:tab w:val="left" w:pos="567"/>
          <w:tab w:val="left" w:pos="993"/>
        </w:tabs>
        <w:spacing w:line="240" w:lineRule="auto"/>
      </w:pPr>
      <w:r>
        <w:t>je bila prošnja za izdajo enotnega dovoljenja za osebo, premeščeno znotraj gospodarske družbe, vložena pri pristojnem organu v Republiki Sloveniji najmanj 20 dni pred iztekom kratkotrajne premestitve, v primeru, da je tujec že kratkotrajno premeščen.</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(3) Enotno dovoljenj</w:t>
      </w:r>
      <w:r w:rsidR="00D40792">
        <w:t>e</w:t>
      </w:r>
      <w:r w:rsidR="00775D44">
        <w:t xml:space="preserve"> za osebo, premeščeno znotraj gospodarske družbe zaradi dolgotrajne premestitve, se izda za čas trajanja premestitve, kot je določeno s pogodbo o zaposlitvi in aktom o premestitvi.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(4) Pristojni organ zavrne izdajo enotnega dovoljenja za osebo, premeščeno znotraj gospodarske družbe zaradi dolgotrajne premestitve, če: </w:t>
      </w:r>
    </w:p>
    <w:p w:rsidR="00775D44" w:rsidRDefault="00775D44" w:rsidP="00D40792">
      <w:pPr>
        <w:pStyle w:val="Odstavekseznama"/>
        <w:numPr>
          <w:ilvl w:val="0"/>
          <w:numId w:val="13"/>
        </w:numPr>
        <w:tabs>
          <w:tab w:val="left" w:pos="567"/>
          <w:tab w:val="left" w:pos="993"/>
        </w:tabs>
        <w:spacing w:line="240" w:lineRule="auto"/>
      </w:pPr>
      <w:r>
        <w:t>niso izpolnjeni pogoji iz drugega odstavka tega člena;</w:t>
      </w:r>
    </w:p>
    <w:p w:rsidR="00775D44" w:rsidRDefault="00775D44" w:rsidP="00D40792">
      <w:pPr>
        <w:pStyle w:val="Odstavekseznama"/>
        <w:numPr>
          <w:ilvl w:val="0"/>
          <w:numId w:val="13"/>
        </w:numPr>
        <w:tabs>
          <w:tab w:val="left" w:pos="567"/>
          <w:tab w:val="left" w:pos="993"/>
        </w:tabs>
        <w:spacing w:line="240" w:lineRule="auto"/>
      </w:pPr>
      <w:r>
        <w:t xml:space="preserve">je že poteklo najdaljše obdobje prebivanja tujca v Republiki Sloveniji ali na območju držav članic Evropske unije, določeno v prvem in drugem odstavku 45.c člena tega zakona; </w:t>
      </w:r>
    </w:p>
    <w:p w:rsidR="00775D44" w:rsidRDefault="00775D44" w:rsidP="00D40792">
      <w:pPr>
        <w:pStyle w:val="Odstavekseznama"/>
        <w:numPr>
          <w:ilvl w:val="0"/>
          <w:numId w:val="13"/>
        </w:numPr>
        <w:tabs>
          <w:tab w:val="left" w:pos="567"/>
          <w:tab w:val="left" w:pos="993"/>
        </w:tabs>
        <w:spacing w:line="240" w:lineRule="auto"/>
      </w:pPr>
      <w:r>
        <w:t>je bilo uradno obvestilo delodajalca iz povezane družbe s sedežem v drugi državi članici Evropske unije o kratkotrajni premestitvi tujca vloženo istočasno kot prošnja za izdajo enotnega dovoljenja za osebo, premeščeno znotraj gospodarske družbe zaradi dolgotrajne premestitve;</w:t>
      </w:r>
    </w:p>
    <w:p w:rsidR="00775D44" w:rsidRDefault="00775D44" w:rsidP="00D40792">
      <w:pPr>
        <w:pStyle w:val="Odstavekseznama"/>
        <w:numPr>
          <w:ilvl w:val="0"/>
          <w:numId w:val="13"/>
        </w:numPr>
        <w:tabs>
          <w:tab w:val="left" w:pos="567"/>
          <w:tab w:val="left" w:pos="993"/>
        </w:tabs>
        <w:spacing w:line="240" w:lineRule="auto"/>
      </w:pPr>
      <w:r>
        <w:t>veljavnost enotnega dovoljenja za osebo, premeščeno znotraj gospodarske družbe, ki ga je prva izdala druga država članica Evropske unije, poteče med postopkom pri pristojnem organu v Republiki Sloveniji;</w:t>
      </w:r>
    </w:p>
    <w:p w:rsidR="00775D44" w:rsidRDefault="00775D44" w:rsidP="00D40792">
      <w:pPr>
        <w:pStyle w:val="Odstavekseznama"/>
        <w:numPr>
          <w:ilvl w:val="0"/>
          <w:numId w:val="13"/>
        </w:numPr>
        <w:tabs>
          <w:tab w:val="left" w:pos="567"/>
          <w:tab w:val="left" w:pos="993"/>
        </w:tabs>
        <w:spacing w:line="240" w:lineRule="auto"/>
      </w:pPr>
      <w:r>
        <w:t>je obdobje premestitve v subjektu gostitelju daljše od obdobja premestitve v državi članici Evropske unije, ki je tujcu prva izdala enotno dovoljenje za osebo, premeščeno znotraj gospodarske družbe.</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(5) Če tujcu pristojni organ v Republiki Sloveniji zavrne izdajo enotnega dovoljenja za osebo, premeščeno znotraj gospodarske družbe zaradi dolgotrajne premestitve, ali če se v postopku ugotovi, da tujec ne prebiva v Republiki Sloveniji v skladu z namenom, zaradi katerega je bilo enotno dovoljenje izdano, ali če je bilo enotno dovoljenje razveljavljeno iz razlogov iz prvega odstavka 56. člena tega zakona, mora tujec takoj prenehati z delom ali usposabljanjem v subjektu gostitelju in se nemudoma, najpozneje pa v treh dneh od dokončnosti odločbe, izdane v postopku zavrnitve ali razveljavitve izdaje enotnega dovoljenja za osebo, premeščeno znotraj gospodarske družbe zaradi dolgotrajne premestitve, vrniti v državo članico Evropske unije, ki je prva izdala enotno dovoljenje za osebo, premeščeno znotraj gospodarske družbe. V tem primeru posebna odločba o odpovedi prebivanja ni potrebna.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(6) Enotno dovoljenje za osebo, premeščeno znotraj gospodarske družbe zaradi dolgotrajne premestitve, se lahko podaljša pod enakimi pogoji kot se izda, če tujec ali subjekt gostitelj pravočasno zaprosi za podaljšanje enotnega dovoljenja za osebo, premeščeno znotraj gospodarske družbe zaradi dolgotrajne premestitve, kot to za podaljšanje dovoljenja za začasno prebivanje določa prvi odstavek 36. člena tega zakona, če skupna dolžina prebivanja tujca v Republiki Sloveniji ali na območju držav članic Evropske unije ne presega enega leta za zaposlenega na usposabljanju oziroma treh let za vodstvene delavce in strokovnjake in če ne obstajajo razlogi za zavrnitev izdaje dovoljenja za začasno prebivanje iz četrtega odstavka tega člena.</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(7) O odločitvi o prošnji za izdajo enotnega dovoljenja za osebo, premeščeno znotraj gospodarske družbe zaradi dolgotrajne premestitve, ministrstvo, pristojno za notranje zadeve, obvesti pristojni organ druge države članice Evropske unije, ki je prva izdala enotno dovoljenje za osebo, premeščeno znotraj gospodarske družbe. </w:t>
      </w:r>
    </w:p>
    <w:p w:rsidR="00775D44" w:rsidRDefault="00775D44" w:rsidP="00775D44">
      <w:pPr>
        <w:tabs>
          <w:tab w:val="left" w:pos="567"/>
          <w:tab w:val="left" w:pos="993"/>
        </w:tabs>
        <w:spacing w:line="240" w:lineRule="auto"/>
      </w:pPr>
    </w:p>
    <w:p w:rsidR="00775D44" w:rsidRDefault="009519F1" w:rsidP="00775D44">
      <w:pPr>
        <w:tabs>
          <w:tab w:val="left" w:pos="567"/>
          <w:tab w:val="left" w:pos="993"/>
        </w:tabs>
        <w:spacing w:line="240" w:lineRule="auto"/>
      </w:pPr>
      <w:r>
        <w:tab/>
      </w:r>
      <w:r>
        <w:tab/>
      </w:r>
      <w:r w:rsidR="00775D44">
        <w:t xml:space="preserve">(8) Enotno dovoljenje za osebo, premeščeno znotraj gospodarske družbe zaradi dolgotrajne premestitve, se izda v obliki iz 58. člena tega zakona, pri čemer se pri vrsti dovoljenja vpiše »mobile ICT«. </w:t>
      </w:r>
    </w:p>
    <w:p w:rsidR="00775D44" w:rsidRDefault="00775D44" w:rsidP="00775D44">
      <w:pPr>
        <w:tabs>
          <w:tab w:val="left" w:pos="567"/>
          <w:tab w:val="left" w:pos="993"/>
        </w:tabs>
        <w:spacing w:line="240" w:lineRule="auto"/>
      </w:pPr>
    </w:p>
    <w:p w:rsidR="00775D44" w:rsidRDefault="00775D44"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45.e člen</w:t>
      </w:r>
    </w:p>
    <w:p w:rsidR="009435E0" w:rsidRDefault="00775D44" w:rsidP="009435E0">
      <w:pPr>
        <w:tabs>
          <w:tab w:val="left" w:pos="567"/>
          <w:tab w:val="left" w:pos="993"/>
        </w:tabs>
        <w:spacing w:line="240" w:lineRule="auto"/>
        <w:jc w:val="center"/>
      </w:pPr>
      <w:r>
        <w:t>(prebivanje družinskega člana imetnika enotnega dovoljenja za osebo,</w:t>
      </w:r>
    </w:p>
    <w:p w:rsidR="00775D44" w:rsidRDefault="00775D44" w:rsidP="009435E0">
      <w:pPr>
        <w:tabs>
          <w:tab w:val="left" w:pos="567"/>
          <w:tab w:val="left" w:pos="993"/>
        </w:tabs>
        <w:spacing w:line="240" w:lineRule="auto"/>
        <w:jc w:val="center"/>
      </w:pPr>
      <w:r>
        <w:t>premeščeno znotraj gospodarske družbe)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(1) Za družinskega člana tujca, ki v Republiki Sloveniji prebiva na podlagi enotnega dovoljenja za osebo, premeščeno znotraj gospodarske družbe, izdanega na podlagi 45.b člena tega zakona, se glede izdaje dovoljenja za prebivanje zaradi združitve družine uporablja ureditev iz 47. člena tega zakona.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(2) Glede izdaje dovoljenja za prebivanje za družinskega člana tujca, imetnika enotnega dovoljenja za osebo premeščeno znotraj gospodarske družbe, izdanega na podlagi 45.d člena tega zakona, se smiselno uporabljajo določbe 42. člena tega zakona.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(3) Pristojni organ prošnjo za izdajo dovoljenja za prebivanje za družinskega člana osebe, premeščene znotraj gospodarske družbe, obravnava istočasno kot prošnjo za izdajo dovoljenja za osebo, premeščeno znotraj gospodarske družbe na podlagi 45.b ali 45.d člena tega zakona, če se prošnja za izdajo dovoljenja za prebivanje za družinskega člana osebe, premeščene znotraj gospodarske družbe, predloži istočasno.</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lastRenderedPageBreak/>
        <w:t>45.f člen</w:t>
      </w:r>
    </w:p>
    <w:p w:rsidR="009435E0" w:rsidRDefault="00775D44" w:rsidP="009435E0">
      <w:pPr>
        <w:tabs>
          <w:tab w:val="left" w:pos="567"/>
          <w:tab w:val="left" w:pos="993"/>
        </w:tabs>
        <w:spacing w:line="240" w:lineRule="auto"/>
        <w:jc w:val="center"/>
      </w:pPr>
      <w:r>
        <w:t>(ponovni sprejem imetnika enotnega dovoljenja za osebo,</w:t>
      </w:r>
    </w:p>
    <w:p w:rsidR="00775D44" w:rsidRDefault="00775D44" w:rsidP="009435E0">
      <w:pPr>
        <w:tabs>
          <w:tab w:val="left" w:pos="567"/>
          <w:tab w:val="left" w:pos="993"/>
        </w:tabs>
        <w:spacing w:line="240" w:lineRule="auto"/>
        <w:jc w:val="center"/>
      </w:pPr>
      <w:r>
        <w:t>premeščeno znotraj gospodarske družbe in njegovih družinskih članov)</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(1) Ponovni vstop v Republiko Slovenijo se na zahtevo druge države članice Evropske unije dovoli imetniku enotnega dovoljenja za osebo, premeščeno znotraj gospodarske družbe, izdanega na podlagi 45.b člena tega zakona, ki je bilo razveljavljeno oziroma katerega veljavnost je prenehala v obdobju izvajanja kratkotrajne ali dolgotrajne premestitve v drugi državi članice Evropske unije, in njegovim družinskim članom.</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(2) Nekdanji imetnik enotnega dovoljenja iz prejšnjega odstavka in njegovi družinski člani lahko najkasneje v petih dneh od dneva vstopa v državo pri pristojnem organu zaprosijo za izdajo dovoljenja za prebivanje iz katerega koli namena. Pristojni organ tujcu izda potrdilo o vloženi prošnji, ki mu dovoljuje prebivanje v Republiki Sloveniji do dokončne oziroma v primeru izdaje enotnega dovoljenja do pravnomočne odločitve o prošnji.«. </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16.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V prvem odstavku 47. člena se četrti stavek spremeni tako, da se glasi:</w:t>
      </w:r>
      <w:r>
        <w:t xml:space="preserve"> </w:t>
      </w:r>
      <w:r w:rsidR="00775D44">
        <w:t xml:space="preserve">»Brez omejitev glede dolžine tujčevega prebivanja v Republiki Sloveniji in veljavnosti njegovega dovoljenja lahko združuje družinske člane tujec, imetnik modre karte EU, tujec, ki ima izdano dovoljenje za začasno prebivanje zaradi opravljanja dela na področju raziskav in visokega šolstva, tujec, ki ima izdano enotno dovoljenje za osebo, premeščeno znotraj gospodarske družbe, na podlagi 45.b in 45.d člena tega zakona, in tujec z dovoljenjem za začasno prebivanje, če je to v interesu Republike Slovenije, o čemer organ, pristojen za izdajo dovoljenja, odloči na podlagi mnenja pristojnega ministrstva oziroma drugega državnega organa.«. </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Tretji odstavek se spremeni tako, da se glasi:</w:t>
      </w:r>
    </w:p>
    <w:p w:rsidR="00775D44" w:rsidRDefault="009435E0" w:rsidP="00775D44">
      <w:pPr>
        <w:tabs>
          <w:tab w:val="left" w:pos="567"/>
          <w:tab w:val="left" w:pos="993"/>
        </w:tabs>
        <w:spacing w:line="240" w:lineRule="auto"/>
      </w:pPr>
      <w:r>
        <w:tab/>
      </w:r>
      <w:r>
        <w:tab/>
      </w:r>
      <w:r w:rsidR="00775D44">
        <w:t>»(3) Za družinske člane tujca se po tem zakonu štejejo:</w:t>
      </w:r>
    </w:p>
    <w:p w:rsidR="00775D44" w:rsidRDefault="00775D44" w:rsidP="00D40792">
      <w:pPr>
        <w:pStyle w:val="Odstavekseznama"/>
        <w:numPr>
          <w:ilvl w:val="0"/>
          <w:numId w:val="14"/>
        </w:numPr>
        <w:tabs>
          <w:tab w:val="left" w:pos="567"/>
          <w:tab w:val="left" w:pos="993"/>
        </w:tabs>
        <w:spacing w:line="240" w:lineRule="auto"/>
      </w:pPr>
      <w:r>
        <w:t>zakonec, partner v partnerski skupnosti oziroma partnerski zvezi ali partner, s katerim tujec živi v dalj časa trajajoči življenjski skupnosti;</w:t>
      </w:r>
    </w:p>
    <w:p w:rsidR="00775D44" w:rsidRDefault="00775D44" w:rsidP="00D40792">
      <w:pPr>
        <w:pStyle w:val="Odstavekseznama"/>
        <w:numPr>
          <w:ilvl w:val="0"/>
          <w:numId w:val="14"/>
        </w:numPr>
        <w:tabs>
          <w:tab w:val="left" w:pos="567"/>
          <w:tab w:val="left" w:pos="993"/>
        </w:tabs>
        <w:spacing w:line="240" w:lineRule="auto"/>
      </w:pPr>
      <w:r>
        <w:t>mladoletni neporočeni otroci tujca;</w:t>
      </w:r>
    </w:p>
    <w:p w:rsidR="00775D44" w:rsidRDefault="00775D44" w:rsidP="00D40792">
      <w:pPr>
        <w:pStyle w:val="Odstavekseznama"/>
        <w:numPr>
          <w:ilvl w:val="0"/>
          <w:numId w:val="14"/>
        </w:numPr>
        <w:tabs>
          <w:tab w:val="left" w:pos="567"/>
          <w:tab w:val="left" w:pos="993"/>
        </w:tabs>
        <w:spacing w:line="240" w:lineRule="auto"/>
      </w:pPr>
      <w:r>
        <w:t xml:space="preserve">mladoletni neporočeni otroci zakonca, partnerja v partnerski skupnosti oziroma partnerski zvezi ali partnerja, s katerim tujec živi v dalj časa trajajoči življenjski skupnosti; </w:t>
      </w:r>
    </w:p>
    <w:p w:rsidR="00775D44" w:rsidRDefault="00775D44" w:rsidP="00D40792">
      <w:pPr>
        <w:pStyle w:val="Odstavekseznama"/>
        <w:numPr>
          <w:ilvl w:val="0"/>
          <w:numId w:val="14"/>
        </w:numPr>
        <w:tabs>
          <w:tab w:val="left" w:pos="567"/>
          <w:tab w:val="left" w:pos="993"/>
        </w:tabs>
        <w:spacing w:line="240" w:lineRule="auto"/>
      </w:pPr>
      <w:r>
        <w:t>starši mladoletnega tujca, s katerim je pred prihodom v Republiko Slovenijo prebival v družinski skupnosti;</w:t>
      </w:r>
    </w:p>
    <w:p w:rsidR="00775D44" w:rsidRDefault="00775D44" w:rsidP="00D65D57">
      <w:pPr>
        <w:pStyle w:val="Odstavekseznama"/>
        <w:numPr>
          <w:ilvl w:val="0"/>
          <w:numId w:val="3"/>
        </w:numPr>
        <w:tabs>
          <w:tab w:val="left" w:pos="567"/>
          <w:tab w:val="left" w:pos="993"/>
        </w:tabs>
        <w:spacing w:line="240" w:lineRule="auto"/>
      </w:pPr>
      <w:r>
        <w:t>polnoletni neporočeni otroci in starši tujca, zakonca, partnerja v partnerski skupnosti oziroma partnerski zvezi ali partnerja, s katerim tujec živi v dalj časa trajajoči življenjski skupnosti, katere je tujec, zakonec, partner v partnerski skupnosti oziroma partnerski zvezi ali partner, s katerim tujec živi v dalj časa trajajoči življenjski skupnosti po zakonu države, katere državljan je, dolžan preživljati.«.</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V petem odstavku se pika nadomesti z vejico in doda besedilo »pri čemer ta sredstva mesečno ne smejo biti nižja od ravni, določene za pridobitev pravice do denarne socialne pomoči v skladu z zakonom, ki ureja ki ureja socialno varstvene prejemke.«.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V šestem odstavku se za prvim stavkom doda nov stavek, ki se glasi: »Družinskemu članu se lahko dovoljenje za začasno prebivanje zaradi združitve </w:t>
      </w:r>
      <w:r w:rsidR="00775D44">
        <w:lastRenderedPageBreak/>
        <w:t>družine podaljša tudi v primeru, če ima tujec, s katerim se družinski član združuje, izdano dovoljenje za začasno prebivanje z veljavnostjo, krajšo od enega leta.«.</w:t>
      </w:r>
    </w:p>
    <w:p w:rsidR="00775D44" w:rsidRDefault="00775D44" w:rsidP="00775D44">
      <w:pPr>
        <w:tabs>
          <w:tab w:val="left" w:pos="567"/>
          <w:tab w:val="left" w:pos="993"/>
        </w:tabs>
        <w:spacing w:line="240" w:lineRule="auto"/>
      </w:pPr>
    </w:p>
    <w:p w:rsidR="00775D44" w:rsidRDefault="00C511FE" w:rsidP="00775D44">
      <w:pPr>
        <w:tabs>
          <w:tab w:val="left" w:pos="567"/>
          <w:tab w:val="left" w:pos="993"/>
        </w:tabs>
        <w:spacing w:line="240" w:lineRule="auto"/>
      </w:pPr>
      <w:r>
        <w:tab/>
      </w:r>
      <w:r>
        <w:tab/>
      </w:r>
      <w:r w:rsidR="00775D44">
        <w:t>V šestem odstavku se v dosedanjem petem stavku besedilo »registriranega partnerja« nadomesti z besedilom »partnerja v partnerski zvezi oziroma partnerski skupnosti«.</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V osmem odstavku se besedilo »registrirana skupnost« nadomesti z besedilom »partnerska skupnost oziroma partnerska zveza«.</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17.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Drugi odstavek 47.a člena se spremeni tako, da se glasi:</w:t>
      </w:r>
    </w:p>
    <w:p w:rsidR="00775D44" w:rsidRDefault="009435E0" w:rsidP="00775D44">
      <w:pPr>
        <w:tabs>
          <w:tab w:val="left" w:pos="567"/>
          <w:tab w:val="left" w:pos="993"/>
        </w:tabs>
        <w:spacing w:line="240" w:lineRule="auto"/>
      </w:pPr>
      <w:r>
        <w:tab/>
      </w:r>
      <w:r>
        <w:tab/>
      </w:r>
      <w:r w:rsidR="00775D44">
        <w:t>»(2) Za družinske člane begunca se po tem zakonu štejejo:</w:t>
      </w:r>
    </w:p>
    <w:p w:rsidR="00775D44" w:rsidRDefault="00775D44" w:rsidP="00D65D57">
      <w:pPr>
        <w:pStyle w:val="Odstavekseznama"/>
        <w:numPr>
          <w:ilvl w:val="0"/>
          <w:numId w:val="3"/>
        </w:numPr>
        <w:tabs>
          <w:tab w:val="left" w:pos="567"/>
          <w:tab w:val="left" w:pos="993"/>
        </w:tabs>
        <w:spacing w:line="240" w:lineRule="auto"/>
      </w:pPr>
      <w:r>
        <w:t xml:space="preserve">zakonec, partner v partnerski skupnosti oziroma partnerski zvezi ali partner, s katerim begunec živi v dalj časa trajajoči življenjski skupnosti; </w:t>
      </w:r>
    </w:p>
    <w:p w:rsidR="00775D44" w:rsidRDefault="00775D44" w:rsidP="00D65D57">
      <w:pPr>
        <w:pStyle w:val="Odstavekseznama"/>
        <w:numPr>
          <w:ilvl w:val="0"/>
          <w:numId w:val="3"/>
        </w:numPr>
        <w:tabs>
          <w:tab w:val="left" w:pos="567"/>
          <w:tab w:val="left" w:pos="993"/>
        </w:tabs>
        <w:spacing w:line="240" w:lineRule="auto"/>
      </w:pPr>
      <w:r>
        <w:t>mladoletni neporočeni otroci begunca;</w:t>
      </w:r>
    </w:p>
    <w:p w:rsidR="00775D44" w:rsidRDefault="00775D44" w:rsidP="00D65D57">
      <w:pPr>
        <w:pStyle w:val="Odstavekseznama"/>
        <w:numPr>
          <w:ilvl w:val="0"/>
          <w:numId w:val="3"/>
        </w:numPr>
        <w:tabs>
          <w:tab w:val="left" w:pos="567"/>
          <w:tab w:val="left" w:pos="993"/>
        </w:tabs>
        <w:spacing w:line="240" w:lineRule="auto"/>
      </w:pPr>
      <w:r>
        <w:t xml:space="preserve">mladoletni neporočeni otroci zakonca, partnerja v partnerski skupnosti oziroma partnerski zvezi ali partnerja, s katerim begunec živi v dalj časa trajajoči življenjski skupnosti; </w:t>
      </w:r>
    </w:p>
    <w:p w:rsidR="00775D44" w:rsidRDefault="00775D44" w:rsidP="00D65D57">
      <w:pPr>
        <w:pStyle w:val="Odstavekseznama"/>
        <w:numPr>
          <w:ilvl w:val="0"/>
          <w:numId w:val="3"/>
        </w:numPr>
        <w:tabs>
          <w:tab w:val="left" w:pos="567"/>
          <w:tab w:val="left" w:pos="993"/>
        </w:tabs>
        <w:spacing w:line="240" w:lineRule="auto"/>
      </w:pPr>
      <w:r>
        <w:t>polnoletni neporočeni otroci in starši begunca, zakonca, partnerja v partnerski skupnosti oziroma partnerski zvezi ali partnerja, s katerim begunec živi v dalj časa trajajoči življenjski skupnosti, če ga je begunec, zakonec, partner v partnerski skupnosti oziroma partnerski zvezi ali partner, s katerim begunec živi v dalj časa trajajoči življenjski skupnosti, po zakonu države, katere državljan je, dolžan preživljati;</w:t>
      </w:r>
    </w:p>
    <w:p w:rsidR="00775D44" w:rsidRDefault="00775D44" w:rsidP="00D65D57">
      <w:pPr>
        <w:pStyle w:val="Odstavekseznama"/>
        <w:numPr>
          <w:ilvl w:val="0"/>
          <w:numId w:val="3"/>
        </w:numPr>
        <w:tabs>
          <w:tab w:val="left" w:pos="567"/>
          <w:tab w:val="left" w:pos="993"/>
        </w:tabs>
        <w:spacing w:line="240" w:lineRule="auto"/>
      </w:pPr>
      <w:r>
        <w:t>starši begunca, ki je mladoletnik brez spremstva.«.</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V sedmem odstavku se za besedilom »iz tretjega odstavka 33. člena tega zakona« postavi vejica in doda besedilo »pri čemer sredstva za preživljanje, s katerimi se izkazuje preživljanje družinskih članov, mesečno ne smejo biti nižja od ravni, določene za pridobitev pravice do denarne socialne pomoči v skladu z zakonom, ki ureja socialno varstvene prejemke,«.</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Deveti odstavek se spremeni tako, da se glasi:</w:t>
      </w:r>
    </w:p>
    <w:p w:rsidR="00775D44" w:rsidRDefault="009435E0" w:rsidP="00775D44">
      <w:pPr>
        <w:tabs>
          <w:tab w:val="left" w:pos="567"/>
          <w:tab w:val="left" w:pos="993"/>
        </w:tabs>
        <w:spacing w:line="240" w:lineRule="auto"/>
      </w:pPr>
      <w:r>
        <w:tab/>
      </w:r>
      <w:r>
        <w:tab/>
      </w:r>
      <w:r w:rsidR="00775D44">
        <w:t>»(9)</w:t>
      </w:r>
      <w:r>
        <w:t xml:space="preserve"> </w:t>
      </w:r>
      <w:r w:rsidR="00775D44">
        <w:t>Izdano dovoljenje za stalno prebivanje družinskemu članu begunca vroči diplomatsko predstavništvo ali konzulat Republike Slovenije, če družinski član še ne prebiva v Republiki Sloveniji, oziroma ministrstvo, pristojno za notranje zadeve, če družinski član že prebiva v Republiki Sloveniji. Odločbo o zavrnitvi izdaje dovoljenja za stalno prebivanje, sklep o ustavitvi postopka, sklep o zavrženju prošnje, izdan v postopku izdaje dovoljenja za stalno prebivanje za družinskega člana begunca, vroči beguncu ministrstvo, p</w:t>
      </w:r>
      <w:r w:rsidR="00ED11F6">
        <w:t>ristojno za notranje zadeve.«.</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18.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47.b člen se spremeni tako, da se glasi:</w:t>
      </w:r>
    </w:p>
    <w:p w:rsidR="00775D44" w:rsidRDefault="00775D44"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»47.b člen</w:t>
      </w:r>
    </w:p>
    <w:p w:rsidR="009435E0" w:rsidRDefault="00775D44" w:rsidP="009435E0">
      <w:pPr>
        <w:tabs>
          <w:tab w:val="left" w:pos="567"/>
          <w:tab w:val="left" w:pos="993"/>
        </w:tabs>
        <w:spacing w:line="240" w:lineRule="auto"/>
        <w:jc w:val="center"/>
      </w:pPr>
      <w:r>
        <w:t xml:space="preserve">(združitev družine tujca, ki ima v Republiki Sloveniji </w:t>
      </w:r>
    </w:p>
    <w:p w:rsidR="00775D44" w:rsidRDefault="00775D44" w:rsidP="009435E0">
      <w:pPr>
        <w:tabs>
          <w:tab w:val="left" w:pos="567"/>
          <w:tab w:val="left" w:pos="993"/>
        </w:tabs>
        <w:spacing w:line="240" w:lineRule="auto"/>
        <w:jc w:val="center"/>
      </w:pPr>
      <w:r>
        <w:t>priznano subsidiarno zaščito)</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(1) Tujcu, kateremu je v Republiki Sloveniji priznana subsidiarna zaščita na podlagi zakona, ki ureja mednarodno zaščito (v nadaljnjem besedilu: oseba s priznano </w:t>
      </w:r>
      <w:r w:rsidR="00775D44">
        <w:lastRenderedPageBreak/>
        <w:t>subsidiarno zaščito) za več kot eno leto, se prizna pravica do združitve družine z družinskimi člani, ki so tujci, pod pogojem, da je družina obstajala že pred vstopom osebe s priznano subsidiarno zaščito v Republiko Slovenijo. Osebi s subsidiarno zaščito, priznano za eno leto, se pravica do združitve družine prizna, ko ji je subsidiarna zaščita podaljšana skladno z zakonom, ki ureja mednarodno zaščito.</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(2) Za družinske člane osebe s priznano subsidiarno zaščito se po tem zakonu štejejo:</w:t>
      </w:r>
    </w:p>
    <w:p w:rsidR="00775D44" w:rsidRDefault="00775D44" w:rsidP="00D65D57">
      <w:pPr>
        <w:pStyle w:val="Odstavekseznama"/>
        <w:numPr>
          <w:ilvl w:val="0"/>
          <w:numId w:val="4"/>
        </w:numPr>
        <w:tabs>
          <w:tab w:val="left" w:pos="567"/>
          <w:tab w:val="left" w:pos="993"/>
        </w:tabs>
        <w:spacing w:line="240" w:lineRule="auto"/>
      </w:pPr>
      <w:r>
        <w:t xml:space="preserve">zakonec, partner v partnerski skupnosti oziroma partnerski zvezi ali partner, s katerim oseba s priznano subsidiarno zaščito živi v dalj časa trajajoči življenjski skupnosti; </w:t>
      </w:r>
    </w:p>
    <w:p w:rsidR="00775D44" w:rsidRDefault="00775D44" w:rsidP="00D65D57">
      <w:pPr>
        <w:pStyle w:val="Odstavekseznama"/>
        <w:numPr>
          <w:ilvl w:val="0"/>
          <w:numId w:val="4"/>
        </w:numPr>
        <w:tabs>
          <w:tab w:val="left" w:pos="567"/>
          <w:tab w:val="left" w:pos="993"/>
        </w:tabs>
        <w:spacing w:line="240" w:lineRule="auto"/>
      </w:pPr>
      <w:r>
        <w:t>mladoletni neporočeni otroci osebe s priznano subsidiarno zaščito;</w:t>
      </w:r>
    </w:p>
    <w:p w:rsidR="00775D44" w:rsidRDefault="00775D44" w:rsidP="00D65D57">
      <w:pPr>
        <w:pStyle w:val="Odstavekseznama"/>
        <w:numPr>
          <w:ilvl w:val="0"/>
          <w:numId w:val="4"/>
        </w:numPr>
        <w:tabs>
          <w:tab w:val="left" w:pos="567"/>
          <w:tab w:val="left" w:pos="993"/>
        </w:tabs>
        <w:spacing w:line="240" w:lineRule="auto"/>
      </w:pPr>
      <w:r>
        <w:t xml:space="preserve">mladoletni neporočeni otroci zakonca, partnerja v partnerski skupnosti oziroma partnerski zvezi ali partnerja, s katerim oseba s priznano subsidiarno zaščito živi v dalj časa trajajoči življenjski skupnosti; </w:t>
      </w:r>
    </w:p>
    <w:p w:rsidR="00775D44" w:rsidRDefault="00775D44" w:rsidP="00D65D57">
      <w:pPr>
        <w:pStyle w:val="Odstavekseznama"/>
        <w:numPr>
          <w:ilvl w:val="0"/>
          <w:numId w:val="4"/>
        </w:numPr>
        <w:tabs>
          <w:tab w:val="left" w:pos="567"/>
          <w:tab w:val="left" w:pos="993"/>
        </w:tabs>
        <w:spacing w:line="240" w:lineRule="auto"/>
      </w:pPr>
      <w:r>
        <w:t>polnoletni neporočeni otroci in starši osebe s priznano subsidiarno zaščito, zakonca, partnerja v partnerski skupnosti oziroma partnerski zvezi ali partnerja, s katerim oseba s priznano subsidiarno zaščito živi v dalj časa trajajoči življenjski skupnosti, če ga je oseba s priznano subsidiarno zaščito, zakonec, partner v partnerski skupnosti oziroma partnerski zvezi ali partner, s katerim oseba s priznano subsidiarno zaščito živi v dalj časa trajajoči življenjski skupnosti, po zakonu države, katere državljan je, dolžan preživljati;</w:t>
      </w:r>
    </w:p>
    <w:p w:rsidR="00775D44" w:rsidRDefault="00775D44" w:rsidP="00D65D57">
      <w:pPr>
        <w:pStyle w:val="Odstavekseznama"/>
        <w:numPr>
          <w:ilvl w:val="0"/>
          <w:numId w:val="4"/>
        </w:numPr>
        <w:tabs>
          <w:tab w:val="left" w:pos="567"/>
          <w:tab w:val="left" w:pos="993"/>
        </w:tabs>
        <w:spacing w:line="240" w:lineRule="auto"/>
      </w:pPr>
      <w:r>
        <w:t xml:space="preserve">starši osebe s priznano subsidiarno zaščito, ki je mladoletnik brez spremstva.« </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(3) Dovoljenje za začasno prebivanje se družinskemu članu osebe s priznano subsidiarno zaščito, katerega istovetnost ni sporna, izda na prošnjo osebe s priznano subsidiarno zaščito, ki mora prošnjo vložiti v roku 90 dni od priznanja</w:t>
      </w:r>
      <w:r w:rsidR="00D40792">
        <w:t xml:space="preserve"> statusa subsidiarne zaščite </w:t>
      </w:r>
      <w:r w:rsidR="00775D44">
        <w:t>pri ministrstvu, pristojnem za notranje zadeve. Oseba s priznano subsidiarno zaščito mora prošnji priložiti listinske dokaze, ki izkazujejo družinsko vez in istovetnost njegovih družinskih članov. Če oseba s priznano subsidiarno zaščito ne poseduje listinskih dokazov za izkazovanje družinskih vezi, mora v prošnji navesti vsa dejstva o družinskih članih, s katerimi se želi združiti, zlasti njihova osebna imena, datume in kraje rojstev, naslov prebivališča ter podatke o tem, kje v času vložitve prošnje bivajo. Prošnji mora priložiti tudi pisno soglasje, s katerim pristojnemu organu dovoljuje, da lahko za preverjanje družinskih vezi podatke o družinskih članih posreduje mednarodnim organizacijam, ki delujejo na področju migracij. Pred posredovanjem podatkov mednarodnim organizacijam, ki delujejo na področju migracij, pristojni organ pridobi pisno izjavo te organizacije, da bo podatke varovala pred organi izvorne države.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(4) Izjemoma lahko pristojni organ za družinskega člana šteje tudi drugega sorodnika osebe s priznano subsidiarno zaščito, če posebne okoliščine govorijo v prid združitvi družine v Republiki Sloveniji. Posebne okoliščine so podane, kadar obstoji življenjska skupnost med drugimi sorodniki, ki je zaradi specifičnih dejanskih okoliščin v bistvenem podobna primarni družini oziroma ima enako funkcijo, kot jo ima primarna družina, kar pomeni predvsem pristne družinske vezi med družinskimi člani, fizično skrb, varstvo, zaščito, čustveno podporo in finančno odvisnost.</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(5) Pri preverjanju družinskih vezi ima oseba s priznano subsidiarno zaščito, ki ne razume slovenskega jezika, pravico do brezplačnega prevajanja in tolmačenja za jezik, ki ga razume. Sredstva za prevajanje in tolmačenje zagotavlja ministrstvo, pristojno za notranje zadeve. </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(6) Če oseba s priznano subsidiarno zaščito prošnje za izdajo dovoljenja za začasno prebivanje ne vloži v roku iz tretjega odstavka tega člena, se družinskemu </w:t>
      </w:r>
      <w:r w:rsidR="00775D44">
        <w:lastRenderedPageBreak/>
        <w:t>članu, katerega istovetnost ni sporna, dovoljenje za začasno prebivanje lahko izda, če družinski član izpolnjuje pogoje, določene za izdajo dovoljenja iz tretjega odstavka 33. člena tega zakona, pri čemer sredstva za preživljanje, s katerimi izkazuje preživljanje družinskih članov, mesečno ne smejo biti nižja od ravni, določene za pridobitev pravice do denarne socialne pomoči v skladu z zakonom, ki ureja socialno varstvene prejemke.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(7)</w:t>
      </w:r>
      <w:r>
        <w:t xml:space="preserve"> </w:t>
      </w:r>
      <w:r w:rsidR="00775D44">
        <w:t xml:space="preserve">Dovoljenje za začasno prebivanje se družinskemu članu osebe s priznano subsidiarno zaščito, katere istovetnost ni sporna, lahko izda, če ni razlogov za zavrnitev izdaje dovoljenja za prebivanje iz tretje, pete, šeste, sedme, desete ali enajste alineje prvega odstavka 55. člena tega zakona. Dovoljenje za začasno prebivanje se izda za čas trajanja subsidiarne zaščite tujca iz prvega odstavka tega člena in se podaljšuje pod enakimi pogoji kot se izda, za enako časovno obdobje, kot se podaljša subsidiarna zaščita tujcu iz prvega odstavka tega člena.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(8) V postopku izdaje in pri vročitvi dovoljenja za začasno prebivanje družinskemu članu osebe s priznano subsidiarno zaščito se osebni podatki osebe s priznano subsidiarno zaščito in njegovega družinskega člana varujejo pred organi njune izvorne države. </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(9) Izdano dovoljenje za začasno prebivanje družinskemu članu osebe s priznano subsidiarno zaščito vroči diplomatsko predstavništvo ali konzulat Republike Slovenije, če oseba biva v tujini, oziroma ministrstvo, pristojno za notranje zadeve, če družinski član že biva v Republiki Sloveniji. Odločbo o zavrnitvi izdaje dovoljenja za začasno prebivanje, sklep o ustavitvi postopka, sklep o zavrženju prošnje, izdan v postopku izdaje dovoljenja za začasno prebivanje za družinskega člana osebe s priznano subsidiarno zaščito, vroči osebi s priznano mednarodno zaščito ministrstvo, pristojno za notranje zadeve.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(10) Za družinskega člana osebe s priznano subsidiarno zaščito, ki je to postal po vstopu osebe s priznano subsidiarno zaščito v Republiko Slovenijo, se glede izdaje dovoljenja za prebivanje zaradi združitve družine uporablja ureditev iz 47. člena tega zakona. </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(11) V primeru poligamne zakonske zveze se dovoljenje za začasno prebivanje zaradi združitve družine lahko izda le enemu zakoncu. </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(12) Tujec, ki v Republiki Sloveniji prebiva na podlagi dovoljenja za začasno prebivanje kot družinski član osebe s priznano subsidiarno zaščito, je na področju zdravstvenega varstva, socialnega varstva, izobraževanja in zaposlovanja, izenačen z državljani Republike Slovenije.«.</w:t>
      </w:r>
    </w:p>
    <w:p w:rsidR="009435E0" w:rsidRDefault="009435E0"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19.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50. člen se spremeni tako, da se glasi:</w:t>
      </w: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»50. člen</w:t>
      </w:r>
    </w:p>
    <w:p w:rsidR="009435E0" w:rsidRDefault="00775D44" w:rsidP="009435E0">
      <w:pPr>
        <w:tabs>
          <w:tab w:val="left" w:pos="567"/>
          <w:tab w:val="left" w:pos="993"/>
        </w:tabs>
        <w:spacing w:line="240" w:lineRule="auto"/>
        <w:jc w:val="center"/>
      </w:pPr>
      <w:r>
        <w:t>(žrtve trgovine z ljudmi, žrtve nezakonitega zaposlovanja</w:t>
      </w:r>
    </w:p>
    <w:p w:rsidR="00775D44" w:rsidRDefault="00775D44" w:rsidP="009435E0">
      <w:pPr>
        <w:tabs>
          <w:tab w:val="left" w:pos="567"/>
          <w:tab w:val="left" w:pos="993"/>
        </w:tabs>
        <w:spacing w:line="240" w:lineRule="auto"/>
        <w:jc w:val="center"/>
      </w:pPr>
      <w:r>
        <w:t>in žrtve družinskega nasilja)</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(1) Žrtvi trgovine z ljudmi, ki v Republiki Sloveniji prebiva nezakonito, policija na njeno prošnjo ali po uradni dolžnosti dovoli zadrževanje za čas 90 dni, da se odloči, ali bo sodelovala kot priča v kazenskem postopku zaradi kaznivega dejanja trgovine z ljudmi. Za enako časovno obdobje policija na njeno prošnjo ali po uradni dolžnosti dovoli zadrževanje tudi žrtvi nezakonitega zaposlovanja, da se odloči, ali bo sodelovala </w:t>
      </w:r>
      <w:r w:rsidR="00775D44">
        <w:lastRenderedPageBreak/>
        <w:t xml:space="preserve">kot priča v kazenskem postopku zoper delodajalca zaradi kaznivega dejanja nezakonite zaposlitve ali če je zoper delodajalca vložila tožbo za uveljavljanje pravic iz delovnega razmerja. Za enako časovno obdobje policija na njeno prošnjo ali po uradni dolžnosti dovoli zadrževanje tudi žrtvi družinskega nasilja, da se odloči, ali bo sodelovala s pristojnimi organi pri preiskavi ali kot priča v kazenskem postopku zaradi družinskega nasilja. Iz utemeljenih razlogov se lahko žrtvi trgovine z ljudmi, žrtvi nezakonitega zaposlovanja in žrtvi družinskega nasilja dovolitev zadrževanja podaljša za čas do 90 dni.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(2) Zadrževanje se lahko zavrne, če bi prebivanje žrtve trgovine z ljudmi, žrtve nezakonitega zaposlovanja ali prebivanje žrtve družinskega nasilja v Republiki Sloveniji pomenilo nevarnost za javni red, varnost ali mednarodne odnose Republike Slovenije ali obstaja sum, da bo njeno prebivanje v državi povezano z izvajanjem terorističnih ali drugih nasilnih dejanj, nezakonitimi obveščevalnimi dejavnostmi, proizvodnjo ali prometom z drogami ali izvrševanjem drugih kaznivih dejanj.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(3) V času dovoljenega zadrževanja imajo žrtev trgovine z ljudmi, žrtev nezakonitega zaposlovanja in žrtve družinskega nasilja pravice, ki so po tem zakonu zagotovljene tujcem z dovoljenim začasnim zadrževanjem in pravico do brezplačnega prevajanja in tolmačenja. Policija in nevladne organizacije jih morajo seznaniti z možnostjo in pogoji za pridobitev dovoljenja za prebivanje, v primeru žrtve trgovine z ljudmi, žrtve nezakonitega zaposlovanja in žrtve družinskega nasilja, ki je mladoletnik brez spremstva, storijo tudi vse potrebno, da se kar najhitreje vzpostavi stik z njeno družino.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(4) Žrtvi trgovine z ljudmi, žrtvi nezakonitega zaposlovanja in žrtvi družinskega nasilja se ne glede na druge pogoje, določene v tem zakonu, za izdajo dovoljenja za prebivanje lahko izda dovoljenje za začasno prebivanje, če je pripravljena sodelovati kot priča v kazenskem postopku, kar potrdi pristojni organ kazenskega pregona, žrtvi nezakonitega zaposlovanja pa tudi v primeru, če je zoper delodajalca vložila tožbo za uveljavljanje pravic iz delovnega razmerja in je njena prisotnost na ozemlju Republike Slovenije pomembna za sodni postopek, kar potrdi pristojno sodišče.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(5) Dovoljenje za začasno prebivanje se žrtvi trgovine z ljudmi, žrtvi nezakonitega zaposlovanja in žrtvi družinskega nasilja ne izda, če:</w:t>
      </w:r>
    </w:p>
    <w:p w:rsidR="00775D44" w:rsidRDefault="00775D44" w:rsidP="00D65D57">
      <w:pPr>
        <w:pStyle w:val="Odstavekseznama"/>
        <w:numPr>
          <w:ilvl w:val="0"/>
          <w:numId w:val="4"/>
        </w:numPr>
        <w:tabs>
          <w:tab w:val="left" w:pos="567"/>
          <w:tab w:val="left" w:pos="993"/>
        </w:tabs>
        <w:spacing w:line="240" w:lineRule="auto"/>
      </w:pPr>
      <w:r>
        <w:t>niso izpolnjeni pogoji za izdajo dovoljenja iz prejšnjega odstavka;</w:t>
      </w:r>
    </w:p>
    <w:p w:rsidR="00775D44" w:rsidRDefault="00775D44" w:rsidP="00D65D57">
      <w:pPr>
        <w:pStyle w:val="Odstavekseznama"/>
        <w:numPr>
          <w:ilvl w:val="0"/>
          <w:numId w:val="4"/>
        </w:numPr>
        <w:tabs>
          <w:tab w:val="left" w:pos="567"/>
          <w:tab w:val="left" w:pos="993"/>
        </w:tabs>
        <w:spacing w:line="240" w:lineRule="auto"/>
      </w:pPr>
      <w:r>
        <w:t>bi njeno prebivanje v Republiki Sloveniji pomenilo nevarnost za javni red, varnost ali mednarodne odnose Republike Slovenije ali obstaja sum, da bo njeno prebivanje v državi povezano z izvajanjem terorističnih ali drugih nasilnih dejanj, nezakonitimi obveščevalnimi dejavnostmi, proizvodnjo ali prometom z drogami ali izvrševanjem drugih kaznivih dejanj;</w:t>
      </w:r>
    </w:p>
    <w:p w:rsidR="00775D44" w:rsidRDefault="00775D44" w:rsidP="00D65D57">
      <w:pPr>
        <w:pStyle w:val="Odstavekseznama"/>
        <w:numPr>
          <w:ilvl w:val="0"/>
          <w:numId w:val="4"/>
        </w:numPr>
        <w:tabs>
          <w:tab w:val="left" w:pos="567"/>
          <w:tab w:val="left" w:pos="993"/>
        </w:tabs>
        <w:spacing w:line="240" w:lineRule="auto"/>
      </w:pPr>
      <w:r>
        <w:t>se v postopku izdaje dovoljenja ugotovi, da izvaja žrtev trgovine z ljudmi samovoljno stike z osumljencem, obdolžencem ali obtožencem kaznivega dejanja, žrtev nezakonitega zaposlovanja pa samovoljne stike z delodajalcem, ki je osumljen, obdolžen ali obtožen kaznivega dejanja nezakonitega zaposlovanja;</w:t>
      </w:r>
    </w:p>
    <w:p w:rsidR="00775D44" w:rsidRDefault="00775D44" w:rsidP="00D65D57">
      <w:pPr>
        <w:pStyle w:val="Odstavekseznama"/>
        <w:numPr>
          <w:ilvl w:val="0"/>
          <w:numId w:val="4"/>
        </w:numPr>
        <w:tabs>
          <w:tab w:val="left" w:pos="567"/>
          <w:tab w:val="left" w:pos="993"/>
        </w:tabs>
        <w:spacing w:line="240" w:lineRule="auto"/>
      </w:pPr>
      <w:r>
        <w:t xml:space="preserve">če v postopku izdaje dovoljenja obstaja utemeljen sum, da je kazenska ovadba žrtve kriva ali utemeljeno sklepanje, da je njeno sodelovanje lažno.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(6) Prošnjo za izdajo dovoljenja za začasno prebivanje morajo žrtev trgovine z ljudmi, žrtev nezakonitega zaposlovanja in žrtev družinskega nasilja vložiti pri pristojnem organu v Republiki Sloveniji pred pretekom roka, do katerega jim je dovoljeno zadrževanje v Republiki Sloveniji oziroma pred pretekom dovoljenega prebivanja, če žrtev trgovine z ljudmi v Republiki Sloveniji, žrtev nezakonitega zaposlovanja ali žrtev družinskega nasilja prebiva</w:t>
      </w:r>
      <w:r w:rsidR="00EE4E83">
        <w:t xml:space="preserve"> </w:t>
      </w:r>
      <w:r w:rsidR="00775D44">
        <w:t xml:space="preserve">zakonito na drugi podlagi. O </w:t>
      </w:r>
      <w:r w:rsidR="00775D44">
        <w:lastRenderedPageBreak/>
        <w:t>pravočasno vloženi prošnji pristojni organ žrtvi trgovine z ljudmi, žrtvi nezakonitega zaposlovanja in žrtvi družinskega nasilja izda potrdilo, ki velja kot dovoljenje za začasno prebivanje do dokončne odločitve o prošnji. Žrtev trgovine z ljudmi, žrtev nezakonitega zaposlovanja in žrtev družinskega nasilja, ki nima sredstev za preživljanje, je v postopku izdaje dovoljenja za začasno prebivanje oproščena plačila upravne takse, plačila tiskovin ter stroškov tolmačenja in prevajanja.</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(7) Dovoljenje za začasno prebivanje se žrtvi trgovine z ljudmi, žrtvi nezakonitega zaposlovanja in žrtvi družinskega nasilja izda za predviden čas kazenskega postopka, vendar ne manj kot za šest mesecev in ne več kot za eno leto. Dovoljenje za začasno prebivanje se do konca kazenskega postopka in ob izpolnjevanju pogojev iz tega člena lahko na prošnjo žrtve trgovine z ljudmi, žrtve nezakonitega zaposlovanja in žrtve družinskega nasilja podaljšuje z veljavnostjo do enega leta. Žrtvi nezakonitega zaposlovanja, kateri delodajalec ni izplačal neporavnanih plačil, se lahko na njeno prošnjo, ob izpolnjevanju pogojev iz tega člena in predložitvi dokazila o vloženi tožbi za povrnitev neporavnanih plačil pred pristojnim sodiščem, dovoljenje za začasno prebivanje podaljšuje tudi po koncu kazenskega postopka z veljavnostjo do enega leta. V primeru izplačila neporavnanih plačil pred potekom veljavnosti dovoljenja za prebivanje, mora žrtev nezakonitega zaposlovanja o izplačilu obvestiti upravno enoto, ki je dovoljenje za prebivanje izdala ali upravno enoto, na območju katere prebiva.</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(8) Žrtev trgovine z ljudmi, žrtev nezakonitega zaposlovanja in žrtev družinskega nasilja, ki ji je izdano dovoljenje za začasno prebivanje in nima sredstev za preživljanje, ima pravico do nujnega zdravstvenega varstva v skladu z zakonom, ki ureja zdravstveno varstvo in zdravstveno zavarovanje, in do izplačila denarne pomoči, v višini in na način, kot ga za izplačilo denarne pomoči določa zakon, ki ureja socialno varstvene prejemke. Sredstva za izplačilo denarne pomoči zagotavlja in izplačuje center za socialno delo, na območju katerega tujec prebiva. V času veljavnosti dovoljenja za začasno prebivanje se žrtev trgovine z ljudmi in žrtev družinskega nasilja lahko zaposli ali opravlja delo v Republiki Sloveniji pod pogoji, določenimi v zakonu, ki ureja zaposlovanje in delo tujcev, žrtev nezakonitega zaposlovanja pa se lahko pod enakimi pogoji v času veljavnosti dovoljenja za začasno prebivanje zaposli ali opravlja delo tudi pri drugem delodajalcu.</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(9) Žrtvi trgovine z ljudmi, žrtvi nezakonitega zaposlovanja in žrtvi družinskega nasilja se lahko izda nadaljnje dovoljenje za začasno prebivanje iz drugega namena prebivanja v Republiki Sloveniji, če so izpolnjeni pogoji za izdajo tega dovoljenja. Prošnja za izdajo nadaljnjega dovoljenja mora biti vložena pred potekom veljavnosti prejšnjega dovoljenja.«.</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20.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V drugem odstavku 51. člena se prvi stavek spremeni tako, da se glasi:</w:t>
      </w:r>
      <w:r>
        <w:t xml:space="preserve"> </w:t>
      </w:r>
      <w:r w:rsidR="00775D44">
        <w:t>»Tujcu, kateremu je bilo v Republiki Sloveniji dovoljeno zadrževanje za čas najmanj 24 mesecev, ker njegova odstranitev iz države v skladu z 72. členom tega zakona ni dovoljena in katerega istovetnost ni sporna, in tujcu, kateremu je bilo v Republiki Sloveniji dovoljeno zadrževanje za čas najmanj 24 mesecev in njegova odstranitev iz države še vedno ni možna in pri njem obstajajo drugi utemeljeni razlogi in posebne osebne okoliščine, ki utemeljujejo njegovo prebivanje v Republiki Sloveniji, in katerega istovetnost ni sporna, lahko pristojni organ izda dovoljenje za začasno prebivanje z veljavnostjo dveh let.«.</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lastRenderedPageBreak/>
        <w:tab/>
      </w:r>
      <w:r>
        <w:tab/>
      </w:r>
      <w:r w:rsidR="00EE4E83">
        <w:t>O</w:t>
      </w:r>
      <w:r w:rsidR="00775D44">
        <w:t xml:space="preserve">smi stavek </w:t>
      </w:r>
      <w:r w:rsidR="00EE4E83">
        <w:t xml:space="preserve">se </w:t>
      </w:r>
      <w:r w:rsidR="00775D44">
        <w:t>spremeni tako, da se glasi:</w:t>
      </w:r>
      <w:r>
        <w:t xml:space="preserve"> </w:t>
      </w:r>
      <w:r w:rsidR="00775D44">
        <w:t>»Dovoljenje za začasno prebivanje, izdano tujcu, kateremu je bilo v Republiki Sloveniji dovoljeno zadrževanje za čas najmanj 24 mesecev, ker njegova odstranitev iz države v skladu z 72. členom tega zakona ni dovoljena in katerega istovetnost ni sporna, lahko pristojni organ podaljšuje z veljavnostjo dveh let pod pogojem, da odstranitev tujca iz države v skladu z 72. členom tega zakona še vedno ni dovoljena, kar potrdi policija, in če ni razloga za zavrnitev izdaje dovoljenja iz tega odstavka.«.</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Za osmim stavkom se doda nov deveti stavek, ki se glasi:</w:t>
      </w:r>
      <w:r>
        <w:t xml:space="preserve"> </w:t>
      </w:r>
      <w:r w:rsidR="00775D44">
        <w:t>»Dovoljenje za začasno prebivanje, izdano tujcu, kateremu je bilo v Republiki Sloveniji dovoljeno zadrževanje za čas najmanj 24 mesecev in njegova odstranitev iz države še vedno ni možna in pri njem obstajajo drugi utemeljeni razlogi in posebne osebne okoliščine, ki utemeljujejo njegovo prebivanje v Republiki Sloveniji, in katerega istovetnost ni sporna, lahko pristojni organ podaljšuje z veljavnostjo dveh let pod pogojem, da njegova odstranitev iz države še vedno ni možna, kar potrdi policija, in pri njem obstajajo drugi utemeljeni razlogi in posebne osebne okoliščine, ki utemeljujejo njegovo prebivanje v Republiki Sloveniji, in če ni razloga za zavrnitev izdaje dovoljenja iz tega odstavka.«.</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21.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V prvem odstavku 52. člena se v petem stavku za besedilom »napoteni delavec« doda besedilo », oseba, premeščena znotraj gospodarske družbe,«.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V sedmem stavku </w:t>
      </w:r>
      <w:r w:rsidR="00EE4E83">
        <w:t xml:space="preserve">se </w:t>
      </w:r>
      <w:r w:rsidR="00775D44">
        <w:t>pika nadomesti z vejico in doda besedilo »ali na podlagi vložene prošnje za izdajo dovoljenja za stalno prebivanje, v primeru tujca iz četrtega in petega odstavka tega člena.«.</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Za tretjim odstavkom se dodata novi četrti in peti odstavek, ki se glasita:</w:t>
      </w:r>
    </w:p>
    <w:p w:rsidR="00775D44" w:rsidRDefault="009435E0" w:rsidP="00775D44">
      <w:pPr>
        <w:tabs>
          <w:tab w:val="left" w:pos="567"/>
          <w:tab w:val="left" w:pos="993"/>
        </w:tabs>
        <w:spacing w:line="240" w:lineRule="auto"/>
      </w:pPr>
      <w:r>
        <w:tab/>
      </w:r>
      <w:r>
        <w:tab/>
      </w:r>
      <w:r w:rsidR="00775D44">
        <w:t xml:space="preserve">»(4) Tujcu, ki mu je v Republiki Sloveniji prenehal status mednarodne zaščite iz razlogov, določenih za prenehanje statusa mednarodne zaščite v zakonu, ki ureja mednarodno zaščito, in je v roku osmih dni po prenehanju statusa mednarodne zaščite pri pristojnem organu vložil prošnjo za izdajo dovoljenja za stalno prebivanje, lahko pristojni organ, na območju katerega prebiva, izda dovoljenje za stalno prebivanje, če v Republiki Sloveniji pet let neprekinjeno zakonito prebiva na podlagi določb zakona, ki ureja mednarodno zaščito in če izpolnjuje druge pogoje za izdajo dovoljenja, določene v prvem odstavku tega člena. O pravočasno vloženi prošnji pristojni organ izda tujcu potrdilo, ki mu dovoljuje prebivanje do dokončne odločitve o prošnji. Če je tujec, ki mu je status mednarodne zaščite prenehal, v času vložitve vloge za izdajo dovoljenja za prebivanje zaposlen ali opravlja delo oziroma opravlja delo kot samozaposlena oseba, lahko na podlagi izdanega potrdila o vloženi prošnji za izdajo dovoljenja za stalno prebivanje, prebiva in dela v Republiki Sloveniji do dokončne odločitve o prošnji. </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(5) Tujcu s priznanim statusom subsidiarne zaščite, ki ni vložil prošnje za podaljšanje subsidiarne zaščite ali zahtevka za uvedbo ponovnega postopka skladno z določbami zakona, ki ureja mednarodno zaščito, in je v roku 30 dni pred potekom subsidiarne zaščite pri pristojnem organu v Republiki Sloveniji vložil prošnjo za izdajo</w:t>
      </w:r>
      <w:r w:rsidR="00ED11F6">
        <w:t xml:space="preserve"> </w:t>
      </w:r>
      <w:r w:rsidR="00775D44">
        <w:t xml:space="preserve">dovoljenja za stalno prebivanje, lahko pristojni organ, na območju katerega prebiva, izda dovoljenje za stalno prebivanje, če v Republiki Sloveniji pet let neprekinjeno zakonito prebiva na podlagi določb zakona, ki ureja mednarodno zaščito in če izpolnjuje druge pogoje za izdajo dovoljenja, določene v prvem odstavku tega člena. O pravočasno vloženi prošnji pristojni organ tujcu izda potrdilo, ki velja kot dovoljenje za prebivanje do dokončne odločitve o prošnji. Če je tujec s priznanim statusom subsidiarne zaščite v času vložitve vloge za izdajo dovoljenja za stalno prebivanje zaposlen ali opravlja delo oziroma opravlja delo kot samozaposlena oseba, lahko na </w:t>
      </w:r>
      <w:r w:rsidR="00775D44">
        <w:lastRenderedPageBreak/>
        <w:t>podlagi izdanega potrdila o vloženi prošnji za izdajo dovoljenja za stalno prebivanje prebiva in dela v Republiki Sloveniji do dokončne odločitve o prošnji. Če tujec v času odločanja o prošnji za izdajo dovoljenja za stalno prebivanje vloži tudi prošnjo za podaljšanje subsidiarne zaščite ali zahtevek za uvedbo ponovnega postopka skladno z določbami zakona, ki ureja mednarodno zaščito, se postopek za izdajo dovoljenja za stalno prebivanje ustavi.</w:t>
      </w:r>
      <w:r>
        <w:t>«.</w:t>
      </w:r>
    </w:p>
    <w:p w:rsidR="009435E0" w:rsidRDefault="009435E0"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Dosedanji četrti odstavek se črta.</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Dosedanji peti in šesti odstavek postaneta novi šesti in sedmi odstavek.</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22.</w:t>
      </w:r>
      <w:r w:rsidR="000264E5">
        <w:t xml:space="preserve"> </w:t>
      </w:r>
      <w:r>
        <w:t>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V prvem odstavku 53. člena se doda nov drugi stavek, ki glasi: »V petletno neprekinjeno zakonito prebivanje iz prejšnjega stavka se všteje tudi čas, za katerega je bilo z dopolnilno odločbo, izdano na podlagi 8. točke izreka odločbe Ustavnega sodišča Republike Slovenije št. U-I-246/02 z dne 3.</w:t>
      </w:r>
      <w:r w:rsidR="000264E5">
        <w:t xml:space="preserve"> aprila </w:t>
      </w:r>
      <w:r w:rsidR="00775D44">
        <w:t>2003, ali s posebno odločbo, izdano na podlagi zakona, ki ureja status državljanov drugih držav naslednic nekdanje SFRJ v Republiki Sloveniji, odločeno, da se šteje, da je imel tujec v Republiki Sloveniji dovoljenje za stalno prebivanje.«.</w:t>
      </w:r>
    </w:p>
    <w:p w:rsidR="009435E0" w:rsidRDefault="009435E0"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23.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Za četrtim odstavkom 53.a člena se doda nov peti odstavek, ki se glasi: </w:t>
      </w:r>
    </w:p>
    <w:p w:rsidR="00775D44" w:rsidRDefault="009435E0" w:rsidP="00775D44">
      <w:pPr>
        <w:tabs>
          <w:tab w:val="left" w:pos="567"/>
          <w:tab w:val="left" w:pos="993"/>
        </w:tabs>
        <w:spacing w:line="240" w:lineRule="auto"/>
      </w:pPr>
      <w:r>
        <w:tab/>
      </w:r>
      <w:r>
        <w:tab/>
      </w:r>
      <w:r w:rsidR="00775D44">
        <w:t>»(5) Rok za posredovanje podatka drugi državi članici Evropske unije, ki bo</w:t>
      </w:r>
      <w:r w:rsidR="00ED11F6">
        <w:t xml:space="preserve"> </w:t>
      </w:r>
      <w:r w:rsidR="00775D44">
        <w:t>tujcu, s priznanim statusom rezidenta za daljši čas na podlagi priznane mednarodne zaščite v Republiki Sloveniji izdala dovoljenje za stalno prebivanje z oznako iz tretjega odstavka tega člena, o tem, ali ima tujec v Republiki Sloveniji še priznan status mednarodne zaščite, je en mesec od prejema zaprosila s strani druge države članice Evropske unije.«</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Dosedanji peti, šesti, sedmi in osmi odstavek postanejo novi šesti, sedmi, osmi in deveti odstavek.</w:t>
      </w:r>
    </w:p>
    <w:p w:rsidR="00775D44" w:rsidRDefault="00775D44" w:rsidP="00775D44">
      <w:pPr>
        <w:tabs>
          <w:tab w:val="left" w:pos="567"/>
          <w:tab w:val="left" w:pos="993"/>
        </w:tabs>
        <w:spacing w:line="240" w:lineRule="auto"/>
      </w:pPr>
    </w:p>
    <w:p w:rsidR="009435E0" w:rsidRDefault="009435E0"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24. člen</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Za 53.a členom se doda nov 53.b člen, ki se glasi: </w:t>
      </w:r>
    </w:p>
    <w:p w:rsidR="00775D44" w:rsidRDefault="00775D44" w:rsidP="00775D44">
      <w:pPr>
        <w:tabs>
          <w:tab w:val="left" w:pos="567"/>
          <w:tab w:val="left" w:pos="993"/>
        </w:tabs>
        <w:spacing w:line="240" w:lineRule="auto"/>
      </w:pPr>
    </w:p>
    <w:p w:rsidR="00775D44" w:rsidRDefault="00775D44" w:rsidP="009435E0">
      <w:pPr>
        <w:tabs>
          <w:tab w:val="left" w:pos="567"/>
          <w:tab w:val="left" w:pos="993"/>
        </w:tabs>
        <w:spacing w:line="240" w:lineRule="auto"/>
        <w:jc w:val="center"/>
      </w:pPr>
      <w:r>
        <w:t>»53.b člen</w:t>
      </w:r>
    </w:p>
    <w:p w:rsidR="00775D44" w:rsidRDefault="00775D44" w:rsidP="009435E0">
      <w:pPr>
        <w:tabs>
          <w:tab w:val="left" w:pos="567"/>
          <w:tab w:val="left" w:pos="993"/>
        </w:tabs>
        <w:spacing w:line="240" w:lineRule="auto"/>
        <w:jc w:val="center"/>
      </w:pPr>
      <w:r>
        <w:t>(sprememba oznake na dovoljenju za stalno prebivanje rezidenta za daljši čas)</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(1) Če je odgovornost za mednarodno zaščito rezidenta za daljši čas, imetnika dovoljenja za stalno prebivanje z oznako iz tretjega odstavka prejšnjega člena, ki ga je izdala druga država članica Evropske unije, prenesena na Republiko Slovenijo, preden pristojni organ Republike Slovenije rezidentu za daljši čas izda dovoljenje za stalno prebivanje z oznako iz tretjega odstavka prejšnjega člena, pristojni organ Republike Slovenije zahteva od te druge države članice Evropske unije, da spremeni opombo na dovoljenju za stalno prebivanje in vpiše opombo »Odgovornost za mednarodno zaščito prenesena na Republiko Slovenijo dne (datum)</w:t>
      </w:r>
      <w:r w:rsidR="000264E5">
        <w:t>«</w:t>
      </w:r>
      <w:r w:rsidR="00775D44">
        <w:t>.</w:t>
      </w:r>
    </w:p>
    <w:p w:rsidR="00775D44" w:rsidRDefault="00775D44" w:rsidP="00775D44">
      <w:pPr>
        <w:tabs>
          <w:tab w:val="left" w:pos="567"/>
          <w:tab w:val="left" w:pos="993"/>
        </w:tabs>
        <w:spacing w:line="240" w:lineRule="auto"/>
      </w:pPr>
    </w:p>
    <w:p w:rsidR="00775D44" w:rsidRDefault="009435E0" w:rsidP="00775D44">
      <w:pPr>
        <w:tabs>
          <w:tab w:val="left" w:pos="567"/>
          <w:tab w:val="left" w:pos="993"/>
        </w:tabs>
        <w:spacing w:line="240" w:lineRule="auto"/>
      </w:pPr>
      <w:r>
        <w:tab/>
      </w:r>
      <w:r>
        <w:tab/>
      </w:r>
      <w:r w:rsidR="00775D44">
        <w:t xml:space="preserve">(2) Če je tujec pridobil status rezidenta za daljši čas na podlagi četrtega odstavka prejšnjega člena in je odgovornost za mednarodno zaščito prenesena na </w:t>
      </w:r>
      <w:r w:rsidR="00775D44">
        <w:lastRenderedPageBreak/>
        <w:t>Republiko Slovenijo po tem, ko je pristojni organ Republike Slovenije tujcu izdal dovoljenje za stalno prebivanje skladno z določbo četrtega odstavka prejšnjega člena, z oznako iz tretjega odstavka prejšnjega člena tega zakona, pristojni organ Republike Slovenije v roku treh mesecev po prenosu odgovornosti za mednarodno zaščito na Republiko Slovenijo spremeni opombo na dovoljenju za stalno prebivanje z opombo »Odgovornost za mednarodno zaščito prenesena na Republiko Slovenijo dne (datum)</w:t>
      </w:r>
      <w:r w:rsidR="000264E5">
        <w:t>«</w:t>
      </w:r>
      <w:r w:rsidR="00775D44">
        <w:t>.</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(3) Če je bila tujcu s statusom rezidenta za daljši čas v drugi državi članici Evropske unije priznana mednarodna zaščita v Republiki Sloveniji, preden je pristojni organ Republike Slovenije tujcu izdal dovoljenje za stalno prebivanje z oznako iz tretjega odstavka prejšnjega člena, pristojni organ Republike Slovenije zahteva od te druge države članice Evropske unije, da na dovoljenju za stalno prebivanje z oznako statusa rezidenta za daljši čas vpiše opombo »Mednarodna zaščita priznana v Republiki Sloveniji dne (datum)</w:t>
      </w:r>
      <w:r w:rsidR="000264E5">
        <w:t>«</w:t>
      </w:r>
      <w:r w:rsidR="00775D44">
        <w:t>.</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(4) Če Republika Slovenija od druge države članice EU prejme zahtevo v smislu določb prvega in tretjega odstavka tega člena, pristojni organ Republike Slovenije izda dovoljenje za stalno prebivanje</w:t>
      </w:r>
      <w:r w:rsidR="00ED11F6">
        <w:t xml:space="preserve"> </w:t>
      </w:r>
      <w:r w:rsidR="00775D44">
        <w:t>za rezidenta za daljši čas s spremenjenimi oznakami najkasneje v roku treh mesecev po prejemu zahteve s strani druge države članice Evropske unije.«.</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25.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V prvem odstavku 55. člena se v drugi alineji besedilo »v drugi državi članici EU, napoten na delo v drugo državo članico EU« nadomesti z besedilom »napoten na delo v tujino«. </w:t>
      </w:r>
    </w:p>
    <w:p w:rsidR="00775D44" w:rsidRDefault="005457BE" w:rsidP="00775D44">
      <w:pPr>
        <w:tabs>
          <w:tab w:val="left" w:pos="567"/>
          <w:tab w:val="left" w:pos="993"/>
        </w:tabs>
        <w:spacing w:line="240" w:lineRule="auto"/>
      </w:pPr>
      <w:r>
        <w:tab/>
      </w:r>
      <w:r>
        <w:tab/>
      </w:r>
      <w:r w:rsidR="00775D44">
        <w:t xml:space="preserve">V osmi alineji </w:t>
      </w:r>
      <w:r w:rsidR="00EE4E83">
        <w:t xml:space="preserve">se </w:t>
      </w:r>
      <w:r w:rsidR="00775D44">
        <w:t>besedilo »je očitno, da je bila zakonska zveza sklenjena ali partnerska skupnost registrirana« nadomesti z besedilom »je očitno, da je bila zakonska zveza, partnerska skupnost oziroma partnerska zveza sklenjena ali registrirana«.</w:t>
      </w:r>
    </w:p>
    <w:p w:rsidR="00775D44" w:rsidRDefault="005457BE" w:rsidP="00775D44">
      <w:pPr>
        <w:tabs>
          <w:tab w:val="left" w:pos="567"/>
          <w:tab w:val="left" w:pos="993"/>
        </w:tabs>
        <w:spacing w:line="240" w:lineRule="auto"/>
      </w:pPr>
      <w:r>
        <w:tab/>
      </w:r>
      <w:r>
        <w:tab/>
      </w:r>
      <w:r w:rsidR="00EE4E83">
        <w:t>Z</w:t>
      </w:r>
      <w:r w:rsidR="00775D44">
        <w:t xml:space="preserve">a enajsto alinejo </w:t>
      </w:r>
      <w:r w:rsidR="00EE4E83">
        <w:t xml:space="preserve">se </w:t>
      </w:r>
      <w:r w:rsidR="00775D44">
        <w:t xml:space="preserve">pika nadomesti s podpičjem in doda nova dvanajsta alineja, ki se glasi: </w:t>
      </w:r>
    </w:p>
    <w:p w:rsidR="00775D44" w:rsidRDefault="00775D44" w:rsidP="005457BE">
      <w:pPr>
        <w:tabs>
          <w:tab w:val="left" w:pos="426"/>
          <w:tab w:val="left" w:pos="993"/>
        </w:tabs>
        <w:spacing w:line="240" w:lineRule="auto"/>
      </w:pPr>
      <w:r>
        <w:t>»-</w:t>
      </w:r>
      <w:r w:rsidR="005457BE">
        <w:tab/>
      </w:r>
      <w:r>
        <w:t xml:space="preserve">se v postopku izdaje ali podaljšanja dovoljenja za prebivanje ugotovi, da je bilo </w:t>
      </w:r>
      <w:r w:rsidR="005457BE">
        <w:tab/>
      </w:r>
      <w:r>
        <w:t xml:space="preserve">katero koli dokazilo o izpolnjevanju pogojev za izdajo ali podaljšanje dovoljenja za </w:t>
      </w:r>
      <w:r w:rsidR="005457BE">
        <w:tab/>
      </w:r>
      <w:r>
        <w:t>prebivanje prirejeno ali ponarejeno.«.</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V tretjem odstavku se v prvem stavku besedilo »četrte ali pete« nadomesti z besedilom »pete ali šeste«. </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V šestem odstavku se v prvem stavku beseda »četrti« nadomesti z besedo »peti«, beseda »peti« pa se nadomesti z besedo »šesti«. </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26.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V prvem odstavku 56. člena se v tretji alineji dvakrat črta besedilo »ali modre karte EU«, na koncu besedila pa se pika nadomesti s podpičjem in doda nova četrta alineja, ki se glasi: </w:t>
      </w:r>
    </w:p>
    <w:p w:rsidR="00775D44" w:rsidRDefault="00775D44" w:rsidP="005457BE">
      <w:pPr>
        <w:tabs>
          <w:tab w:val="left" w:pos="426"/>
          <w:tab w:val="left" w:pos="993"/>
        </w:tabs>
        <w:spacing w:line="240" w:lineRule="auto"/>
      </w:pPr>
      <w:r>
        <w:t>»-</w:t>
      </w:r>
      <w:r w:rsidR="005457BE">
        <w:tab/>
      </w:r>
      <w:r>
        <w:t xml:space="preserve">če organ, ki je po zakonu, ki ureja zaposlovanje in delo tujcev, pristojen za podajo </w:t>
      </w:r>
      <w:r w:rsidR="005457BE">
        <w:tab/>
      </w:r>
      <w:r>
        <w:t xml:space="preserve">soglasja k pisni odobritvi zaradi zamenjave delovnega mesta pri istem delodajalcu </w:t>
      </w:r>
      <w:r w:rsidR="005457BE">
        <w:tab/>
      </w:r>
      <w:r>
        <w:t xml:space="preserve">ali zaradi zamenjave delodajalca, umakne soglasje k pisni odobritvi zaradi </w:t>
      </w:r>
      <w:r w:rsidR="005457BE">
        <w:tab/>
      </w:r>
      <w:r>
        <w:t xml:space="preserve">zamenjave delovnega mesta ali zamenjave delodajalca.«. </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lastRenderedPageBreak/>
        <w:tab/>
      </w:r>
      <w:r>
        <w:tab/>
      </w:r>
      <w:r w:rsidR="00775D44">
        <w:t xml:space="preserve">V sedmem odstavku se za prvim stavkom doda nov drugi stavek, ki se glasi: »V primeru, ko pristojni organ odloča o razveljavitvi enotnega dovoljenja ali pisne odobritve po 37., 37.a, 37.b, 39. in 41. členu tega zakona ter razveljavitvi enotnega dovoljenja po 45., 45.a, 45.b, 45.c, 45.d, 46. in 48. členu tega zakona, pritožba zoper odločbo pristojnega organa ni dovoljena, je pa dovoljen upravni spor.«. </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Za sedmim odstavkom se doda nov osmi odstavek, ki se glasi:</w:t>
      </w:r>
    </w:p>
    <w:p w:rsidR="00775D44" w:rsidRDefault="005457BE" w:rsidP="00775D44">
      <w:pPr>
        <w:tabs>
          <w:tab w:val="left" w:pos="567"/>
          <w:tab w:val="left" w:pos="993"/>
        </w:tabs>
        <w:spacing w:line="240" w:lineRule="auto"/>
      </w:pPr>
      <w:r>
        <w:tab/>
      </w:r>
      <w:r>
        <w:tab/>
      </w:r>
      <w:r w:rsidR="00775D44">
        <w:t>»(8) Odločba o razveljavitvi enotnega dovoljenja za osebo, premeščeno znotraj družbe, se vroči osebi, premeščeni znotraj družbe in subjektu gostitelju. O razveljavitvi veljavnosti enotnega dovoljenja za osebo, premeščeno znotraj družbe</w:t>
      </w:r>
      <w:r w:rsidR="00EE4E83">
        <w:t>,</w:t>
      </w:r>
      <w:r w:rsidR="00775D44">
        <w:t xml:space="preserve"> ministrstvo, pristojno za notranje zadeve, obvesti pristojni organ druge države članice Evropske unije, v kateri tujec izvaja premestitev.«.</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Dosedanji osmi odstavek postane deveti odstavek.</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27.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prvem in tretjem odstavku 57. člena se tretja alineja spremeni tako, da se glasi:</w:t>
      </w:r>
    </w:p>
    <w:p w:rsidR="00775D44" w:rsidRDefault="00775D44" w:rsidP="005457BE">
      <w:pPr>
        <w:tabs>
          <w:tab w:val="left" w:pos="426"/>
          <w:tab w:val="left" w:pos="993"/>
        </w:tabs>
        <w:spacing w:line="240" w:lineRule="auto"/>
      </w:pPr>
      <w:r>
        <w:t>»-</w:t>
      </w:r>
      <w:r w:rsidR="005457BE">
        <w:tab/>
      </w:r>
      <w:r>
        <w:t xml:space="preserve">je tujcu v Republiki Sloveniji izrečena pravnomočna stranska kazen ali stranska </w:t>
      </w:r>
      <w:r w:rsidR="005457BE">
        <w:tab/>
      </w:r>
      <w:r>
        <w:t xml:space="preserve">sankcija izgona tujca iz države, ali če je tujec zaradi pravne posledice kazenske </w:t>
      </w:r>
      <w:r w:rsidR="005457BE">
        <w:tab/>
      </w:r>
      <w:r>
        <w:t xml:space="preserve">obsodbe izgubil pravico do prebivanja v Republiki Sloveniji, ali če je tujcu druga </w:t>
      </w:r>
      <w:r w:rsidR="005457BE">
        <w:tab/>
      </w:r>
      <w:r>
        <w:t xml:space="preserve">država članica Evropske unije izrekla pravnomočno odločitev o izgonu, zaradi </w:t>
      </w:r>
      <w:r w:rsidR="005457BE">
        <w:tab/>
      </w:r>
      <w:r>
        <w:t>katerega bo odstranjen iz Republike Slovenije;«.</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tretjem odstavku se za peto alinejo doda nova šesta alineja, ki se glasi:</w:t>
      </w:r>
    </w:p>
    <w:p w:rsidR="00775D44" w:rsidRDefault="00775D44" w:rsidP="005457BE">
      <w:pPr>
        <w:tabs>
          <w:tab w:val="left" w:pos="426"/>
          <w:tab w:val="left" w:pos="993"/>
        </w:tabs>
        <w:spacing w:line="240" w:lineRule="auto"/>
      </w:pPr>
      <w:r>
        <w:t>»-</w:t>
      </w:r>
      <w:r w:rsidR="005457BE">
        <w:tab/>
      </w:r>
      <w:r>
        <w:t xml:space="preserve">se tujec izseli, razen v primeru, ko je v Republiki Sloveniji pridobil status rezidenta </w:t>
      </w:r>
      <w:r w:rsidR="005457BE">
        <w:tab/>
      </w:r>
      <w:r>
        <w:t>za daljši čas;«.</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Dosedanja šesta in sedma alineja, ki postaneta nova sedma in osma alineja, se spremenita tako, da se glasita:</w:t>
      </w:r>
    </w:p>
    <w:p w:rsidR="00775D44" w:rsidRDefault="00775D44" w:rsidP="005457BE">
      <w:pPr>
        <w:tabs>
          <w:tab w:val="left" w:pos="426"/>
          <w:tab w:val="left" w:pos="993"/>
        </w:tabs>
        <w:spacing w:line="240" w:lineRule="auto"/>
      </w:pPr>
      <w:r>
        <w:t>»-</w:t>
      </w:r>
      <w:r w:rsidR="005457BE">
        <w:tab/>
      </w:r>
      <w:r>
        <w:t xml:space="preserve">tujec ostane izven območja držav članic Evropske unije neprekinjeno eno leto ali </w:t>
      </w:r>
      <w:r w:rsidR="005457BE">
        <w:tab/>
      </w:r>
      <w:r>
        <w:t xml:space="preserve">dlje, razen v primeru, če je poslan na delo, študij ali zdravljenje; </w:t>
      </w:r>
    </w:p>
    <w:p w:rsidR="00775D44" w:rsidRDefault="005457BE" w:rsidP="005457BE">
      <w:pPr>
        <w:tabs>
          <w:tab w:val="left" w:pos="426"/>
          <w:tab w:val="left" w:pos="993"/>
        </w:tabs>
        <w:spacing w:line="240" w:lineRule="auto"/>
      </w:pPr>
      <w:r>
        <w:t xml:space="preserve">  </w:t>
      </w:r>
      <w:r w:rsidR="00775D44">
        <w:t>-</w:t>
      </w:r>
      <w:r>
        <w:tab/>
      </w:r>
      <w:r w:rsidR="00775D44">
        <w:t xml:space="preserve">tujec ostane izven območja Republike Slovenije neprekinjeno šest let ali dlje, pri </w:t>
      </w:r>
      <w:r>
        <w:tab/>
      </w:r>
      <w:r w:rsidR="00775D44">
        <w:t xml:space="preserve">čemer občasna, kratkotrajna vračanja v Republiko Slovenijo za čas do 90 dni ne </w:t>
      </w:r>
      <w:r>
        <w:tab/>
      </w:r>
      <w:r w:rsidR="00775D44">
        <w:t>prekinejo navedenega obdobja;«.</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Dosedanja osma in deveta alineja postaneta nova deveta in deseta alineja.</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četrtem odstavku se beseda »šeste« nadomesti z besedo »sedme«.</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Za petim odstavkom se doda nov šesti odstavek, ki se glasi:</w:t>
      </w:r>
    </w:p>
    <w:p w:rsidR="00775D44" w:rsidRDefault="005457BE" w:rsidP="00775D44">
      <w:pPr>
        <w:tabs>
          <w:tab w:val="left" w:pos="567"/>
          <w:tab w:val="left" w:pos="993"/>
        </w:tabs>
        <w:spacing w:line="240" w:lineRule="auto"/>
      </w:pPr>
      <w:r>
        <w:tab/>
      </w:r>
      <w:r>
        <w:tab/>
      </w:r>
      <w:r w:rsidR="00775D44">
        <w:t>»(6) O prenehanju veljavnosti enotnega dovoljenja za osebo, premeščeno znotraj družbe, ministrstvo, pristojno za notranje zadeve, obvesti pristojni organ druge države članice Evropske unije, v katero je tujec premeščen, in subjekta gostitelja.«.</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28.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V drugem odstavku 58. člena se druga alineja spremeni tako, da se glasi: </w:t>
      </w:r>
    </w:p>
    <w:p w:rsidR="00775D44" w:rsidRDefault="00775D44" w:rsidP="005457BE">
      <w:pPr>
        <w:tabs>
          <w:tab w:val="left" w:pos="426"/>
          <w:tab w:val="left" w:pos="993"/>
        </w:tabs>
        <w:spacing w:line="240" w:lineRule="auto"/>
      </w:pPr>
      <w:r>
        <w:t>»-</w:t>
      </w:r>
      <w:r w:rsidR="005457BE">
        <w:tab/>
      </w:r>
      <w:r>
        <w:t xml:space="preserve">namenu ali razlogu prebivanja iz prvega in drugega odstavka 35. člena tega </w:t>
      </w:r>
      <w:r w:rsidR="005457BE">
        <w:tab/>
      </w:r>
      <w:r>
        <w:t xml:space="preserve">zakona, zaradi katerega se dovoljenje izda, oziroma navedbi, da gre za dovoljenje </w:t>
      </w:r>
      <w:r w:rsidR="005457BE">
        <w:tab/>
      </w:r>
      <w:r>
        <w:t>za stalno prebivanje,«.</w:t>
      </w:r>
    </w:p>
    <w:p w:rsidR="00775D44" w:rsidRDefault="005457BE" w:rsidP="00775D44">
      <w:pPr>
        <w:tabs>
          <w:tab w:val="left" w:pos="567"/>
          <w:tab w:val="left" w:pos="993"/>
        </w:tabs>
        <w:spacing w:line="240" w:lineRule="auto"/>
      </w:pPr>
      <w:r>
        <w:tab/>
      </w:r>
      <w:r>
        <w:tab/>
      </w:r>
      <w:r w:rsidR="00775D44">
        <w:t xml:space="preserve">V peti alineji </w:t>
      </w:r>
      <w:r w:rsidR="00EE4E83">
        <w:t xml:space="preserve">se </w:t>
      </w:r>
      <w:r w:rsidR="00775D44">
        <w:t>za besedilom »datum rojstva« doda besedilo »ter EMŠO«.</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Na koncu tretjega odstavka se doda nov stavek, ki se glasi:</w:t>
      </w:r>
      <w:r>
        <w:t xml:space="preserve"> </w:t>
      </w:r>
      <w:r w:rsidR="00775D44">
        <w:t>»Dovoljenje za začasno prebivanje se družinskemu članu tujca s priznano mednarodno zaščito v Republiki Sloveniji v primeru, če družinski član še ni prisoten na ozemlju Republike Slovenije in zajem prstnih odtisov ni možen na diplomatskem predstavništvu ali konzulatu Republike Slovenije v tujini, izda brez prstnih odtisov družinskega člana, z veljavnostjo 90 dni.«.</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Na koncu osmega odstavka se doda nov stavek, ki se glasi:</w:t>
      </w:r>
      <w:r>
        <w:t xml:space="preserve"> </w:t>
      </w:r>
      <w:r w:rsidR="00775D44">
        <w:t xml:space="preserve">»Pravico do dostopa na trg dela lahko pristojni organ na izkaznici dovoljenja za prebivanje označi tudi v postopku izdaje ali podaljšanja dovoljenja za začasno prebivanje, izdano iz drugih namenov, kot je zaposlitev, samozaposlitev ali delo, če tujec izpolnjuje pogoje oziroma ima pravico do prostega dostopa do trga dela po zakonu, ki ureja zaposlovanje, samozaposlovanje in delo tujcev.«. </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29.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Četrti odstavek 59. člena se spremeni tako, da se glasi: </w:t>
      </w:r>
    </w:p>
    <w:p w:rsidR="00775D44" w:rsidRDefault="005457BE" w:rsidP="00775D44">
      <w:pPr>
        <w:tabs>
          <w:tab w:val="left" w:pos="567"/>
          <w:tab w:val="left" w:pos="993"/>
        </w:tabs>
        <w:spacing w:line="240" w:lineRule="auto"/>
      </w:pPr>
      <w:r>
        <w:tab/>
      </w:r>
      <w:r>
        <w:tab/>
      </w:r>
      <w:r w:rsidR="00775D44">
        <w:t>»(4) Organ, ki je izdal samostojno listino iz prvega odstavka 58. člena tega zakona, ali upravna enota, na območju katere tujec prebiva, tujcu izda novo samostojno listino iz prvega odstavka 58. člena, ki se tujcu, ki prebiva v tujini, vroči na diplomatskem predstavništvu ali konzulatu Republike Slovenije v tujini, tujcu, ki prebiva v Republiki Sloveniji pa pri pristojnem organu v Republiki Sloveniji.«.</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30.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prvem odstavku 66. člena se za besedilom »o vrnitvi« doda besedilo »brez roka za prostovoljno vrnitev«.</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četrtem odstavku se za besedo »odločbe« doda vejica, besedilo »o vrnitvi« pa se nadomesti z besedilom »s katero je bila tujcu izrečena prepoved vstopa v državo«.</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31.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prvem odstavku 68. člena se v napovednem stavku črta besedilo »kateremu je bila izdana odločba o vrnitvi,«.</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32.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Prvi in drugi odstavek 69. člena se spremenita tako, da se glasita:</w:t>
      </w:r>
    </w:p>
    <w:p w:rsidR="00775D44" w:rsidRDefault="005457BE" w:rsidP="00775D44">
      <w:pPr>
        <w:tabs>
          <w:tab w:val="left" w:pos="567"/>
          <w:tab w:val="left" w:pos="993"/>
        </w:tabs>
        <w:spacing w:line="240" w:lineRule="auto"/>
      </w:pPr>
      <w:r>
        <w:tab/>
      </w:r>
      <w:r>
        <w:tab/>
      </w:r>
      <w:r w:rsidR="00775D44">
        <w:t>»(1) Policija tujcu, ki države ni zapustil v roku, določenem za prostovoljno vrnitev, in tujcu, ki mu rok za prostovoljno vrnitev ni bil določen zaradi obstoja razlogov iz petega odstavka 67. člena tega zakona, izda odločbo o vrnitvi brez</w:t>
      </w:r>
      <w:r w:rsidR="00ED11F6">
        <w:t xml:space="preserve"> roka za prostovoljno vrnitev.</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(2) Tujec se odstrani iz države na podlagi izvršljive odločbe o vrnitvi iz prejšnjega odstavka, izvršljive odločbe, s katero je bila tujcu določena prepoved vstopa v državo ali pravnomočne sodbe, s katero je bila tujcu izrečena stranska kazen ali stranska sankcija izgona tujca iz države.«.</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33.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Tretji odstavek 73. člena se spremeni tako, da se glasi:</w:t>
      </w:r>
    </w:p>
    <w:p w:rsidR="00775D44" w:rsidRDefault="005457BE" w:rsidP="00775D44">
      <w:pPr>
        <w:tabs>
          <w:tab w:val="left" w:pos="567"/>
          <w:tab w:val="left" w:pos="993"/>
        </w:tabs>
        <w:spacing w:line="240" w:lineRule="auto"/>
      </w:pPr>
      <w:r>
        <w:tab/>
      </w:r>
      <w:r>
        <w:tab/>
      </w:r>
      <w:r w:rsidR="00775D44">
        <w:t>»(3) Policija postopek za dovolitev zadrževanja uvede na prošnjo tujca ali po uradni dolžnosti po tem, ko je tujcu že vročena odločba o vrnitvi brez roka za prostovoljno vrnitev oziroma odločba</w:t>
      </w:r>
      <w:r w:rsidR="00EE4E83">
        <w:t>,</w:t>
      </w:r>
      <w:r w:rsidR="00775D44">
        <w:t xml:space="preserve"> s katero je bila tujcu določena prepoved vstopa v državo</w:t>
      </w:r>
      <w:r w:rsidR="00EE4E83">
        <w:t>,</w:t>
      </w:r>
      <w:r w:rsidR="00775D44">
        <w:t xml:space="preserve"> ali sodba, s katero je bila tujcu izrečena stranska kazen ali stranska sankcija izgona tujca iz države. Dovoljenje za zadrževanje se tujcu izda za največ šest mesecev. Dovoljenje se lahko na prošnjo tujca ali po uradni dolžnosti podaljša, dokler trajajo razlogi iz prejšnjega odstavka. Tujcu, kateremu je dovoljeno zadrževanje v Republiki Sloveniji, policija izda izkaznico o dovolitvi zadrževanja v Republiki Sloveniji.«.</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34.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Za prvim odstavkom 75. člena se doda nov drugi odstavek, ki se glasi:</w:t>
      </w:r>
    </w:p>
    <w:p w:rsidR="00775D44" w:rsidRDefault="005457BE" w:rsidP="00775D44">
      <w:pPr>
        <w:tabs>
          <w:tab w:val="left" w:pos="567"/>
          <w:tab w:val="left" w:pos="993"/>
        </w:tabs>
        <w:spacing w:line="240" w:lineRule="auto"/>
      </w:pPr>
      <w:r>
        <w:tab/>
      </w:r>
      <w:r>
        <w:tab/>
      </w:r>
      <w:r w:rsidR="00775D44">
        <w:t>»(2) Ne glede na prejšnji odstavek je mladoletni tujec, ki mu je dovoljeno zadrževanje v Republiki Sloveniji, upravičen do zdravstvenega varstva v enakem obsegu kot otrok, ki je obvezno zdravstveno zavarovan kot družinski član. V enakem obsegu je do zdravstvenega varstva upravičen tudi šolajoči se otrok po 18. letu starosti, in sicer do konca šolanja, vendar največ do dopolnjenega 26. leta starosti.«.</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V dosedanjem drugem odstavku, ki postane tretji odstavek, se besedilo »iz prejšnjega odstavka« nadomesti z besedilom »iz prvega odstavka tega člena«.</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Dosedanji tretji in četrti odstavek postaneta četrti in peti odstavek.</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Za petim odstavkom se doda nov šesti odstavek, ki se glasi:</w:t>
      </w:r>
    </w:p>
    <w:p w:rsidR="00775D44" w:rsidRDefault="005457BE" w:rsidP="00775D44">
      <w:pPr>
        <w:tabs>
          <w:tab w:val="left" w:pos="567"/>
          <w:tab w:val="left" w:pos="993"/>
        </w:tabs>
        <w:spacing w:line="240" w:lineRule="auto"/>
      </w:pPr>
      <w:r>
        <w:tab/>
      </w:r>
      <w:r>
        <w:tab/>
      </w:r>
      <w:r w:rsidR="00775D44">
        <w:t>»(6) V primeru obstoja okoliščin iz prvega odstavka 80. člena tega zakona, nastanitev in oskrbo zagotavlja urad iz drugega odstavka tega člena.«.</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35.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Tretji odstavek 87. člena se spremeni tako, da se glasi:</w:t>
      </w:r>
    </w:p>
    <w:p w:rsidR="00775D44" w:rsidRDefault="005457BE" w:rsidP="00775D44">
      <w:pPr>
        <w:tabs>
          <w:tab w:val="left" w:pos="567"/>
          <w:tab w:val="left" w:pos="993"/>
        </w:tabs>
        <w:spacing w:line="240" w:lineRule="auto"/>
      </w:pPr>
      <w:r>
        <w:tab/>
      </w:r>
      <w:r>
        <w:tab/>
      </w:r>
      <w:r w:rsidR="00775D44">
        <w:t>»(3) Zoper odločbe in sklepe, ki jih je na prvi stopnji izdal organ iz drugega odstavka prejšnjega člena glede izdaje enotnega dovoljenja po 37., 37.a, 37.b, 39., 41., 45., 45.a, 45.b, 45.c, 45.d, 46. in 48. členu tega zakona in pisne odobritve po 37. in 39. členu tega zakona, ni dovoljena pritožba, je pa dovoljen upravni spor.«.</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36.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Drugi odstavek 92. člena se spremeni tako, da se glasi: </w:t>
      </w:r>
    </w:p>
    <w:p w:rsidR="00775D44" w:rsidRDefault="005457BE" w:rsidP="00775D44">
      <w:pPr>
        <w:tabs>
          <w:tab w:val="left" w:pos="567"/>
          <w:tab w:val="left" w:pos="993"/>
        </w:tabs>
        <w:spacing w:line="240" w:lineRule="auto"/>
      </w:pPr>
      <w:r>
        <w:tab/>
      </w:r>
      <w:r>
        <w:tab/>
      </w:r>
      <w:r w:rsidR="00775D44">
        <w:t xml:space="preserve">»(2) Sodišče, ki tujcu izreče pravnomočno stransko kazen ali stransko sankcijo izgona tujca iz države, in sodišče, ki je tujcu izreklo sodbo, katere pravna posledica je prenehanje pravice do prebivanja ali razlog za odpoved prebivanja, o tem nemudoma obvesti policijo in upravno enoto, na območju katere tujec prebiva, če ima tujec v Republiki Sloveniji dovoljenje za prebivanje.«. </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Za drugim odstavkom se dodata novi tretji in četrti odstavek, ki se glasita: </w:t>
      </w:r>
    </w:p>
    <w:p w:rsidR="00775D44" w:rsidRDefault="005457BE" w:rsidP="00775D44">
      <w:pPr>
        <w:tabs>
          <w:tab w:val="left" w:pos="567"/>
          <w:tab w:val="left" w:pos="993"/>
        </w:tabs>
        <w:spacing w:line="240" w:lineRule="auto"/>
      </w:pPr>
      <w:r>
        <w:lastRenderedPageBreak/>
        <w:tab/>
      </w:r>
      <w:r>
        <w:tab/>
      </w:r>
      <w:r w:rsidR="00775D44">
        <w:t>»(3) Zavod za izvrševanje kazenskih sankcij pred izpustitvijo na prostost v Republiki Sloveniji nezakonito prebivajočega tujca ali tujca, ki ga je potrebno odstraniti iz države, obvesti polic</w:t>
      </w:r>
      <w:r w:rsidR="00ED11F6">
        <w:t>ijo in ji ga preda v postopek.</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(4) Subjekt gostitelj in oseba, premeščena znotraj gospodarske družbe, morata o spremembah, ki vplivajo na pogoje, na podlagi katerih je bila premestitev odobrena, obvestiti pristojni organ v Republiki Sloveniji v roku desetih dni od nastanka sprememb.«.</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37.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Za četrtim odstavkom 98. člena se dodata novi peti in šesti odstavek, ki se glasita: </w:t>
      </w:r>
    </w:p>
    <w:p w:rsidR="00775D44" w:rsidRDefault="005457BE" w:rsidP="00775D44">
      <w:pPr>
        <w:tabs>
          <w:tab w:val="left" w:pos="567"/>
          <w:tab w:val="left" w:pos="993"/>
        </w:tabs>
        <w:spacing w:line="240" w:lineRule="auto"/>
      </w:pPr>
      <w:r>
        <w:tab/>
      </w:r>
      <w:r>
        <w:tab/>
      </w:r>
      <w:r w:rsidR="00775D44">
        <w:t xml:space="preserve">»(5) Za namen vstopa družinskega člana osebe s priznanim statusom begunca ali subsidiarne zaščite v Republiki Sloveniji, ki mu je v Republiki Sloveniji izdano dovoljenje za prebivanje za družinskega člana in nima veljavne potne listine, ministrstvo, pristojno za notranje zadeve, izda potni list za tujca brez dveh prstnih odtisov in podpisa družinskega člana osebe s priznanim statusom begunca oziroma subsidiarne zaščite v Republiki Sloveniji z veljavnostjo do 90 dni. </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(6) Potni list za tujca z veljavnostjo do 90 dni se za potrebe preselitve izda tudi tujcu iz 73. člena Zakona o mednarodni zaščiti (Uradni list RS, št.</w:t>
      </w:r>
      <w:r>
        <w:t xml:space="preserve"> </w:t>
      </w:r>
      <w:r w:rsidR="00775D44">
        <w:t xml:space="preserve">16/17 – uradno prečiščeno besedilo). Pristojni organ za izdajo potnega lista iz prejšnjega stavka je ministrstvo, pristojno za notranje zadeve.«. </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Dosedanji peti odstavek postane sedmi odstavek. </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38. člen</w:t>
      </w:r>
    </w:p>
    <w:p w:rsidR="00775D44" w:rsidRDefault="00775D44" w:rsidP="00775D44">
      <w:pPr>
        <w:tabs>
          <w:tab w:val="left" w:pos="567"/>
          <w:tab w:val="left" w:pos="993"/>
        </w:tabs>
        <w:spacing w:line="240" w:lineRule="auto"/>
      </w:pPr>
    </w:p>
    <w:p w:rsidR="00775D44" w:rsidRDefault="005457BE" w:rsidP="00775D44">
      <w:pPr>
        <w:tabs>
          <w:tab w:val="left" w:pos="567"/>
          <w:tab w:val="left" w:pos="993"/>
        </w:tabs>
        <w:spacing w:line="240" w:lineRule="auto"/>
      </w:pPr>
      <w:r>
        <w:tab/>
      </w:r>
      <w:r>
        <w:tab/>
      </w:r>
      <w:r w:rsidR="00775D44">
        <w:t xml:space="preserve">Deseti odstavek 110. člena se spremeni tako, da se glasi: </w:t>
      </w:r>
    </w:p>
    <w:p w:rsidR="00775D44" w:rsidRDefault="005457BE" w:rsidP="00775D44">
      <w:pPr>
        <w:tabs>
          <w:tab w:val="left" w:pos="567"/>
          <w:tab w:val="left" w:pos="993"/>
        </w:tabs>
        <w:spacing w:line="240" w:lineRule="auto"/>
      </w:pPr>
      <w:r>
        <w:tab/>
      </w:r>
      <w:r>
        <w:tab/>
      </w:r>
      <w:r w:rsidR="00775D44">
        <w:t>»(10) Ministrstvo, pristojno za notranje zadeve, in pristojni organ iz tretjega odstavka tega člena iz evidenc Zavoda Republike Slovenije za zaposlovanje za namene, določene v prvem odstavku tega člena, brezplačno pridobiva podatke o odločitvah v postopkih podaje soglasja k izdaji enotnega dovoljenja in pisne odobritve, podatke o odločitvah v postopkih izdaje delovnih dovoljenj ter podatke o umaknjenih soglasjih k izdaji enotnega dovoljenja in pisne odobritve ter podatke o delovnih dovoljenjih, ki so prenehala (priimek in ime, EMŠO, datum rojstva, kraj rojstva, državljanstvo, strokovna izobrazba in poklic, naziv službe Zavoda Republike Slovenije za zaposlovanje, ki je izdala odločitev, številka zadeve, vrsta soglasja ali delovnega dovoljenja, datum vloge, vrsta odločitve, podlaga za podajo soglasja ali izdajo delovnega dovoljenja, številka soglasja ali delovnega dovoljenja, številka sklepa ali odločbe, izdane v postopku podaje soglasja ali izdaje delovnega dovoljenja, začetek in konec veljavnosti delovnega dovoljenja, lokacija dela, naziv delodajalca, matična številka delodajalca, sedež delodajalca, podatek o vloženi pritožbi, datum pritožbe, podatek o novi vlogi za izdajo delovnega dovoljenja ali zahtevi za podajo soglasja, podatek o službi Zavoda Republike Slovenije za zaposlovanje, ki je odločila o prenehanju delovnega dovoljenja ali umiku soglasja, razlog prenehanja in številka zadeve prenehanja delovnega dovoljenja, razlog za umik soglasja in številka zadeve umika soglasja). Ministrstvo, pristojno za notranje zadeve, lahko za namen pridobivanja</w:t>
      </w:r>
      <w:r w:rsidR="00ED11F6">
        <w:t xml:space="preserve"> </w:t>
      </w:r>
      <w:r w:rsidR="00775D44">
        <w:t xml:space="preserve">podatkov iz prejšnjega stavka s povezovalnim znakom EMŠO Register tujcev poveže z zbirko Zavoda Republike Slovenije za zaposlovanje, ki vsebuje podatke, naštete v tem odstavku.«. </w:t>
      </w:r>
    </w:p>
    <w:p w:rsidR="00775D44" w:rsidRDefault="00775D44"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5457BE" w:rsidRPr="005457BE" w:rsidRDefault="005457BE" w:rsidP="005457BE">
      <w:pPr>
        <w:tabs>
          <w:tab w:val="left" w:pos="567"/>
          <w:tab w:val="left" w:pos="993"/>
        </w:tabs>
        <w:spacing w:line="240" w:lineRule="auto"/>
        <w:jc w:val="center"/>
      </w:pPr>
      <w:r w:rsidRPr="005457BE">
        <w:t>39. člen</w:t>
      </w:r>
    </w:p>
    <w:p w:rsidR="005457BE" w:rsidRP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 xml:space="preserve">Četrti odstavek 111. člena se spremeni tako, da se glasi: </w:t>
      </w:r>
    </w:p>
    <w:p w:rsidR="005457BE" w:rsidRPr="005457BE" w:rsidRDefault="005457BE" w:rsidP="005457BE">
      <w:pPr>
        <w:tabs>
          <w:tab w:val="left" w:pos="567"/>
          <w:tab w:val="left" w:pos="993"/>
        </w:tabs>
        <w:spacing w:line="240" w:lineRule="auto"/>
      </w:pPr>
      <w:r>
        <w:tab/>
      </w:r>
      <w:r>
        <w:tab/>
      </w:r>
      <w:r w:rsidRPr="005457BE">
        <w:t>»(4) V prošnji za izdajo enotnega dovoljenja, ki se izda na podlagi soglasja za zaposlitev, samozaposlitev ali delo organa, pristojnega po zakonu, ki ureja zaposlovanje in delo tujcev, je treba poleg podatkov iz prvega odstavka tega člena navesti tudi podatke iz 6. točke drugega odstavka tega člena.«.</w:t>
      </w:r>
    </w:p>
    <w:p w:rsidR="005457BE" w:rsidRP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V šestem odstavku se napovedni stavek spremeni tako, da se glasi:</w:t>
      </w:r>
      <w:r>
        <w:t xml:space="preserve"> </w:t>
      </w:r>
      <w:r w:rsidRPr="005457BE">
        <w:t>»(6) V prošnji za izdajo enotnega dovoljenja za napotene delavce, ki se izda na podlagi soglasja za napote delavce organa, pristojnega po zakonu, ki ureja zaposlovanje in delo tujcev, je treba poleg podatkov iz prvega odstavka tega člen navesti tudi naslednje podatke:«.</w:t>
      </w:r>
    </w:p>
    <w:p w:rsidR="005457BE" w:rsidRP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 xml:space="preserve">Za sedmim odstavkom se dodata novi osmi in deveti odstavek, ki se glasita: </w:t>
      </w:r>
    </w:p>
    <w:p w:rsidR="005457BE" w:rsidRPr="005457BE" w:rsidRDefault="005457BE" w:rsidP="005457BE">
      <w:pPr>
        <w:tabs>
          <w:tab w:val="left" w:pos="567"/>
          <w:tab w:val="left" w:pos="993"/>
        </w:tabs>
        <w:spacing w:line="240" w:lineRule="auto"/>
      </w:pPr>
      <w:r>
        <w:tab/>
      </w:r>
      <w:r>
        <w:tab/>
      </w:r>
      <w:r w:rsidRPr="005457BE">
        <w:t xml:space="preserve">»(8) V prošnji za izdajo pisne odobritve zaradi zamenjave delovnega mesta, zamenjave delodajalca ali zaradi zaposlitve pri dveh ali več delodajalcih, ki se izda na podlagi soglasja k pisni odobritvi organa, pristojnega po zakonu, ki ureja zaposlovanje in delo tujcev, je treba poleg podatkov iz prvega odstavka tega člena ter iz 2., 9. 10., 11. in 12. točke drugega odstavka tega člena navesti tudi naslednje podatke: </w:t>
      </w:r>
    </w:p>
    <w:p w:rsidR="005457BE" w:rsidRPr="005457BE" w:rsidRDefault="005457BE" w:rsidP="00D65D57">
      <w:pPr>
        <w:pStyle w:val="Odstavekseznama"/>
        <w:numPr>
          <w:ilvl w:val="0"/>
          <w:numId w:val="6"/>
        </w:numPr>
        <w:tabs>
          <w:tab w:val="left" w:pos="567"/>
          <w:tab w:val="left" w:pos="993"/>
        </w:tabs>
        <w:spacing w:line="240" w:lineRule="auto"/>
      </w:pPr>
      <w:r w:rsidRPr="005457BE">
        <w:t>delovno mesto pri trenutnem delodajalcu;</w:t>
      </w:r>
    </w:p>
    <w:p w:rsidR="005457BE" w:rsidRPr="005457BE" w:rsidRDefault="005457BE" w:rsidP="00D65D57">
      <w:pPr>
        <w:pStyle w:val="Odstavekseznama"/>
        <w:numPr>
          <w:ilvl w:val="0"/>
          <w:numId w:val="6"/>
        </w:numPr>
        <w:tabs>
          <w:tab w:val="left" w:pos="567"/>
          <w:tab w:val="left" w:pos="993"/>
        </w:tabs>
        <w:spacing w:line="240" w:lineRule="auto"/>
      </w:pPr>
      <w:r w:rsidRPr="005457BE">
        <w:t>bodoči delodajalec oziroma delodajalci;</w:t>
      </w:r>
    </w:p>
    <w:p w:rsidR="005457BE" w:rsidRPr="005457BE" w:rsidRDefault="005457BE" w:rsidP="00D65D57">
      <w:pPr>
        <w:pStyle w:val="Odstavekseznama"/>
        <w:numPr>
          <w:ilvl w:val="0"/>
          <w:numId w:val="6"/>
        </w:numPr>
        <w:tabs>
          <w:tab w:val="left" w:pos="567"/>
          <w:tab w:val="left" w:pos="993"/>
        </w:tabs>
        <w:spacing w:line="240" w:lineRule="auto"/>
      </w:pPr>
      <w:r w:rsidRPr="005457BE">
        <w:t>delovno mesto pri bodočem delodajalcu;</w:t>
      </w:r>
    </w:p>
    <w:p w:rsidR="005457BE" w:rsidRPr="005457BE" w:rsidRDefault="005457BE" w:rsidP="00D65D57">
      <w:pPr>
        <w:pStyle w:val="tevilnatoka"/>
        <w:numPr>
          <w:ilvl w:val="0"/>
          <w:numId w:val="6"/>
        </w:numPr>
        <w:tabs>
          <w:tab w:val="left" w:pos="567"/>
          <w:tab w:val="left" w:pos="993"/>
        </w:tabs>
        <w:rPr>
          <w:lang w:val="sl-SI" w:eastAsia="sl-SI"/>
        </w:rPr>
      </w:pPr>
      <w:r w:rsidRPr="005457BE">
        <w:t xml:space="preserve">firmo ali ime bodočega delodajalca; </w:t>
      </w:r>
    </w:p>
    <w:p w:rsidR="005457BE" w:rsidRPr="005457BE" w:rsidRDefault="005457BE" w:rsidP="00D65D57">
      <w:pPr>
        <w:pStyle w:val="tevilnatoka"/>
        <w:numPr>
          <w:ilvl w:val="0"/>
          <w:numId w:val="6"/>
        </w:numPr>
        <w:tabs>
          <w:tab w:val="left" w:pos="567"/>
          <w:tab w:val="left" w:pos="993"/>
        </w:tabs>
      </w:pPr>
      <w:r w:rsidRPr="005457BE">
        <w:t xml:space="preserve">sedež ali naslov bodočega delodajalca; </w:t>
      </w:r>
    </w:p>
    <w:p w:rsidR="005457BE" w:rsidRPr="005457BE" w:rsidRDefault="005457BE" w:rsidP="00D65D57">
      <w:pPr>
        <w:pStyle w:val="tevilnatoka"/>
        <w:numPr>
          <w:ilvl w:val="0"/>
          <w:numId w:val="6"/>
        </w:numPr>
        <w:tabs>
          <w:tab w:val="left" w:pos="567"/>
          <w:tab w:val="left" w:pos="993"/>
        </w:tabs>
      </w:pPr>
      <w:r w:rsidRPr="005457BE">
        <w:t xml:space="preserve">matično številko bodočega delodajalca; </w:t>
      </w:r>
    </w:p>
    <w:p w:rsidR="005457BE" w:rsidRPr="005457BE" w:rsidRDefault="005457BE" w:rsidP="00D65D57">
      <w:pPr>
        <w:pStyle w:val="tevilnatoka"/>
        <w:numPr>
          <w:ilvl w:val="0"/>
          <w:numId w:val="6"/>
        </w:numPr>
        <w:tabs>
          <w:tab w:val="left" w:pos="567"/>
          <w:tab w:val="left" w:pos="993"/>
        </w:tabs>
      </w:pPr>
      <w:r w:rsidRPr="005457BE">
        <w:t xml:space="preserve">davčno </w:t>
      </w:r>
      <w:r w:rsidR="00ED11F6">
        <w:t>številko bodočega delodajalca.</w:t>
      </w:r>
    </w:p>
    <w:p w:rsid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 xml:space="preserve">(9) V prošnji za izdajo enotnega dovoljenja za osebo, premeščeno znotraj družbe, ki se izda na podlagi soglasja za osebo, premeščeno znotraj gospodarske družbe, organa, pristojnega po zakonu, ki ureja zaposlovanje in delo tujcev, je treba poleg podatkov iz prvega odstavka tega člena navesti tudi naslednje podatke: </w:t>
      </w:r>
    </w:p>
    <w:p w:rsidR="005457BE" w:rsidRPr="005457BE" w:rsidRDefault="005457BE" w:rsidP="00D65D57">
      <w:pPr>
        <w:pStyle w:val="Odstavekseznama"/>
        <w:numPr>
          <w:ilvl w:val="0"/>
          <w:numId w:val="7"/>
        </w:numPr>
        <w:tabs>
          <w:tab w:val="left" w:pos="567"/>
          <w:tab w:val="left" w:pos="993"/>
        </w:tabs>
        <w:spacing w:line="240" w:lineRule="auto"/>
      </w:pPr>
      <w:r w:rsidRPr="005457BE">
        <w:t>firmo subjekta gostitelja;</w:t>
      </w:r>
    </w:p>
    <w:p w:rsidR="005457BE" w:rsidRPr="005457BE" w:rsidRDefault="005457BE" w:rsidP="00D65D57">
      <w:pPr>
        <w:pStyle w:val="Odstavekseznama"/>
        <w:numPr>
          <w:ilvl w:val="0"/>
          <w:numId w:val="7"/>
        </w:numPr>
        <w:tabs>
          <w:tab w:val="left" w:pos="567"/>
          <w:tab w:val="left" w:pos="993"/>
        </w:tabs>
        <w:spacing w:line="240" w:lineRule="auto"/>
      </w:pPr>
      <w:r w:rsidRPr="005457BE">
        <w:t>sedež subjekta gostitelja;</w:t>
      </w:r>
    </w:p>
    <w:p w:rsidR="005457BE" w:rsidRPr="005457BE" w:rsidRDefault="005457BE" w:rsidP="00D65D57">
      <w:pPr>
        <w:pStyle w:val="Odstavekseznama"/>
        <w:numPr>
          <w:ilvl w:val="0"/>
          <w:numId w:val="7"/>
        </w:numPr>
        <w:tabs>
          <w:tab w:val="left" w:pos="567"/>
          <w:tab w:val="left" w:pos="993"/>
        </w:tabs>
        <w:spacing w:line="240" w:lineRule="auto"/>
      </w:pPr>
      <w:r w:rsidRPr="005457BE">
        <w:t>matično številko subjekta gostitelja.«.</w:t>
      </w:r>
    </w:p>
    <w:p w:rsidR="005457BE" w:rsidRP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Dosedanji osmi in deveti odstavek postaneta deseti in enajsti odstavek.</w:t>
      </w:r>
    </w:p>
    <w:p w:rsidR="005457BE" w:rsidRP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V dosedanjem desetem odstavku, ki postane dvanajsti odstavek, se za drugim stavkom doda nov tretji stavek, ki se glasi:</w:t>
      </w:r>
      <w:r>
        <w:t xml:space="preserve"> </w:t>
      </w:r>
      <w:r w:rsidRPr="005457BE">
        <w:t>»Evidenca o dovoljenjih za začasno prebivanje vsebuje tudi podatke o enotnem dovoljenju, pisni odobritvi, številki, datumu izdaje in pravnomočnosti pisne odobritve ter podatke o številki, datumu izdaje in pravnomočnosti razveljavitve pisne odobritve ter podatke o številki, datumu izdaje in pravnomočnosti odločbe, s katero se zavrne kratkotrajna premestitev.«.</w:t>
      </w:r>
    </w:p>
    <w:p w:rsidR="005457BE" w:rsidRDefault="005457BE" w:rsidP="005457BE">
      <w:pPr>
        <w:tabs>
          <w:tab w:val="left" w:pos="567"/>
          <w:tab w:val="left" w:pos="993"/>
        </w:tabs>
        <w:spacing w:line="240" w:lineRule="auto"/>
      </w:pPr>
    </w:p>
    <w:p w:rsidR="005457BE" w:rsidRPr="005457BE" w:rsidRDefault="005457BE" w:rsidP="005457BE">
      <w:pPr>
        <w:tabs>
          <w:tab w:val="left" w:pos="567"/>
          <w:tab w:val="left" w:pos="993"/>
        </w:tabs>
        <w:spacing w:line="240" w:lineRule="auto"/>
      </w:pPr>
      <w:r>
        <w:tab/>
      </w:r>
      <w:r>
        <w:tab/>
      </w:r>
      <w:r w:rsidRPr="005457BE">
        <w:t xml:space="preserve">Dosedanji enajsti in dvanajsti odstavek postaneta trinajsti in štirinajsti odstavek. </w:t>
      </w:r>
    </w:p>
    <w:p w:rsidR="005457BE" w:rsidRDefault="005457BE" w:rsidP="00775D44">
      <w:pPr>
        <w:tabs>
          <w:tab w:val="left" w:pos="567"/>
          <w:tab w:val="left" w:pos="993"/>
        </w:tabs>
        <w:spacing w:line="240" w:lineRule="auto"/>
      </w:pPr>
    </w:p>
    <w:p w:rsidR="005457BE" w:rsidRDefault="005457BE" w:rsidP="00775D44">
      <w:pPr>
        <w:tabs>
          <w:tab w:val="left" w:pos="567"/>
          <w:tab w:val="left" w:pos="993"/>
        </w:tabs>
        <w:spacing w:line="240" w:lineRule="auto"/>
      </w:pPr>
    </w:p>
    <w:p w:rsidR="00775D44" w:rsidRDefault="00775D44" w:rsidP="005457BE">
      <w:pPr>
        <w:tabs>
          <w:tab w:val="left" w:pos="567"/>
          <w:tab w:val="left" w:pos="993"/>
        </w:tabs>
        <w:spacing w:line="240" w:lineRule="auto"/>
        <w:jc w:val="center"/>
      </w:pPr>
      <w:r>
        <w:t>40.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V prvem odstavku 112. člena se 21. točka spremeni tako, da se glasi:</w:t>
      </w:r>
    </w:p>
    <w:p w:rsidR="00775D44" w:rsidRDefault="00775D44" w:rsidP="00775D44">
      <w:pPr>
        <w:tabs>
          <w:tab w:val="left" w:pos="567"/>
          <w:tab w:val="left" w:pos="993"/>
        </w:tabs>
        <w:spacing w:line="240" w:lineRule="auto"/>
      </w:pPr>
      <w:r>
        <w:t>»21.</w:t>
      </w:r>
      <w:r w:rsidR="00DA3317">
        <w:tab/>
      </w:r>
      <w:r>
        <w:t>garantno pismo, če se to zahteva. «</w:t>
      </w:r>
    </w:p>
    <w:p w:rsidR="00DA3317" w:rsidRDefault="00DA3317" w:rsidP="00775D44">
      <w:pPr>
        <w:tabs>
          <w:tab w:val="left" w:pos="567"/>
          <w:tab w:val="left" w:pos="993"/>
        </w:tabs>
        <w:spacing w:line="240" w:lineRule="auto"/>
      </w:pPr>
    </w:p>
    <w:p w:rsidR="00775D44" w:rsidRDefault="00DA3317" w:rsidP="00775D44">
      <w:pPr>
        <w:tabs>
          <w:tab w:val="left" w:pos="567"/>
          <w:tab w:val="left" w:pos="993"/>
        </w:tabs>
        <w:spacing w:line="240" w:lineRule="auto"/>
      </w:pPr>
      <w:r>
        <w:lastRenderedPageBreak/>
        <w:tab/>
      </w:r>
      <w:r>
        <w:tab/>
      </w:r>
      <w:r w:rsidR="00775D44">
        <w:t>V tretjem odstavku se prvi stavek spremeni tako, da se glasi: »V evidenci vizumov (evidenca iz tretje alineje prvega odstavka 110. člena tega zakona) obdeluje organ podatke iz prvega, drugega, petega in šestega odstavka tega člena ter podatke o kraju bivanja tujca v Republiki Sloveniji.«.</w:t>
      </w:r>
    </w:p>
    <w:p w:rsidR="00775D44" w:rsidRDefault="00775D44" w:rsidP="00775D44">
      <w:pPr>
        <w:tabs>
          <w:tab w:val="left" w:pos="567"/>
          <w:tab w:val="left" w:pos="993"/>
        </w:tabs>
        <w:spacing w:line="240" w:lineRule="auto"/>
      </w:pP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41.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V prvem odstavku 117. člena se v drugem stavku črta besedilo »če so za njih ugodnejše ali«.</w:t>
      </w:r>
    </w:p>
    <w:p w:rsidR="00775D44" w:rsidRDefault="00775D44" w:rsidP="00775D44">
      <w:pPr>
        <w:tabs>
          <w:tab w:val="left" w:pos="567"/>
          <w:tab w:val="left" w:pos="993"/>
        </w:tabs>
        <w:spacing w:line="240" w:lineRule="auto"/>
      </w:pP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42.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V drugem odstavku 118. člena se v prvem stavku črta besedilo </w:t>
      </w:r>
      <w:r>
        <w:t>»</w:t>
      </w:r>
      <w:r w:rsidR="00775D44">
        <w:t>ne glede na razlog oziroma namen, zaradi katerega želi vstopiti in prebivati v Republiki Sloveniji.«.</w:t>
      </w:r>
    </w:p>
    <w:p w:rsidR="00DA3317" w:rsidRDefault="00DA3317"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Tretji odstavek se spremeni tako, da se glasi:</w:t>
      </w:r>
    </w:p>
    <w:p w:rsidR="00775D44" w:rsidRDefault="00DA3317" w:rsidP="00775D44">
      <w:pPr>
        <w:tabs>
          <w:tab w:val="left" w:pos="567"/>
          <w:tab w:val="left" w:pos="993"/>
        </w:tabs>
        <w:spacing w:line="240" w:lineRule="auto"/>
      </w:pPr>
      <w:r>
        <w:tab/>
      </w:r>
      <w:r>
        <w:tab/>
      </w:r>
      <w:r w:rsidR="00775D44">
        <w:t xml:space="preserve">»(3) Državljanu EU se vstop zavrne, če: </w:t>
      </w:r>
    </w:p>
    <w:p w:rsidR="00775D44" w:rsidRDefault="00775D44" w:rsidP="00D65D57">
      <w:pPr>
        <w:pStyle w:val="Odstavekseznama"/>
        <w:numPr>
          <w:ilvl w:val="0"/>
          <w:numId w:val="4"/>
        </w:numPr>
        <w:tabs>
          <w:tab w:val="left" w:pos="567"/>
          <w:tab w:val="left" w:pos="993"/>
        </w:tabs>
        <w:spacing w:line="240" w:lineRule="auto"/>
      </w:pPr>
      <w:r>
        <w:t xml:space="preserve">nima veljavne osebne izkaznice ali veljavnega potnega lista, razen če si navedene listine pravočasno zagotovi ali na drug način dokaže, da zanj velja pravica do prostega gibanja in prebivanja; </w:t>
      </w:r>
    </w:p>
    <w:p w:rsidR="00775D44" w:rsidRDefault="00775D44" w:rsidP="00D65D57">
      <w:pPr>
        <w:pStyle w:val="Odstavekseznama"/>
        <w:numPr>
          <w:ilvl w:val="0"/>
          <w:numId w:val="4"/>
        </w:numPr>
        <w:tabs>
          <w:tab w:val="left" w:pos="567"/>
          <w:tab w:val="left" w:pos="993"/>
        </w:tabs>
        <w:spacing w:line="240" w:lineRule="auto"/>
      </w:pPr>
      <w:r>
        <w:t xml:space="preserve">še ni potekel čas, za katerega mu je prepovedan vstop v državo; </w:t>
      </w:r>
    </w:p>
    <w:p w:rsidR="00775D44" w:rsidRDefault="00775D44" w:rsidP="00D65D57">
      <w:pPr>
        <w:pStyle w:val="Odstavekseznama"/>
        <w:numPr>
          <w:ilvl w:val="0"/>
          <w:numId w:val="4"/>
        </w:numPr>
        <w:tabs>
          <w:tab w:val="left" w:pos="567"/>
          <w:tab w:val="left" w:pos="993"/>
        </w:tabs>
        <w:spacing w:line="240" w:lineRule="auto"/>
      </w:pPr>
      <w:r>
        <w:t>bi njegovo prebivanje v Republiki Sloveniji pomenilo resno in dejansko nevarnost za javni red, varnost ali javno zdravje.«.</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Za tretjim odstavkom se doda se nov četrti odstavek, ki se glasi: </w:t>
      </w:r>
    </w:p>
    <w:p w:rsidR="00775D44" w:rsidRDefault="00DA3317" w:rsidP="00775D44">
      <w:pPr>
        <w:tabs>
          <w:tab w:val="left" w:pos="567"/>
          <w:tab w:val="left" w:pos="993"/>
        </w:tabs>
        <w:spacing w:line="240" w:lineRule="auto"/>
      </w:pPr>
      <w:r>
        <w:tab/>
      </w:r>
      <w:r>
        <w:tab/>
      </w:r>
      <w:r w:rsidR="00775D44">
        <w:t>»(4) Nevarnost za javno zdravje iz tretje alineje prejšnjega odstavka je podana, če tujec kaže resne znake nalezljive bolezni z možnostjo epidemije, navedene v mednarodnih zdravstvenih pravilih Svetovne zdravstvene organizacije, oziroma resne znake druge nalezljive bolezni, ki bi lahko ogrozila zdravje ljudi in za katero je v skladu z zakonom, ki ureja nalezljive bolezni, treba</w:t>
      </w:r>
      <w:r w:rsidR="00ED11F6">
        <w:t xml:space="preserve"> sprejeti predpisane ukrepe.«.</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Dosedanji četrti in peti odstavek postaneta peti in šesti odstavek. </w:t>
      </w:r>
    </w:p>
    <w:p w:rsidR="00775D44" w:rsidRDefault="00775D44" w:rsidP="00775D44">
      <w:pPr>
        <w:tabs>
          <w:tab w:val="left" w:pos="567"/>
          <w:tab w:val="left" w:pos="993"/>
        </w:tabs>
        <w:spacing w:line="240" w:lineRule="auto"/>
      </w:pP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43.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Drugi in tretji odstavek 119. člena se spremenita tako, da se glasita: </w:t>
      </w:r>
    </w:p>
    <w:p w:rsidR="00775D44" w:rsidRDefault="00DA3317" w:rsidP="00775D44">
      <w:pPr>
        <w:tabs>
          <w:tab w:val="left" w:pos="567"/>
          <w:tab w:val="left" w:pos="993"/>
        </w:tabs>
        <w:spacing w:line="240" w:lineRule="auto"/>
      </w:pPr>
      <w:r>
        <w:tab/>
      </w:r>
      <w:r>
        <w:tab/>
      </w:r>
      <w:r w:rsidR="00775D44">
        <w:t>»(2) O vloženi prošnji za izdajo potrdila o prijavi prebivanja upravna enota državljanu EU izda potrdilo.</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(3) Potrdilo o prijavi prebivanja se izda državljanu EU, če: </w:t>
      </w:r>
    </w:p>
    <w:p w:rsidR="00775D44" w:rsidRDefault="00775D44" w:rsidP="00D65D57">
      <w:pPr>
        <w:pStyle w:val="Odstavekseznama"/>
        <w:numPr>
          <w:ilvl w:val="0"/>
          <w:numId w:val="4"/>
        </w:numPr>
        <w:tabs>
          <w:tab w:val="left" w:pos="567"/>
          <w:tab w:val="left" w:pos="993"/>
        </w:tabs>
        <w:spacing w:line="240" w:lineRule="auto"/>
      </w:pPr>
      <w:r>
        <w:t>se namerava zaposliti ali delati v Republiki Sloveniji, je zaposlen ali opravlja delo v Republiki Sloveniji, je samozaposlen, izvaja storitve ali je iskalec zaposlitve v Republiki Sloveniji;</w:t>
      </w:r>
    </w:p>
    <w:p w:rsidR="00775D44" w:rsidRDefault="00775D44" w:rsidP="00D65D57">
      <w:pPr>
        <w:pStyle w:val="Odstavekseznama"/>
        <w:numPr>
          <w:ilvl w:val="0"/>
          <w:numId w:val="4"/>
        </w:numPr>
        <w:tabs>
          <w:tab w:val="left" w:pos="567"/>
          <w:tab w:val="left" w:pos="993"/>
        </w:tabs>
        <w:spacing w:line="240" w:lineRule="auto"/>
      </w:pPr>
      <w:r>
        <w:t>želi študirati, se poklicno usposabljati ali sodelovati v drugih oblikah izobraževanja v Republiki Sloveniji;</w:t>
      </w:r>
    </w:p>
    <w:p w:rsidR="00775D44" w:rsidRDefault="00775D44" w:rsidP="00D65D57">
      <w:pPr>
        <w:pStyle w:val="Odstavekseznama"/>
        <w:numPr>
          <w:ilvl w:val="0"/>
          <w:numId w:val="4"/>
        </w:numPr>
        <w:tabs>
          <w:tab w:val="left" w:pos="567"/>
          <w:tab w:val="left" w:pos="993"/>
        </w:tabs>
        <w:spacing w:line="240" w:lineRule="auto"/>
      </w:pPr>
      <w:r>
        <w:t>je družinski član državljana EU ali slovenskega državljana.«.</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Za tretjim odstavkom se doda nov četrti odstavek, ki se glasi:</w:t>
      </w:r>
    </w:p>
    <w:p w:rsidR="00775D44" w:rsidRDefault="00DA3317" w:rsidP="00775D44">
      <w:pPr>
        <w:tabs>
          <w:tab w:val="left" w:pos="567"/>
          <w:tab w:val="left" w:pos="993"/>
        </w:tabs>
        <w:spacing w:line="240" w:lineRule="auto"/>
      </w:pPr>
      <w:r>
        <w:tab/>
      </w:r>
      <w:r>
        <w:tab/>
      </w:r>
      <w:r w:rsidR="00775D44">
        <w:t>»(4) Potrdilo o prijavi prebivanja se izda državljanu EU tudi v vseh drugih primerih, če ima:</w:t>
      </w:r>
    </w:p>
    <w:p w:rsidR="00775D44" w:rsidRDefault="00775D44" w:rsidP="00D65D57">
      <w:pPr>
        <w:pStyle w:val="Odstavekseznama"/>
        <w:numPr>
          <w:ilvl w:val="0"/>
          <w:numId w:val="4"/>
        </w:numPr>
        <w:tabs>
          <w:tab w:val="left" w:pos="567"/>
          <w:tab w:val="left" w:pos="993"/>
        </w:tabs>
        <w:spacing w:line="240" w:lineRule="auto"/>
      </w:pPr>
      <w:r>
        <w:t>veljavno osebno izkaznico ali veljavni potni list,</w:t>
      </w:r>
    </w:p>
    <w:p w:rsidR="00775D44" w:rsidRDefault="00775D44" w:rsidP="00D65D57">
      <w:pPr>
        <w:pStyle w:val="Odstavekseznama"/>
        <w:numPr>
          <w:ilvl w:val="0"/>
          <w:numId w:val="4"/>
        </w:numPr>
        <w:tabs>
          <w:tab w:val="left" w:pos="567"/>
          <w:tab w:val="left" w:pos="993"/>
        </w:tabs>
        <w:spacing w:line="240" w:lineRule="auto"/>
      </w:pPr>
      <w:r>
        <w:lastRenderedPageBreak/>
        <w:t>dovolj sredstev za preživljanje, ki mesečno ne smejo biti nižja od ravni, določene za pridobitev pravice do denarne socialne pomoči v skladu z zakonom, ki ureja socialno varstvene prejemke,</w:t>
      </w:r>
    </w:p>
    <w:p w:rsidR="00775D44" w:rsidRDefault="00775D44" w:rsidP="00D65D57">
      <w:pPr>
        <w:pStyle w:val="Odstavekseznama"/>
        <w:numPr>
          <w:ilvl w:val="0"/>
          <w:numId w:val="4"/>
        </w:numPr>
        <w:tabs>
          <w:tab w:val="left" w:pos="567"/>
          <w:tab w:val="left" w:pos="993"/>
        </w:tabs>
        <w:spacing w:line="240" w:lineRule="auto"/>
      </w:pPr>
      <w:r>
        <w:t>ustrezno zdravstveno zavarovanje.«.</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Dosedanji četrti odstavek postane peti odstavek.</w:t>
      </w:r>
    </w:p>
    <w:p w:rsidR="00775D44" w:rsidRDefault="00775D44" w:rsidP="00775D44">
      <w:pPr>
        <w:tabs>
          <w:tab w:val="left" w:pos="567"/>
          <w:tab w:val="left" w:pos="993"/>
        </w:tabs>
        <w:spacing w:line="240" w:lineRule="auto"/>
      </w:pP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44.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Za 121. členom se doda se nov 121.a člen, ki se glasi: </w:t>
      </w:r>
    </w:p>
    <w:p w:rsidR="00775D44" w:rsidRDefault="00775D44"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»121.a člen</w:t>
      </w:r>
    </w:p>
    <w:p w:rsidR="00775D44" w:rsidRDefault="00775D44" w:rsidP="00DA3317">
      <w:pPr>
        <w:tabs>
          <w:tab w:val="left" w:pos="567"/>
          <w:tab w:val="left" w:pos="993"/>
        </w:tabs>
        <w:spacing w:line="240" w:lineRule="auto"/>
        <w:jc w:val="center"/>
      </w:pPr>
      <w:r>
        <w:t>(prijava prebivanja za državljana EU, ki je iskalec zaposlitve)</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(1) Državljanu EU, ki se želi zaposliti v Republiki Sloveniji in se prijavi kot iskalec zaposlitve pri pristojnem organu za zaposlovanje, se lahko izda potrdilo o prijavi prebivanja z veljavnostjo šestih mesecev, če ima veljavno osebno izkaznico ali veljavni potni list</w:t>
      </w:r>
      <w:r>
        <w:t>.</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(2) Če se državljan EU v času veljavnosti potrdila o prijavi prebivanja za iskalca zaposlitve, zaposli, samozaposli ali začne z izvajanjem storitev, se zanj uporabljajo določbe 120. in 121. člena tega zakona.</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(3) Če se državljan EU v času veljavnosti potrdila o prijavi prebivanja za iskalca zaposlitve ne zaposli ali samozaposli, lahko pred potekom veljavnosti potrdila o prijavi prebivanja zaprosi za enkratno obnovo potrdila o prijavi prebivanja za iskalca zaposlitve za obdobje največ šestih mesecev, če s potrdilom pristojnega organa za zaposlovanje dokaže, da je še naprej vpisan v evidenci iskalcev zaposlitve oziroma brezposelnih oseb in ima veljavno osebno izkaznico ali veljavni potni list. Po 12 mesecih od izdaje potrdila o prijavi prebivanja obnova potrdila o prijavi prebivanja za iskalca zaposlitve ni več mogoča. Državljan EU lahko za novo potrdilo o prijavi prebivanja kot iskalec zaposlitve ponovno zaprosi po dveh letih od poteka veljavnosti potrdila o prijavi prebivanja, ki mu je bilo izdano kot iskalcu zaposlitve.«. </w:t>
      </w:r>
    </w:p>
    <w:p w:rsidR="00775D44" w:rsidRDefault="00775D44" w:rsidP="00775D44">
      <w:pPr>
        <w:tabs>
          <w:tab w:val="left" w:pos="567"/>
          <w:tab w:val="left" w:pos="993"/>
        </w:tabs>
        <w:spacing w:line="240" w:lineRule="auto"/>
      </w:pP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45.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 xml:space="preserve">Naslov 122. člena se spremeni tako, da se glasi: »(prijava prebivanja državljana EU zaradi študija, poklicnega usposabljanja ali sodelovanja v drugih oblikah izobraževanja v Republiki Sloveniji)«. </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Napovedni stavek prvega odstavka se spremeni tako, da se glasi:</w:t>
      </w:r>
      <w:r>
        <w:t xml:space="preserve"> </w:t>
      </w:r>
      <w:r w:rsidR="00775D44">
        <w:t>»Državljanu EU, ki želi v Republiki Sloveniji študirati, se poklicno usposabljati ali sodelovati v drugih oblikah izobraževanja, se izda potrdilo o prijavi prebivanja, če ima:«</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V prvem odstavku se v drugi alineji za besedilom »študij« doda besedilo »,</w:t>
      </w:r>
      <w:r>
        <w:t> </w:t>
      </w:r>
      <w:r w:rsidR="00775D44">
        <w:t>poklicno usposabljanje«.</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V prvem odstavku se v tretji alineji besedilo »v skladu z zakonom, ki ureja socialno varstvo« nadomesti z besedilom »v skladu z zakonom, ki ureja socialno varstvene prejemke«.</w:t>
      </w:r>
    </w:p>
    <w:p w:rsidR="00775D44" w:rsidRDefault="00775D44" w:rsidP="00775D44">
      <w:pPr>
        <w:tabs>
          <w:tab w:val="left" w:pos="567"/>
          <w:tab w:val="left" w:pos="993"/>
        </w:tabs>
        <w:spacing w:line="240" w:lineRule="auto"/>
      </w:pP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46. člen</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123. člen se spremeni tako, da se glasi:</w:t>
      </w:r>
    </w:p>
    <w:p w:rsidR="00DA3317" w:rsidRDefault="00DA3317" w:rsidP="00775D44">
      <w:pPr>
        <w:tabs>
          <w:tab w:val="left" w:pos="567"/>
          <w:tab w:val="left" w:pos="993"/>
        </w:tabs>
        <w:spacing w:line="240" w:lineRule="auto"/>
      </w:pPr>
    </w:p>
    <w:p w:rsidR="00775D44" w:rsidRDefault="00775D44" w:rsidP="00DA3317">
      <w:pPr>
        <w:tabs>
          <w:tab w:val="left" w:pos="567"/>
          <w:tab w:val="left" w:pos="993"/>
        </w:tabs>
        <w:spacing w:line="240" w:lineRule="auto"/>
        <w:jc w:val="center"/>
      </w:pPr>
      <w:r>
        <w:t>»123. člen</w:t>
      </w:r>
    </w:p>
    <w:p w:rsidR="00DA3317" w:rsidRDefault="00775D44" w:rsidP="00DA3317">
      <w:pPr>
        <w:tabs>
          <w:tab w:val="left" w:pos="567"/>
          <w:tab w:val="left" w:pos="993"/>
        </w:tabs>
        <w:spacing w:line="240" w:lineRule="auto"/>
        <w:jc w:val="center"/>
      </w:pPr>
      <w:r>
        <w:t>(prijava prebivanja družinskega člana državljana EU</w:t>
      </w:r>
    </w:p>
    <w:p w:rsidR="00775D44" w:rsidRDefault="00775D44" w:rsidP="00DA3317">
      <w:pPr>
        <w:tabs>
          <w:tab w:val="left" w:pos="567"/>
          <w:tab w:val="left" w:pos="993"/>
        </w:tabs>
        <w:spacing w:line="240" w:lineRule="auto"/>
        <w:jc w:val="center"/>
      </w:pPr>
      <w:r>
        <w:t>ali slovenskega državljana)</w:t>
      </w:r>
    </w:p>
    <w:p w:rsidR="00775D44" w:rsidRDefault="00775D44" w:rsidP="00775D44">
      <w:pPr>
        <w:tabs>
          <w:tab w:val="left" w:pos="567"/>
          <w:tab w:val="left" w:pos="993"/>
        </w:tabs>
        <w:spacing w:line="240" w:lineRule="auto"/>
      </w:pPr>
    </w:p>
    <w:p w:rsidR="00775D44" w:rsidRDefault="00DA3317" w:rsidP="00775D44">
      <w:pPr>
        <w:tabs>
          <w:tab w:val="left" w:pos="567"/>
          <w:tab w:val="left" w:pos="993"/>
        </w:tabs>
        <w:spacing w:line="240" w:lineRule="auto"/>
      </w:pPr>
      <w:r>
        <w:tab/>
      </w:r>
      <w:r>
        <w:tab/>
      </w:r>
      <w:r w:rsidR="00775D44">
        <w:t>(1) Državljanu EU, ki je družinski član državljana EU z izdanim potrdilom o prijavi prebivanja ali potrdilom o prijavi stalnega prebivanja, ali je družinski član slovenskega državljana, se lahko izda potrdilo o prijavi prebivanja, če:</w:t>
      </w:r>
    </w:p>
    <w:p w:rsidR="00775D44" w:rsidRDefault="00775D44" w:rsidP="00D65D57">
      <w:pPr>
        <w:pStyle w:val="Odstavekseznama"/>
        <w:numPr>
          <w:ilvl w:val="0"/>
          <w:numId w:val="4"/>
        </w:numPr>
        <w:tabs>
          <w:tab w:val="left" w:pos="567"/>
          <w:tab w:val="left" w:pos="993"/>
        </w:tabs>
        <w:spacing w:line="240" w:lineRule="auto"/>
      </w:pPr>
      <w:r>
        <w:t xml:space="preserve">ima veljavno osebno izkaznico ali veljavni potni list; </w:t>
      </w:r>
    </w:p>
    <w:p w:rsidR="00775D44" w:rsidRDefault="00775D44" w:rsidP="00D65D57">
      <w:pPr>
        <w:pStyle w:val="Odstavekseznama"/>
        <w:numPr>
          <w:ilvl w:val="0"/>
          <w:numId w:val="4"/>
        </w:numPr>
        <w:tabs>
          <w:tab w:val="left" w:pos="567"/>
          <w:tab w:val="left" w:pos="993"/>
        </w:tabs>
        <w:spacing w:line="240" w:lineRule="auto"/>
      </w:pPr>
      <w:r>
        <w:t xml:space="preserve">so zagotovljena zadostna sredstva za preživljanje, pri ugotavljanju katerih je potrebno upoštevati osebne razmere državljana EU oziroma slovenskega državljana in njegovega družinskega člana, pri čemer ta sredstva mesečno ne smejo biti nižja od ravni, določene za pridobitev pravice do denarne socialne pomoči v skladu z zakonom, ki ureja socialno varstvene prejemke; </w:t>
      </w:r>
    </w:p>
    <w:p w:rsidR="00775D44" w:rsidRDefault="00775D44" w:rsidP="00D65D57">
      <w:pPr>
        <w:pStyle w:val="Odstavekseznama"/>
        <w:numPr>
          <w:ilvl w:val="0"/>
          <w:numId w:val="4"/>
        </w:numPr>
        <w:tabs>
          <w:tab w:val="left" w:pos="567"/>
          <w:tab w:val="left" w:pos="993"/>
        </w:tabs>
        <w:spacing w:line="240" w:lineRule="auto"/>
      </w:pPr>
      <w:r>
        <w:t>ima ustrezno zdravstveno zavarovanje.</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(2) Državljan EU, slovenski državljan ali njun družinski član lahko izpolnjevanje pogoja zadostnih sredstev za preživljanje iz druge alineje prejšnjega odstavka dokazuje s sredstvi, ki si jih zagotavlja sam z delom, s pravicami iz dela ali zavarovanja, z dohodki iz premoženja, z dohodki iz kapitala in iz drugih virov ali s pomočjo tistih, ki so ga dolžni preživljati, s pogodbo, s katero državljanu EU, slovenskemu državljanu ali njunemu družinskemu članu druga fizična ali pravna oseba izplačuje določen znesek za preživljanje ali na kakršenkoli drug način. S pogodbo, s katero državljanu EU, slovenskemu državljanu ali njunemu družinskemu članu druga fizična ali pravna oseba izplačuje določen znesek za preživljanje, lahko državljan EU, slovenski državljan ali njun družinski član v celoti izkazuje zadostna sredstva za preživljanje. Pogodba mora biti sklenjena v Republiki Sloveniji v obliki neposredno izvršljivega notarskega zapisa.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(3) Če državljan EU v Republiki Sloveniji prebiva na podlagi potrdila o prijavi prebivanja zaradi zaposlitve ali dela ali potrdila o prijavi prebivanja kot samozaposlena oseba ali kot izvajalec storitev, ali če je slovenski državljan zaposlen ali samozaposlen, se za izdajo potrdila o prijavi prebivanja družinskega člana državljana EU ali slovenskega državljana ne zahteva izpolnjevanje pogojev iz druge in tretje alineje</w:t>
      </w:r>
      <w:r w:rsidR="00ED11F6">
        <w:t xml:space="preserve"> prvega odstavka tega člena.«.</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47.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124. člen se spremeni tako, da se glasi:</w:t>
      </w:r>
    </w:p>
    <w:p w:rsidR="00775D44" w:rsidRDefault="00775D44"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»124. člen</w:t>
      </w:r>
    </w:p>
    <w:p w:rsidR="00775D44" w:rsidRDefault="00775D44" w:rsidP="000B6506">
      <w:pPr>
        <w:tabs>
          <w:tab w:val="left" w:pos="567"/>
          <w:tab w:val="left" w:pos="993"/>
        </w:tabs>
        <w:spacing w:line="240" w:lineRule="auto"/>
        <w:jc w:val="center"/>
      </w:pPr>
      <w:r>
        <w:t>(zavrnitev izdaje potrdila o prijavi prebivanja za državljana EU)</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(1) Potrdila o prijavi prebivanja se državljanu EU ne izda, če: </w:t>
      </w:r>
    </w:p>
    <w:p w:rsidR="00775D44" w:rsidRDefault="00775D44" w:rsidP="00D65D57">
      <w:pPr>
        <w:pStyle w:val="Odstavekseznama"/>
        <w:numPr>
          <w:ilvl w:val="0"/>
          <w:numId w:val="4"/>
        </w:numPr>
        <w:tabs>
          <w:tab w:val="left" w:pos="567"/>
          <w:tab w:val="left" w:pos="993"/>
        </w:tabs>
        <w:spacing w:line="240" w:lineRule="auto"/>
      </w:pPr>
      <w:r>
        <w:t xml:space="preserve">ne izpolnjuje pogojev za izdajo potrdila, opredeljenih pri posameznih namenih, zaradi katerih se potrdilo o prijavi prebivanja izda; </w:t>
      </w:r>
    </w:p>
    <w:p w:rsidR="00775D44" w:rsidRDefault="00775D44" w:rsidP="00D65D57">
      <w:pPr>
        <w:pStyle w:val="Odstavekseznama"/>
        <w:numPr>
          <w:ilvl w:val="0"/>
          <w:numId w:val="4"/>
        </w:numPr>
        <w:tabs>
          <w:tab w:val="left" w:pos="567"/>
          <w:tab w:val="left" w:pos="993"/>
        </w:tabs>
        <w:spacing w:line="240" w:lineRule="auto"/>
      </w:pPr>
      <w:r>
        <w:t>bi njegovo prebivanje v Republiki Sloveniji pomenilo resno in dejansko nevarnost za javni red, varnost ali javno zdravje v skladu s četrtim odstavkom 118. člena tega zakona;</w:t>
      </w:r>
    </w:p>
    <w:p w:rsidR="00775D44" w:rsidRDefault="00775D44" w:rsidP="00D65D57">
      <w:pPr>
        <w:pStyle w:val="Odstavekseznama"/>
        <w:numPr>
          <w:ilvl w:val="0"/>
          <w:numId w:val="4"/>
        </w:numPr>
        <w:tabs>
          <w:tab w:val="left" w:pos="567"/>
          <w:tab w:val="left" w:pos="993"/>
        </w:tabs>
        <w:spacing w:line="240" w:lineRule="auto"/>
      </w:pPr>
      <w:r>
        <w:t xml:space="preserve">še ni potekel čas, za katerega mu je prepovedan vstop v državo; </w:t>
      </w:r>
    </w:p>
    <w:p w:rsidR="00775D44" w:rsidRDefault="00775D44" w:rsidP="00D65D57">
      <w:pPr>
        <w:pStyle w:val="Odstavekseznama"/>
        <w:numPr>
          <w:ilvl w:val="0"/>
          <w:numId w:val="4"/>
        </w:numPr>
        <w:tabs>
          <w:tab w:val="left" w:pos="567"/>
          <w:tab w:val="left" w:pos="993"/>
        </w:tabs>
        <w:spacing w:line="240" w:lineRule="auto"/>
      </w:pPr>
      <w:r>
        <w:lastRenderedPageBreak/>
        <w:t xml:space="preserve">se ugotovi, da v Republiki Sloveniji dela v nasprotju s predpisi, ki urejajo delovna razmerja, zaposlovanje in delo, ali v nasprotju s predpisi o preprečevanju zaposlovanja in dela na črno.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(2) Če upravna enota oceni, da je za ugotavljanje obstoja razloga nevarnosti za javni red ali varnost iz druge alineje prejšnjega odstavka treba pridobiti podatke o kaznovanosti državljana EU v državi članici, katere državljan je tujec, oziroma v drugih državah članicah EU, mora te podatke pridobiti sama. Samo predkaznovanost državljana EU ne zadošča za zavrnitev izdaje potrdila o prijavi prebivanja. V postopku zavrnitve izdaje potrdila o prijavi prebivanja je treba ugotoviti, ali državljan EU predstavlja resnično, sedanjo in dovolj resno grožnjo za javni red ali varnost.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(3) Če državljan EU v postopku izdaje prvega potrdila o prijavi prebivanja kaže resne znake nalezljive bolezni iz četrtega odstavka 118. člena tega zakona in od njegovega vstopa v Republiko Slovenijo še ni preteklo 90 dni, mora na zahtevo upravne enote opraviti zdravniški pregled. Sredstva za zdravniški pregled zagotovi ministrstvo, pristojno za zdravje.«.</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48.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Tretji odstavek 125. člena se spremeni tako, da se glasi: </w:t>
      </w:r>
    </w:p>
    <w:p w:rsidR="00775D44" w:rsidRDefault="000B6506" w:rsidP="00775D44">
      <w:pPr>
        <w:tabs>
          <w:tab w:val="left" w:pos="567"/>
          <w:tab w:val="left" w:pos="993"/>
        </w:tabs>
        <w:spacing w:line="240" w:lineRule="auto"/>
      </w:pPr>
      <w:r>
        <w:tab/>
      </w:r>
      <w:r>
        <w:tab/>
      </w:r>
      <w:r w:rsidR="00775D44">
        <w:t>»(3) O pravočasno vloženi prošnji za obnovo potrdila upravna enota državljanu EU izda potrdilo.«.</w:t>
      </w:r>
    </w:p>
    <w:p w:rsidR="00775D44" w:rsidRDefault="00775D44" w:rsidP="00775D44">
      <w:pPr>
        <w:tabs>
          <w:tab w:val="left" w:pos="567"/>
          <w:tab w:val="left" w:pos="993"/>
        </w:tabs>
        <w:spacing w:line="240" w:lineRule="auto"/>
      </w:pPr>
      <w:r>
        <w:t xml:space="preserve"> </w:t>
      </w: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49.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Naslov 126. člena se spremeni tako, da se glasi: »(potrdilo o prijavi stalnega prebivanja za državljana EU)«.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Prvi odstavek se spremeni tako, da se glasi: </w:t>
      </w:r>
    </w:p>
    <w:p w:rsidR="00775D44" w:rsidRDefault="000B6506" w:rsidP="00775D44">
      <w:pPr>
        <w:tabs>
          <w:tab w:val="left" w:pos="567"/>
          <w:tab w:val="left" w:pos="993"/>
        </w:tabs>
        <w:spacing w:line="240" w:lineRule="auto"/>
      </w:pPr>
      <w:r>
        <w:tab/>
      </w:r>
      <w:r>
        <w:tab/>
      </w:r>
      <w:r w:rsidR="00775D44">
        <w:t xml:space="preserve">»(1) Potrdilo o prijavi stalnega prebivanja se izda državljanu EU, ki v Republiki Sloveniji zakonito prebiva neprekinjeno pet let in ne obstaja utemeljen sum, da bi njegovo prebivanje v Republiki Sloveniji pomenilo resno in dejansko nevarnost za javni red ali varnost države. V času odločanja o prošnji za izdajo potrdila o prijavi stalnega prebivanja mora državljan EU v Republiki Sloveniji prebivati zakonito.«.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tretjem, četrtem, petem in šestem odstavku se besedilo »dovoljenje za stalno prebivanje« v ustreznem sklonu nadomesti z besedilom »potrdilo o prijavi stalnega prebivanja« v ustreznem sklonu.</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50.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prvem odstavku 127. člena se v tretji, četrti in peti alineji besedilo »registrirani partner« v ustreznem sklonu nadomesti z besedilom »partner v partnerski skupnosti oziroma partnerski zvezi« v ustreznem sklonu.</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prvem odstavku se v drugem stavku za besedilom »Evropske unije« doda besedilo »ali v tretji državi«.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Drugi odstavek se črta.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Dosedanji tretji odstavek postane drugi odstavek. </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r>
        <w:tab/>
      </w:r>
      <w:r>
        <w:tab/>
      </w:r>
      <w:r w:rsidR="00775D44">
        <w:t>V dosedanjem četrtem odstavku, ki postane tretji odstavek, se tretja alineja spremeni, tako, da se glasi:</w:t>
      </w:r>
    </w:p>
    <w:p w:rsidR="000B6506" w:rsidRDefault="00775D44" w:rsidP="000B6506">
      <w:pPr>
        <w:tabs>
          <w:tab w:val="left" w:pos="426"/>
          <w:tab w:val="left" w:pos="993"/>
        </w:tabs>
        <w:spacing w:line="240" w:lineRule="auto"/>
      </w:pPr>
      <w:r>
        <w:t>»-</w:t>
      </w:r>
      <w:r w:rsidR="000B6506">
        <w:tab/>
      </w:r>
      <w:r>
        <w:t xml:space="preserve">bi njegovo prebivanje v Republiki Sloveniji pomenilo resno in dejansko nevarnost </w:t>
      </w:r>
      <w:r w:rsidR="000B6506">
        <w:tab/>
      </w:r>
      <w:r>
        <w:t xml:space="preserve">za javni red, varnost ali javno zdravje v skladu s tretjim in četrtim odstavkom 118. </w:t>
      </w:r>
      <w:r w:rsidR="000B6506">
        <w:tab/>
      </w:r>
      <w:r>
        <w:t>člena tega zakona;«</w:t>
      </w:r>
    </w:p>
    <w:p w:rsidR="00775D44" w:rsidRDefault="000B6506" w:rsidP="000B6506">
      <w:pPr>
        <w:tabs>
          <w:tab w:val="left" w:pos="426"/>
          <w:tab w:val="left" w:pos="993"/>
        </w:tabs>
        <w:spacing w:line="240" w:lineRule="auto"/>
      </w:pPr>
      <w:r>
        <w:tab/>
      </w:r>
      <w:r>
        <w:tab/>
        <w:t>Č</w:t>
      </w:r>
      <w:r w:rsidR="00775D44">
        <w:t>etrta alineja se črta.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Dosedanji peti, šesti in sedmi odstavek postanejo četrti, peti in šesti odstavek.</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dosedanjem osmem odstavku, ki postane sedmi odstavek, se črta beseda »začasno«, na koncu besedila pa se pred piko doda besedilo »oziroma dovoljenje za prebivanje za družinskega člana slovenskega državljana«.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Dosedanji deveti odstavek, ki postane osmi odstavek, se spremeni tako, da se glasi:</w:t>
      </w:r>
    </w:p>
    <w:p w:rsidR="00775D44" w:rsidRDefault="000B6506" w:rsidP="00775D44">
      <w:pPr>
        <w:tabs>
          <w:tab w:val="left" w:pos="567"/>
          <w:tab w:val="left" w:pos="993"/>
        </w:tabs>
        <w:spacing w:line="240" w:lineRule="auto"/>
      </w:pPr>
      <w:r>
        <w:tab/>
      </w:r>
      <w:r>
        <w:tab/>
      </w:r>
      <w:r w:rsidR="00775D44">
        <w:t>»(8) O pravočasno vloženi prošnji za izdajo dovoljenja za prebivanje upravna enota družinskemu članu izda potrdilo. Potrdilo družinskemu članu ne dovoljuje prehajanja državne meje.«.</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51.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V naslovu 128. člena in dosedanjem tretjem, četrtem, petem in šestem odstavku 128. člena se na vseh mestih črta beseda »začasno«.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Prvi in drugi odstavek se spremenita tako, da se glasita:</w:t>
      </w:r>
    </w:p>
    <w:p w:rsidR="00775D44" w:rsidRDefault="000B6506" w:rsidP="00775D44">
      <w:pPr>
        <w:tabs>
          <w:tab w:val="left" w:pos="567"/>
          <w:tab w:val="left" w:pos="993"/>
        </w:tabs>
        <w:spacing w:line="240" w:lineRule="auto"/>
      </w:pPr>
      <w:r>
        <w:tab/>
      </w:r>
      <w:r>
        <w:tab/>
      </w:r>
      <w:r w:rsidR="00775D44">
        <w:t xml:space="preserve">»(1) Dovoljenje za prebivanje se družinskemu članu, ki ni državljan EU, lahko izda, če: </w:t>
      </w:r>
    </w:p>
    <w:p w:rsidR="00775D44" w:rsidRDefault="00775D44" w:rsidP="00D65D57">
      <w:pPr>
        <w:pStyle w:val="Odstavekseznama"/>
        <w:numPr>
          <w:ilvl w:val="0"/>
          <w:numId w:val="4"/>
        </w:numPr>
        <w:tabs>
          <w:tab w:val="left" w:pos="567"/>
          <w:tab w:val="left" w:pos="993"/>
        </w:tabs>
        <w:spacing w:line="240" w:lineRule="auto"/>
      </w:pPr>
      <w:r>
        <w:t xml:space="preserve">je družinski član državljana EU, ki v Republiki Sloveniji prebiva na podlagi izdanega potrdila o prijavi prebivanja ali potrdila o prijavi stalnega prebivanja, ali slovenskega državljana, ki ima v Republiki Sloveniji prijavljeno prebivališče; </w:t>
      </w:r>
    </w:p>
    <w:p w:rsidR="00775D44" w:rsidRDefault="00775D44" w:rsidP="00D65D57">
      <w:pPr>
        <w:pStyle w:val="Odstavekseznama"/>
        <w:numPr>
          <w:ilvl w:val="0"/>
          <w:numId w:val="4"/>
        </w:numPr>
        <w:tabs>
          <w:tab w:val="left" w:pos="567"/>
          <w:tab w:val="left" w:pos="993"/>
        </w:tabs>
        <w:spacing w:line="240" w:lineRule="auto"/>
      </w:pPr>
      <w:r>
        <w:t xml:space="preserve">ima veljavno osebno izkaznico ali veljavni potni list; </w:t>
      </w:r>
    </w:p>
    <w:p w:rsidR="00775D44" w:rsidRDefault="00775D44" w:rsidP="00D65D57">
      <w:pPr>
        <w:pStyle w:val="Odstavekseznama"/>
        <w:numPr>
          <w:ilvl w:val="0"/>
          <w:numId w:val="4"/>
        </w:numPr>
        <w:tabs>
          <w:tab w:val="left" w:pos="567"/>
          <w:tab w:val="left" w:pos="993"/>
        </w:tabs>
        <w:spacing w:line="240" w:lineRule="auto"/>
      </w:pPr>
      <w:r>
        <w:t xml:space="preserve">so zagotovljena zadostna sredstva za preživljanje, pri ugotavljanju katerih je potrebno upoštevati osebne razmere državljana EU, slovenskega državljana in njunega družinskega člana, pri čemer ta sredstva mesečno ne smejo biti nižja od ravni, določene za pridobitev pravice do denarne socialne pomoči v skladu z zakonom, ki ureja socialno varstvene prejemke; </w:t>
      </w:r>
    </w:p>
    <w:p w:rsidR="00775D44" w:rsidRDefault="00775D44" w:rsidP="00D65D57">
      <w:pPr>
        <w:pStyle w:val="Odstavekseznama"/>
        <w:numPr>
          <w:ilvl w:val="0"/>
          <w:numId w:val="4"/>
        </w:numPr>
        <w:tabs>
          <w:tab w:val="left" w:pos="567"/>
          <w:tab w:val="left" w:pos="993"/>
        </w:tabs>
        <w:spacing w:line="240" w:lineRule="auto"/>
      </w:pPr>
      <w:r>
        <w:t xml:space="preserve">ima ustrezno zdravstveno zavarovanje; </w:t>
      </w:r>
    </w:p>
    <w:p w:rsidR="00775D44" w:rsidRDefault="00775D44" w:rsidP="00D65D57">
      <w:pPr>
        <w:pStyle w:val="Odstavekseznama"/>
        <w:numPr>
          <w:ilvl w:val="0"/>
          <w:numId w:val="4"/>
        </w:numPr>
        <w:tabs>
          <w:tab w:val="left" w:pos="567"/>
          <w:tab w:val="left" w:pos="993"/>
        </w:tabs>
        <w:spacing w:line="240" w:lineRule="auto"/>
      </w:pPr>
      <w:r>
        <w:t xml:space="preserve">je v Republiko Slovenijo vstopil v skladu z določbami tega zakona; </w:t>
      </w:r>
    </w:p>
    <w:p w:rsidR="00775D44" w:rsidRDefault="00775D44" w:rsidP="00D65D57">
      <w:pPr>
        <w:pStyle w:val="Odstavekseznama"/>
        <w:numPr>
          <w:ilvl w:val="0"/>
          <w:numId w:val="4"/>
        </w:numPr>
        <w:tabs>
          <w:tab w:val="left" w:pos="567"/>
          <w:tab w:val="left" w:pos="993"/>
        </w:tabs>
        <w:spacing w:line="240" w:lineRule="auto"/>
      </w:pPr>
      <w:r>
        <w:t>se ne ugotovi, da je bila zakonska zveza, partnerska skupnost oziroma partnerska zveza sklenjena oziroma registrirana izključno z namenom pridobitve dovoljenja za prebivanje;</w:t>
      </w:r>
    </w:p>
    <w:p w:rsidR="00775D44" w:rsidRDefault="00775D44" w:rsidP="00D65D57">
      <w:pPr>
        <w:pStyle w:val="Odstavekseznama"/>
        <w:numPr>
          <w:ilvl w:val="0"/>
          <w:numId w:val="4"/>
        </w:numPr>
        <w:tabs>
          <w:tab w:val="left" w:pos="567"/>
          <w:tab w:val="left" w:pos="993"/>
        </w:tabs>
        <w:spacing w:line="240" w:lineRule="auto"/>
      </w:pPr>
      <w:r>
        <w:t>niso podani razlogi za zavrnitev izdaje dovoljenja iz druge, tretje ali četrte alineje prvega o</w:t>
      </w:r>
      <w:r w:rsidR="000B6506">
        <w:t>dstavka 124. člena tega zakona.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(2) Državljan EU, slovenski državljan ali njun družinski član lahko izpolnjevanje pogoja zadostnih sredstev za preživljanje iz druge alineje prejšnjega odstavka dokazuje s sredstvi, ki si jih zagotavlja sam z delom, s pravicami iz dela ali zavarovanja, z dohodki iz premoženja, z dohodki iz kapitala in iz drugih virov ali s pomočjo tistih, ki so ga dolžni preživljati, s pogodbo, s katero državljanu EU, slovenskemu državljanu ali njunemu družinskemu članu druga fizična ali pravna oseba izplačuje določen znesek za preživljanje ali na kakršenkoli drug način. S pogodbo, s katero državljanu EU, slovenskemu državljanu ali njunemu družinskemu članu druga </w:t>
      </w:r>
      <w:r w:rsidR="00775D44">
        <w:lastRenderedPageBreak/>
        <w:t>fizična ali pravna oseba izplačuje določen znesek za preživljanje, lahko državljan EU, slovenski državljan ali njun družinski član v celoti izkazuje zadostna sredstva za preživljanje. Pogodba mora biti sklenjena v Republiki Sloveniji v obliki neposredno izvršljivega notarskega zapisa.«.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Za drugim odstavkom se doda nov tretji odstavek, ki se glasi: </w:t>
      </w:r>
    </w:p>
    <w:p w:rsidR="00775D44" w:rsidRDefault="000B6506" w:rsidP="00775D44">
      <w:pPr>
        <w:tabs>
          <w:tab w:val="left" w:pos="567"/>
          <w:tab w:val="left" w:pos="993"/>
        </w:tabs>
        <w:spacing w:line="240" w:lineRule="auto"/>
      </w:pPr>
      <w:r>
        <w:tab/>
      </w:r>
      <w:r>
        <w:tab/>
      </w:r>
      <w:r w:rsidR="00775D44">
        <w:t xml:space="preserve">»(3) Če državljan EU v Republiki Sloveniji prebiva na podlagi potrdila o prijavi prebivanja zaradi zaposlitve ali dela ali potrdila o prijavi prebivanja kot samozaposlena oseba ali izvajalec storitev, ali če je slovenski državljan zaposlen ali samozaposlen, se za izdajo dovoljenja za prebivanje za družinskega člana državljana EU ali slovenskega državljana ne zahteva izpolnjevanje pogojev iz tretje in četrte alineje prvega odstavka tega člena.«.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Dosedanji tretji, četrti in peti odstavek postanejo četrti, peti in šesti odstavek.</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Dosedanji šesti odstavek, ki postane sedmi odstavek, se spremeni tako, da se glasi:</w:t>
      </w:r>
    </w:p>
    <w:p w:rsidR="00775D44" w:rsidRDefault="000B6506" w:rsidP="00775D44">
      <w:pPr>
        <w:tabs>
          <w:tab w:val="left" w:pos="567"/>
          <w:tab w:val="left" w:pos="993"/>
        </w:tabs>
        <w:spacing w:line="240" w:lineRule="auto"/>
      </w:pPr>
      <w:r>
        <w:tab/>
      </w:r>
      <w:r>
        <w:tab/>
      </w:r>
      <w:r w:rsidR="00775D44">
        <w:t>»(7) O pravočasno vloženi prošnji za podaljšanje dovoljenja za prebivanje upravna enota družinskemu članu izda potrdilo. Potrdilo družinskemu članu ne dovoljuje prehajanja državne meje.«.</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52.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129. člen se spremeni tako, da se glasi: </w:t>
      </w: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»129. člen</w:t>
      </w:r>
    </w:p>
    <w:p w:rsidR="00775D44" w:rsidRDefault="00775D44" w:rsidP="000B6506">
      <w:pPr>
        <w:tabs>
          <w:tab w:val="left" w:pos="567"/>
          <w:tab w:val="left" w:pos="993"/>
        </w:tabs>
        <w:spacing w:line="240" w:lineRule="auto"/>
        <w:jc w:val="center"/>
      </w:pPr>
      <w:r>
        <w:t>(ohranitev pravice do prebivanja družinskih članov)</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(1) Smrt, odhod državljana EU ali slovenskega državljana iz Republike Slovenije, razveza ali razveljavitev zakonske zveze, prenehanje partnerske skupnosti oziroma partnerske zveze ali prenehanje dalj časa trajajoče življenjske skupnosti ne vplivajo na veljavnost potrdila o prijavi prebivanja, izdanega družinskemu članu državljana EU ali slovenskega državljana, ki je tudi sam državljan EU.</w:t>
      </w:r>
    </w:p>
    <w:p w:rsidR="000B6506" w:rsidRDefault="000B6506"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(2) Dovoljenje za prebivanje, izdano družinskemu članu državljana EU ali slovenskega državljana v primeru smrti državljana EU ali slovenskega državljana, s katerim je družinski član v Republiki Sloveniji prebival najmanj eno leto, ostane v veljavi. Družinski član, ki z državljanom EU ali slovenskim državljanom v Republiki Sloveniji ni prebival najmanj eno leto pred smrtjo državljana EU ali slovenskega državljana, lahko v roku 90 dni od smrti državljana EU ali slovenskega državljana pri pristojnem organu v Republiki Sloveniji zaprosi za izdajo dovoljenja za začasno prebivanje na podlagi določb četrtega poglavja tega zakona, ki urejajo prebivanje državljanov tretjih držav v Republiki Sloveniji. Z dokončno oziroma v primeru izdaje enotnega dovoljenja pravnomočno odločitvijo o prošnji za izdajo dovoljenja za začasno prebivanje dovoljenje za prebivanje za družinskega člana državljana EU ali slovenskega državljana preneha veljati.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(3) Zaradi smrti ali odhoda državljana EU ali slovenskega državljana iz Republike Slovenije dovoljenje za prebivanje, izdano otroku državljana EU in otrokovemu staršu, ki skrbi za vzgojo in varstvo otroka, ostane v veljavi, če se otrok v Republiki Sloveniji šola.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(4) Zaradi prenehanja, razveze ali razveljavitve zakonske zveze ali zaradi prenehanja ali razveljavitve partnerske skupnosti oziroma partnerske zveze dovoljenje </w:t>
      </w:r>
      <w:r w:rsidR="00775D44">
        <w:lastRenderedPageBreak/>
        <w:t xml:space="preserve">za prebivanje, izdano zakoncu ali partnerju državljana EU ali slovenskega državljana, preneha veljati, razen v naslednjih primerih: </w:t>
      </w:r>
    </w:p>
    <w:p w:rsidR="00775D44" w:rsidRDefault="00775D44" w:rsidP="00D65D57">
      <w:pPr>
        <w:pStyle w:val="Odstavekseznama"/>
        <w:numPr>
          <w:ilvl w:val="0"/>
          <w:numId w:val="4"/>
        </w:numPr>
        <w:tabs>
          <w:tab w:val="left" w:pos="567"/>
          <w:tab w:val="left" w:pos="993"/>
        </w:tabs>
        <w:spacing w:line="240" w:lineRule="auto"/>
      </w:pPr>
      <w:r>
        <w:t xml:space="preserve">če je zakonska zveza ali partnerska skupnost oziroma partnerska zveza trajala najmanj tri leta, od tega eno leto v Republiki Sloveniji; </w:t>
      </w:r>
    </w:p>
    <w:p w:rsidR="00775D44" w:rsidRDefault="00775D44" w:rsidP="00D65D57">
      <w:pPr>
        <w:pStyle w:val="Odstavekseznama"/>
        <w:numPr>
          <w:ilvl w:val="0"/>
          <w:numId w:val="4"/>
        </w:numPr>
        <w:tabs>
          <w:tab w:val="left" w:pos="567"/>
          <w:tab w:val="left" w:pos="993"/>
        </w:tabs>
        <w:spacing w:line="240" w:lineRule="auto"/>
      </w:pPr>
      <w:r>
        <w:t xml:space="preserve">zaradi izvrševanja roditeljske pravice ali skrbništva zakonca ali partnerja državljana EU ali slovenskega državljana nad otroki državljana EU ali slovenskega državljana, ki so mu dani v varstvo in vzgojo, ali zaradi izvrševanja dovoljenih stikov z mladoletnimi otroki državljana EU ali slovenskega državljana; </w:t>
      </w:r>
    </w:p>
    <w:p w:rsidR="00775D44" w:rsidRDefault="00775D44" w:rsidP="00D65D57">
      <w:pPr>
        <w:pStyle w:val="Odstavekseznama"/>
        <w:numPr>
          <w:ilvl w:val="0"/>
          <w:numId w:val="4"/>
        </w:numPr>
        <w:tabs>
          <w:tab w:val="left" w:pos="567"/>
          <w:tab w:val="left" w:pos="993"/>
        </w:tabs>
        <w:spacing w:line="240" w:lineRule="auto"/>
      </w:pPr>
      <w:r>
        <w:t>če so bili otroci, ki prebivajo v Republiki Sloveniji, zaradi izvrševanja roditeljske pravice dani v varstvo in vzgojo zakoncu ali partnerju državljana EU ali slovenskega državljana;</w:t>
      </w:r>
    </w:p>
    <w:p w:rsidR="00775D44" w:rsidRDefault="00775D44" w:rsidP="00D65D57">
      <w:pPr>
        <w:pStyle w:val="Odstavekseznama"/>
        <w:numPr>
          <w:ilvl w:val="0"/>
          <w:numId w:val="4"/>
        </w:numPr>
        <w:tabs>
          <w:tab w:val="left" w:pos="567"/>
          <w:tab w:val="left" w:pos="993"/>
        </w:tabs>
        <w:spacing w:line="240" w:lineRule="auto"/>
      </w:pPr>
      <w:r>
        <w:t>če je bil v času trajanja zakonske zveze ali</w:t>
      </w:r>
      <w:r w:rsidR="00ED11F6">
        <w:t xml:space="preserve"> </w:t>
      </w:r>
      <w:r>
        <w:t xml:space="preserve">partnerske skupnosti oziroma partnerske zveze zakonec ali partner državljana EU ali slovenskega državljana žrtev družinskega nasilja ali kadar to upravičujejo druge utemeljene okoliščine.«. </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53.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Za 129. členom se doda nov 129.a člen, ki se glasi:</w:t>
      </w:r>
    </w:p>
    <w:p w:rsidR="00775D44" w:rsidRDefault="00775D44"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»129.a člen</w:t>
      </w:r>
    </w:p>
    <w:p w:rsidR="00775D44" w:rsidRDefault="00775D44" w:rsidP="000B6506">
      <w:pPr>
        <w:tabs>
          <w:tab w:val="left" w:pos="567"/>
          <w:tab w:val="left" w:pos="993"/>
        </w:tabs>
        <w:spacing w:line="240" w:lineRule="auto"/>
        <w:jc w:val="center"/>
      </w:pPr>
      <w:r>
        <w:t>(otroci državljanov EU, rojeni v Republiki Sloveniji)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(1) Otrok državljana EU, rojen v Republiki Sloveniji, ki je državljan EU in ki ne pridobi slovenskega državljanstva, v prvih treh mesecih od rojstva ne potrebuje potrdila o prijavi prebivanja. </w:t>
      </w:r>
    </w:p>
    <w:p w:rsidR="000B6506" w:rsidRDefault="000B6506"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(2) Pristojni organ otroku iz prejšnjega odstavka najkasneje v treh mesecih od rojstva po uradni dolžnosti izda potrdilo o prijavi prebivanja, ki se po uradni dolžnosti obnavlja do otrokovega dopolnjenega 18. leta starosti, če imata otrokova mati ali otrokov oče oziroma otrokov skrbnik do dopolnjenega otrokovega 18. leta starosti veljavno potrdilo o prijavi prebivanja in če otrok prebiva v Republiki Sloveniji.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(3) Pristojni organ izda po uradni dolžnosti potrdilo o prijavi stalnega prebivanja otroku iz prvega odstavka tega člena, če ima vsaj eden od staršev potrdilo o prijavi stalnega prebivanja v Republiki Sloveniji ali če je skrbnik otroka slovenski državljan ali državljan EU s potrdilom o prijavi stalnega prebivanja v Republiki Sloveniji in če otrok prebiva v Republiki Sloveniji.«.</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54.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Prvi odstavek 130. člena se spremeni tako, da se glasi:</w:t>
      </w:r>
    </w:p>
    <w:p w:rsidR="00775D44" w:rsidRDefault="000B6506" w:rsidP="00775D44">
      <w:pPr>
        <w:tabs>
          <w:tab w:val="left" w:pos="567"/>
          <w:tab w:val="left" w:pos="993"/>
        </w:tabs>
        <w:spacing w:line="240" w:lineRule="auto"/>
      </w:pPr>
      <w:r>
        <w:tab/>
      </w:r>
      <w:r>
        <w:tab/>
      </w:r>
      <w:r w:rsidR="00775D44">
        <w:t>»(1) Dovoljenje za stalno prebivanje se lahko izda družinskemu članu, ki ni državljan EU, če v Republiki Sloveniji zakonito prebiva neprekinjeno pet let in ne obstaja utemeljen sum, da bi njegovo prebivanje v Republiki Sloveniji pomenilo nevarnost za javni red ali varnost države. V času odločanja o prošnji za izdajo dovoljenja za stalno prebivanje mora družinski član prebivati v Republiki Sloveniji zakonito.«.</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Peti odstavek se črta.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Dosedanji šesti odstavek postane peti odstavek.</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lastRenderedPageBreak/>
        <w:tab/>
      </w:r>
      <w:r>
        <w:tab/>
      </w:r>
      <w:r w:rsidR="00775D44">
        <w:t>V dosedanjem sedmem odstavku, ki postane šesti odstavek, se besedilo »registriranemu partnerju« nadomesti z besedilom »partnerju v partnerski skupnosti oziroma partnerski zvezi«.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Dosedanji osmi, deveti in deseti odstavek postanejo novi sedmi, osmi in deveti odstavek.</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55.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naslovu, prvem in tretjem odstavku 132. člena se črta beseda »začasno«.</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Drugi odstavek se spremeni tako, da se glasi: </w:t>
      </w:r>
    </w:p>
    <w:p w:rsidR="00775D44" w:rsidRDefault="000B6506" w:rsidP="00775D44">
      <w:pPr>
        <w:tabs>
          <w:tab w:val="left" w:pos="567"/>
          <w:tab w:val="left" w:pos="993"/>
        </w:tabs>
        <w:spacing w:line="240" w:lineRule="auto"/>
      </w:pPr>
      <w:r>
        <w:tab/>
      </w:r>
      <w:r>
        <w:tab/>
      </w:r>
      <w:r w:rsidR="00775D44">
        <w:t xml:space="preserve">»(2) Pri odločanju o razveljavitvi dovoljenja za prebivanje družinskemu članu zaradi resne in dejanske nevarnosti za javni red in varnost države mora pristojni organ upoštevati naravo in trdnost družinskega razmerja, dolžino prebivanja družinskega člana v Republiki Sloveniji, njegovo vključenost v kulturno in družbeno življenje Republike Slovenije ter obstoj družinskih, kulturnih in socialnih vezi z matično državo. Samo predkaznovanost družinskega člana državljana EU ali slovenskega državljana ne zadošča za razveljavitev potrdila o prijavi prebivanja. V postopku razveljavitve potrdila o prijavi prebivanja je treba ugotoviti, ali družinski član predstavlja resnično, sedanjo in dovolj resno grožnjo za javni red ali varnost.«. </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56.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V naslovu, v napovednem stavku in osmi alineji 133. člena se črta beseda »začasno«.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Tretja alineja se spremeni tako, da se glasi:</w:t>
      </w:r>
    </w:p>
    <w:p w:rsidR="00775D44" w:rsidRDefault="00775D44" w:rsidP="000B6506">
      <w:pPr>
        <w:tabs>
          <w:tab w:val="left" w:pos="426"/>
          <w:tab w:val="left" w:pos="993"/>
        </w:tabs>
        <w:spacing w:line="240" w:lineRule="auto"/>
      </w:pPr>
      <w:r>
        <w:t>»-</w:t>
      </w:r>
      <w:r w:rsidR="000B6506">
        <w:tab/>
      </w:r>
      <w:r>
        <w:t xml:space="preserve">mu je v Republiki Sloveniji izrečena pravnomočna stranska kazen ali stranska </w:t>
      </w:r>
      <w:r w:rsidR="000B6506">
        <w:tab/>
      </w:r>
      <w:r>
        <w:t xml:space="preserve">sankcija izgona tujca iz države, ali če je zaradi pravne posledice kazenske </w:t>
      </w:r>
      <w:r w:rsidR="000B6506">
        <w:tab/>
      </w:r>
      <w:r>
        <w:t>obsodbe izgubil pravico do prebivanja v Republiki Sloveniji;«.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Za deveto alinejo se doda nova deseta alineja, ki se glasi:</w:t>
      </w:r>
    </w:p>
    <w:p w:rsidR="00775D44" w:rsidRDefault="00775D44" w:rsidP="000B6506">
      <w:pPr>
        <w:tabs>
          <w:tab w:val="left" w:pos="426"/>
          <w:tab w:val="left" w:pos="993"/>
        </w:tabs>
        <w:spacing w:line="240" w:lineRule="auto"/>
      </w:pPr>
      <w:r>
        <w:t>»-</w:t>
      </w:r>
      <w:r w:rsidR="000B6506">
        <w:tab/>
      </w:r>
      <w:r>
        <w:t>v drugih primerih, določenih s tem zakonom.«.</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57.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Drugi odstavek 134. člena se spremeni tako, da se glasi: </w:t>
      </w:r>
    </w:p>
    <w:p w:rsidR="00775D44" w:rsidRDefault="000B6506" w:rsidP="00775D44">
      <w:pPr>
        <w:tabs>
          <w:tab w:val="left" w:pos="567"/>
          <w:tab w:val="left" w:pos="993"/>
        </w:tabs>
        <w:spacing w:line="240" w:lineRule="auto"/>
      </w:pPr>
      <w:r>
        <w:tab/>
      </w:r>
      <w:r>
        <w:tab/>
      </w:r>
      <w:r w:rsidR="00775D44">
        <w:t>»(2) Pri odločanju o prenehanju prijave prebivanja zaradi resne in dejanske nevarnosti za javni red in varnost mora pristojni organ upoštevati dolžino prebivanja državljana EU v Republiki Sloveniji, njegovo vključenost v kulturno in družbeno življenje Republike Slovenije ter obstoj družinskih, kulturnih in socialnih vezi z matično državo. Samo predkaznovanost državljana EU ne zadošča za razveljavitev dovoljenja za prebivanje. V postopku razveljavitve dovoljenja za prebivanje je treba ugotoviti, ali državljan EU predstavlja resnično, sedanjo in dovolj resno grožnjo za javni red ali</w:t>
      </w:r>
      <w:r w:rsidR="00ED11F6">
        <w:t xml:space="preserve"> </w:t>
      </w:r>
      <w:r w:rsidR="00775D44">
        <w:t xml:space="preserve">varnost.«.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petem odstavku se druga alineja spremeni tako, da se glasi:</w:t>
      </w:r>
    </w:p>
    <w:p w:rsidR="00775D44" w:rsidRDefault="00775D44" w:rsidP="000B6506">
      <w:pPr>
        <w:tabs>
          <w:tab w:val="left" w:pos="426"/>
          <w:tab w:val="left" w:pos="993"/>
        </w:tabs>
        <w:spacing w:line="240" w:lineRule="auto"/>
      </w:pPr>
      <w:r>
        <w:t>»-</w:t>
      </w:r>
      <w:r w:rsidR="000B6506">
        <w:tab/>
      </w:r>
      <w:r>
        <w:t xml:space="preserve">mu je v Republiki Sloveniji izrečena pravnomočna stranska kazen ali stranska </w:t>
      </w:r>
      <w:r w:rsidR="000B6506">
        <w:tab/>
      </w:r>
      <w:r>
        <w:t xml:space="preserve">sankcija izgona tujca iz države, ali če je zaradi pravne posledice kazenske </w:t>
      </w:r>
      <w:r w:rsidR="000B6506">
        <w:tab/>
      </w:r>
      <w:r>
        <w:t xml:space="preserve">obsodbe izgubil pravico do prebivanja v Republiki Sloveniji;«. </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58.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Naslov 135. člena se spremeni tako, da se glasi: »(prenehanje potrdila o prijavi stalnega prebivanja in prenehanje dovoljenja za stalno prebivanje)«.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prvem odstavku se pred besedilom »dovoljenje za stalno prebivanje« doda besedilo »potrdilo o prijavi stalnega prebivanja oziroma«.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prvem odstavku se druga alineja spremeni tako, da se glasi:</w:t>
      </w:r>
    </w:p>
    <w:p w:rsidR="00775D44" w:rsidRDefault="00775D44" w:rsidP="000B6506">
      <w:pPr>
        <w:tabs>
          <w:tab w:val="left" w:pos="426"/>
          <w:tab w:val="left" w:pos="993"/>
        </w:tabs>
        <w:spacing w:line="240" w:lineRule="auto"/>
      </w:pPr>
      <w:r>
        <w:t>»-</w:t>
      </w:r>
      <w:r w:rsidR="000B6506">
        <w:tab/>
      </w:r>
      <w:r>
        <w:t xml:space="preserve">mu je v Republiki Sloveniji izrečena pravnomočna stranska kazen ali stranska </w:t>
      </w:r>
      <w:r w:rsidR="000B6506">
        <w:tab/>
      </w:r>
      <w:r>
        <w:t xml:space="preserve">sankcija izgona tujca iz države, ali če je zaradi pravne posledice kazenske </w:t>
      </w:r>
      <w:r w:rsidR="000B6506">
        <w:tab/>
      </w:r>
      <w:r>
        <w:t>obsodbe izgubil pravico do prebivanja v Republiki Sloveniji;«.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sedmi alineji se besedilo »partnerska skupnost registrirana« nadomesti z besedilom »partnerska skupnost oziroma partnerska zveza sklenjena ali registrirana«.</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59.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drugem odstavku 136. člena se za besedilom »na podlagi« doda besedilo »potrdila o prijavi stalnega prebivanja ali«.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petem odstavku se prvi stavek spremeni tako, da se glasi: »Državljan EU in družinski član, kateremu je bilo prebivanje odpovedano in prepovedan ponoven vstop v Republiko Slovenijo, lahko pri upravni enoti, ki je odpovedala prebivanje, po poteku dveh tretjin časa, v katerem je tujcu prepovedan vstop v državo, v vsakem primeru pa po treh letih od izvršitve dokončne odločbe o odpovedi prebivanja vloži prošnjo za skrajšanje roka, v katerem mu je prepovedan ponoven vstop v Republiko Slovenijo.«.</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60.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137. člen se spremeni tako, da se glasi: </w:t>
      </w:r>
    </w:p>
    <w:p w:rsidR="00775D44" w:rsidRDefault="00775D44"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»137. člen</w:t>
      </w:r>
    </w:p>
    <w:p w:rsidR="000B6506" w:rsidRDefault="00775D44" w:rsidP="000B6506">
      <w:pPr>
        <w:tabs>
          <w:tab w:val="left" w:pos="567"/>
          <w:tab w:val="left" w:pos="993"/>
        </w:tabs>
        <w:spacing w:line="240" w:lineRule="auto"/>
        <w:jc w:val="center"/>
      </w:pPr>
      <w:r>
        <w:t>(način izdaje, vsebina in oblika potrdila o prijavi prebivanja, potrdila o prijavi</w:t>
      </w:r>
    </w:p>
    <w:p w:rsidR="00775D44" w:rsidRDefault="00775D44" w:rsidP="000B6506">
      <w:pPr>
        <w:tabs>
          <w:tab w:val="left" w:pos="567"/>
          <w:tab w:val="left" w:pos="993"/>
        </w:tabs>
        <w:spacing w:line="240" w:lineRule="auto"/>
        <w:jc w:val="center"/>
      </w:pPr>
      <w:r>
        <w:t>stalnega prebivanja, dovoljenja za prebivanje in označitev prenehanja)</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(1) Potrdilo o prijavi prebivanja za državljana EU, potrdilo o prijavi stalnega prebivanja za državljana EU, dovoljenje za prebivanje in dovoljenje za stalno prebivanje za družinskega člana se izda v obliki izkaznice. Veljavnost izkaznice potrdila o prijavi stalnega prebivanja in dovoljenja za stalno prebivanje za dr</w:t>
      </w:r>
      <w:r>
        <w:t>užinskega člana je deset let.</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(2) Potrdilo o prijavi prebivanja, potrdilo o prijavi stalnega prebivanja za državljana EU, dovoljenje za prebivanje in dovoljenje za stalno prebivanje za družinskega člana iz prejšnjega odstavka vsebuje fotografijo osebe, kateri je izdano, in podatke o: </w:t>
      </w:r>
    </w:p>
    <w:p w:rsidR="00775D44" w:rsidRDefault="00775D44" w:rsidP="00D65D57">
      <w:pPr>
        <w:pStyle w:val="Odstavekseznama"/>
        <w:numPr>
          <w:ilvl w:val="0"/>
          <w:numId w:val="4"/>
        </w:numPr>
        <w:tabs>
          <w:tab w:val="left" w:pos="567"/>
          <w:tab w:val="left" w:pos="993"/>
        </w:tabs>
        <w:spacing w:line="240" w:lineRule="auto"/>
      </w:pPr>
      <w:r>
        <w:t xml:space="preserve">vrsti dovoljenja; </w:t>
      </w:r>
    </w:p>
    <w:p w:rsidR="00775D44" w:rsidRDefault="00775D44" w:rsidP="00D65D57">
      <w:pPr>
        <w:pStyle w:val="Odstavekseznama"/>
        <w:numPr>
          <w:ilvl w:val="0"/>
          <w:numId w:val="4"/>
        </w:numPr>
        <w:tabs>
          <w:tab w:val="left" w:pos="567"/>
          <w:tab w:val="left" w:pos="993"/>
        </w:tabs>
        <w:spacing w:line="240" w:lineRule="auto"/>
      </w:pPr>
      <w:r>
        <w:t xml:space="preserve">roku veljavnosti; </w:t>
      </w:r>
    </w:p>
    <w:p w:rsidR="00775D44" w:rsidRDefault="00775D44" w:rsidP="00D65D57">
      <w:pPr>
        <w:pStyle w:val="Odstavekseznama"/>
        <w:numPr>
          <w:ilvl w:val="0"/>
          <w:numId w:val="4"/>
        </w:numPr>
        <w:tabs>
          <w:tab w:val="left" w:pos="567"/>
          <w:tab w:val="left" w:pos="993"/>
        </w:tabs>
        <w:spacing w:line="240" w:lineRule="auto"/>
      </w:pPr>
      <w:r>
        <w:t>priimku in imenu, državljanstvu, spolu in datumu rojstva ter EMŠO osebe, kateri je potrdilo ali dovoljenje izdano;</w:t>
      </w:r>
    </w:p>
    <w:p w:rsidR="00775D44" w:rsidRDefault="00775D44" w:rsidP="00D65D57">
      <w:pPr>
        <w:pStyle w:val="Odstavekseznama"/>
        <w:numPr>
          <w:ilvl w:val="0"/>
          <w:numId w:val="4"/>
        </w:numPr>
        <w:tabs>
          <w:tab w:val="left" w:pos="567"/>
          <w:tab w:val="left" w:pos="993"/>
        </w:tabs>
        <w:spacing w:line="240" w:lineRule="auto"/>
      </w:pPr>
      <w:r>
        <w:t xml:space="preserve">naslovu prebivališča v Republiki Sloveniji.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(3) Način izdaje, vsebino in obliko potrdila o prijavi prebivanja, potrdila o prijavi stalnega prebivanja za državljana EU, dovoljenja za prebivanje in dovoljenja za stalno prebivanje za družinskega člana ter način označitve prenehanja predpiše minister, pristojen za notranje zadeve.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(4) Izdelovalec izkaznice iz prvega odstavka tega člena sme osebne podatke iz drugega odstavka tega člena uporabljati za potrebe vpisa podatkov na obrazec potrdila ali dovoljenja in jih mora v 30 dneh po uporabi uničiti.</w:t>
      </w:r>
      <w:r>
        <w:t>«.</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61.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V prvem odstavku 138. člena se prva alineja spremeni tako, da se glasi: </w:t>
      </w:r>
    </w:p>
    <w:p w:rsidR="00775D44" w:rsidRDefault="00775D44" w:rsidP="000B6506">
      <w:pPr>
        <w:tabs>
          <w:tab w:val="left" w:pos="426"/>
          <w:tab w:val="left" w:pos="993"/>
        </w:tabs>
        <w:spacing w:line="240" w:lineRule="auto"/>
      </w:pPr>
      <w:r>
        <w:t>»-</w:t>
      </w:r>
      <w:r w:rsidR="000B6506">
        <w:tab/>
      </w:r>
      <w:r>
        <w:t xml:space="preserve">mu je v Republiki Sloveniji izrečena pravnomočna stranska kazen ali stranska </w:t>
      </w:r>
      <w:r w:rsidR="000B6506">
        <w:tab/>
      </w:r>
      <w:r>
        <w:t xml:space="preserve">sankcija izgona tujca iz države, ali če je zaradi pravne posledice kazenske </w:t>
      </w:r>
      <w:r w:rsidR="000B6506">
        <w:tab/>
      </w:r>
      <w:r>
        <w:t>obsodbe izgubil pravico do prebivanja v Republiki Sloveniji;«.</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prvem odstavku se tretja alineja spremeni tako, da se glasi:</w:t>
      </w:r>
    </w:p>
    <w:p w:rsidR="00775D44" w:rsidRDefault="00775D44" w:rsidP="000B6506">
      <w:pPr>
        <w:tabs>
          <w:tab w:val="left" w:pos="426"/>
          <w:tab w:val="left" w:pos="993"/>
        </w:tabs>
        <w:spacing w:line="240" w:lineRule="auto"/>
      </w:pPr>
      <w:r>
        <w:t>»-</w:t>
      </w:r>
      <w:r w:rsidR="000B6506">
        <w:tab/>
      </w:r>
      <w:r>
        <w:t xml:space="preserve">mu je zavrnjena izdaja potrdila o prijavi prebivanja ali dovoljenja za prebivanje, mu </w:t>
      </w:r>
      <w:r w:rsidR="000B6506">
        <w:tab/>
      </w:r>
      <w:r>
        <w:t xml:space="preserve">je prijava prebivanja prenehala ali mu je bilo dovoljenje za prebivanje </w:t>
      </w:r>
      <w:r w:rsidR="000B6506">
        <w:tab/>
      </w:r>
      <w:r>
        <w:t>razveljavljeno zaradi resne in dejanske nevarnosti za javni red ali varnost;«.</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Za tretjim odstavkom se doda nov četrti odstavek, ki se glasi:</w:t>
      </w:r>
    </w:p>
    <w:p w:rsidR="00775D44" w:rsidRDefault="000B6506" w:rsidP="00775D44">
      <w:pPr>
        <w:tabs>
          <w:tab w:val="left" w:pos="567"/>
          <w:tab w:val="left" w:pos="993"/>
        </w:tabs>
        <w:spacing w:line="240" w:lineRule="auto"/>
      </w:pPr>
      <w:r>
        <w:tab/>
      </w:r>
      <w:r>
        <w:tab/>
      </w:r>
      <w:r w:rsidR="00775D44">
        <w:t>»(4)</w:t>
      </w:r>
      <w:r>
        <w:t xml:space="preserve"> </w:t>
      </w:r>
      <w:r w:rsidR="00775D44">
        <w:t>Vsaka pravnomočna in izvršena odločba o odstranitvi državljana EU ali njegovega družinskega člana iz Republike Slovenije prekine obdobje neprekinjenega</w:t>
      </w:r>
      <w:r w:rsidR="00ED11F6">
        <w:t xml:space="preserve"> </w:t>
      </w:r>
      <w:r w:rsidR="00775D44">
        <w:t xml:space="preserve">prebivanja, potrebnega za pridobitev potrdila o prijavi stalnega prebivanja in dovoljenja za stalno prebivanje.«.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dosedanjem četrtem odstavku, ki postane peti odstavek, se v prvem stavku za besedo »red«</w:t>
      </w:r>
      <w:bookmarkStart w:id="0" w:name="_GoBack"/>
      <w:bookmarkEnd w:id="0"/>
      <w:r w:rsidR="00775D44">
        <w:t xml:space="preserve"> doda besedilo »ali varnost.«, ostalo bese</w:t>
      </w:r>
      <w:r w:rsidR="000264E5">
        <w:t>dilo prvega stavka pa se črta.</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62.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V prvem odstavku 140. člena se v besedni zvezi »dovoljenje za začasno prebivanje« črta beseda »začasno«. </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drugem odstavku se besedilo »dovoljenje za stalno prebivanje« nadomesti z besedilom »potrdilo o prijavi stalnega prebivanja«.</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63.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V prvem odstavku 143. člena se v 4. točki besedilo »(tretji in četrti odstavek 58. člena tega zakona)« nadomesti z besedilom »(četrti in peti odstavek 58. člena tega zakona)«.</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64.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V 144. členu se v 6. točki beseda »enajsti« nadomesti z besedo »deveti«. </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lastRenderedPageBreak/>
        <w:t>65. člen</w:t>
      </w:r>
    </w:p>
    <w:p w:rsidR="00775D44" w:rsidRDefault="00775D44"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Za 147. členom se doda nov 147.a člen, ki se glasi:</w:t>
      </w:r>
    </w:p>
    <w:p w:rsidR="00775D44" w:rsidRDefault="00775D44"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»147.a člen</w:t>
      </w:r>
    </w:p>
    <w:p w:rsidR="000B6506" w:rsidRDefault="000B6506"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(1) Z globo od 3.000 do 15.000 eurov se kaznuje za prekršek pravna oseba (subjekt gostitelj);</w:t>
      </w:r>
    </w:p>
    <w:p w:rsidR="00775D44" w:rsidRDefault="00775D44" w:rsidP="00D65D57">
      <w:pPr>
        <w:pStyle w:val="Odstavekseznama"/>
        <w:numPr>
          <w:ilvl w:val="0"/>
          <w:numId w:val="4"/>
        </w:numPr>
        <w:tabs>
          <w:tab w:val="left" w:pos="567"/>
          <w:tab w:val="left" w:pos="993"/>
        </w:tabs>
        <w:spacing w:line="240" w:lineRule="auto"/>
      </w:pPr>
      <w:r>
        <w:t>če v desetih dneh od nastanka sprememb, ki vplivajo na pogoje, na podlagi katerih je bila premestitev odobrena, ne obvesti pristojnega organa (četrti odstavek 92. člena tega zakona);</w:t>
      </w:r>
    </w:p>
    <w:p w:rsidR="00775D44" w:rsidRDefault="00775D44" w:rsidP="00D65D57">
      <w:pPr>
        <w:pStyle w:val="Odstavekseznama"/>
        <w:numPr>
          <w:ilvl w:val="0"/>
          <w:numId w:val="4"/>
        </w:numPr>
        <w:tabs>
          <w:tab w:val="left" w:pos="567"/>
          <w:tab w:val="left" w:pos="993"/>
        </w:tabs>
        <w:spacing w:line="240" w:lineRule="auto"/>
      </w:pPr>
      <w:r>
        <w:t>če je vanjo tujec kratkotrajno premeščen brez uradnega obvestila iz tretje alineje prvega odstavka 45.č člena tega zakona.</w:t>
      </w:r>
    </w:p>
    <w:p w:rsidR="000B6506" w:rsidRDefault="000B6506"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(2) Z globo od 1.500 do 3.000 eurov se kaznuje odgovorna oseba pravne osebe, ki stori prekršek iz prejšnjega odstavka.</w:t>
      </w:r>
    </w:p>
    <w:p w:rsidR="000B6506" w:rsidRDefault="000B6506" w:rsidP="00775D44">
      <w:pPr>
        <w:tabs>
          <w:tab w:val="left" w:pos="567"/>
          <w:tab w:val="left" w:pos="993"/>
        </w:tabs>
        <w:spacing w:line="240" w:lineRule="auto"/>
      </w:pPr>
    </w:p>
    <w:p w:rsidR="00775D44" w:rsidRDefault="000B6506" w:rsidP="00775D44">
      <w:pPr>
        <w:tabs>
          <w:tab w:val="left" w:pos="567"/>
          <w:tab w:val="left" w:pos="993"/>
        </w:tabs>
        <w:spacing w:line="240" w:lineRule="auto"/>
      </w:pPr>
      <w:r>
        <w:tab/>
      </w:r>
      <w:r>
        <w:tab/>
      </w:r>
      <w:r w:rsidR="00775D44">
        <w:t xml:space="preserve">(3) Z globo 1.000 eurov se kaznuje oseba, premeščena znotraj gospodarske družbe, če stori prekršek iz prvega odstavka tega člena.«. </w:t>
      </w:r>
    </w:p>
    <w:p w:rsidR="00775D44" w:rsidRDefault="00775D44" w:rsidP="00775D44">
      <w:pPr>
        <w:tabs>
          <w:tab w:val="left" w:pos="567"/>
          <w:tab w:val="left" w:pos="993"/>
        </w:tabs>
        <w:spacing w:line="240" w:lineRule="auto"/>
      </w:pPr>
    </w:p>
    <w:p w:rsidR="000B6506" w:rsidRDefault="000B6506" w:rsidP="00775D44">
      <w:pPr>
        <w:tabs>
          <w:tab w:val="left" w:pos="567"/>
          <w:tab w:val="left" w:pos="993"/>
        </w:tabs>
        <w:spacing w:line="240" w:lineRule="auto"/>
      </w:pPr>
    </w:p>
    <w:p w:rsidR="00775D44" w:rsidRDefault="00775D44" w:rsidP="000B6506">
      <w:pPr>
        <w:tabs>
          <w:tab w:val="left" w:pos="567"/>
          <w:tab w:val="left" w:pos="993"/>
        </w:tabs>
        <w:spacing w:line="240" w:lineRule="auto"/>
        <w:jc w:val="center"/>
      </w:pPr>
      <w:r>
        <w:t>PREHODNE IN KONČNE DOLOČBE</w:t>
      </w:r>
    </w:p>
    <w:p w:rsidR="00775D44" w:rsidRDefault="00775D44" w:rsidP="000B6506">
      <w:pPr>
        <w:tabs>
          <w:tab w:val="left" w:pos="567"/>
          <w:tab w:val="left" w:pos="993"/>
        </w:tabs>
        <w:spacing w:line="240" w:lineRule="auto"/>
        <w:jc w:val="center"/>
      </w:pPr>
    </w:p>
    <w:p w:rsidR="00775D44" w:rsidRDefault="00775D44" w:rsidP="000B6506">
      <w:pPr>
        <w:tabs>
          <w:tab w:val="left" w:pos="567"/>
          <w:tab w:val="left" w:pos="993"/>
        </w:tabs>
        <w:spacing w:line="240" w:lineRule="auto"/>
        <w:jc w:val="center"/>
      </w:pPr>
      <w:r>
        <w:t>66. člen</w:t>
      </w:r>
    </w:p>
    <w:p w:rsidR="00775D44" w:rsidRDefault="00775D44" w:rsidP="00775D44">
      <w:pPr>
        <w:tabs>
          <w:tab w:val="left" w:pos="567"/>
          <w:tab w:val="left" w:pos="993"/>
        </w:tabs>
        <w:spacing w:line="240" w:lineRule="auto"/>
      </w:pPr>
    </w:p>
    <w:p w:rsidR="00775D44" w:rsidRDefault="00D65D57" w:rsidP="00775D44">
      <w:pPr>
        <w:tabs>
          <w:tab w:val="left" w:pos="567"/>
          <w:tab w:val="left" w:pos="993"/>
        </w:tabs>
        <w:spacing w:line="240" w:lineRule="auto"/>
      </w:pPr>
      <w:r>
        <w:tab/>
      </w:r>
      <w:r>
        <w:tab/>
      </w:r>
      <w:r w:rsidR="00775D44">
        <w:t xml:space="preserve">Za namen izvajanja zakonov, ki urejata prijavo prebivališča, in plačevanje upravnih taks, se potrdilo o prijavi stalnega prebivanja šteje za dovoljenje za stalno prebivanje, dovoljenje za prebivanje za družinskega člana državljana EU ali slovenskega državljana, ki ni državljan EU, pa šteje za dovoljenje za začasno prebivanje. </w:t>
      </w:r>
    </w:p>
    <w:p w:rsidR="00775D44" w:rsidRDefault="00775D44" w:rsidP="00775D44">
      <w:pPr>
        <w:tabs>
          <w:tab w:val="left" w:pos="567"/>
          <w:tab w:val="left" w:pos="993"/>
        </w:tabs>
        <w:spacing w:line="240" w:lineRule="auto"/>
      </w:pPr>
    </w:p>
    <w:p w:rsidR="00D65D57" w:rsidRDefault="00D65D57" w:rsidP="00775D44">
      <w:pPr>
        <w:tabs>
          <w:tab w:val="left" w:pos="567"/>
          <w:tab w:val="left" w:pos="993"/>
        </w:tabs>
        <w:spacing w:line="240" w:lineRule="auto"/>
      </w:pPr>
    </w:p>
    <w:p w:rsidR="00775D44" w:rsidRDefault="00775D44" w:rsidP="00D65D57">
      <w:pPr>
        <w:tabs>
          <w:tab w:val="left" w:pos="567"/>
          <w:tab w:val="left" w:pos="993"/>
        </w:tabs>
        <w:spacing w:line="240" w:lineRule="auto"/>
        <w:jc w:val="center"/>
      </w:pPr>
      <w:r>
        <w:t>67. člen</w:t>
      </w:r>
    </w:p>
    <w:p w:rsidR="00775D44" w:rsidRDefault="00775D44" w:rsidP="00775D44">
      <w:pPr>
        <w:tabs>
          <w:tab w:val="left" w:pos="567"/>
          <w:tab w:val="left" w:pos="993"/>
        </w:tabs>
        <w:spacing w:line="240" w:lineRule="auto"/>
      </w:pPr>
    </w:p>
    <w:p w:rsidR="00775D44" w:rsidRDefault="00D65D57" w:rsidP="00775D44">
      <w:pPr>
        <w:tabs>
          <w:tab w:val="left" w:pos="567"/>
          <w:tab w:val="left" w:pos="993"/>
        </w:tabs>
        <w:spacing w:line="240" w:lineRule="auto"/>
      </w:pPr>
      <w:r>
        <w:tab/>
      </w:r>
      <w:r>
        <w:tab/>
      </w:r>
      <w:r w:rsidR="00775D44">
        <w:t>(1) Podzakonske predpise, izdane na podlagi Zakona o tujcih (Uradni list RS, št. 16/17 – uradno prečiščeno besedilo), je treba uskladiti s tem zakonom v šestih mesecih po uveljavitvi tega zakona.</w:t>
      </w:r>
    </w:p>
    <w:p w:rsidR="00775D44" w:rsidRDefault="00775D44" w:rsidP="00775D44">
      <w:pPr>
        <w:tabs>
          <w:tab w:val="left" w:pos="567"/>
          <w:tab w:val="left" w:pos="993"/>
        </w:tabs>
        <w:spacing w:line="240" w:lineRule="auto"/>
      </w:pPr>
    </w:p>
    <w:p w:rsidR="00775D44" w:rsidRDefault="00D65D57" w:rsidP="00775D44">
      <w:pPr>
        <w:tabs>
          <w:tab w:val="left" w:pos="567"/>
          <w:tab w:val="left" w:pos="993"/>
        </w:tabs>
        <w:spacing w:line="240" w:lineRule="auto"/>
      </w:pPr>
      <w:r>
        <w:tab/>
      </w:r>
      <w:r>
        <w:tab/>
      </w:r>
      <w:r w:rsidR="00775D44">
        <w:t>(2) Minister, pristojen za zunanje zadeve, izda predpis iz četrtega odstavka 22. člena zakona v treh mesecih po uveljavitvi tega zakona.</w:t>
      </w:r>
    </w:p>
    <w:p w:rsidR="00775D44" w:rsidRDefault="00775D44" w:rsidP="00775D44">
      <w:pPr>
        <w:tabs>
          <w:tab w:val="left" w:pos="567"/>
          <w:tab w:val="left" w:pos="993"/>
        </w:tabs>
        <w:spacing w:line="240" w:lineRule="auto"/>
      </w:pPr>
    </w:p>
    <w:p w:rsidR="00D65D57" w:rsidRDefault="00D65D57" w:rsidP="00775D44">
      <w:pPr>
        <w:tabs>
          <w:tab w:val="left" w:pos="567"/>
          <w:tab w:val="left" w:pos="993"/>
        </w:tabs>
        <w:spacing w:line="240" w:lineRule="auto"/>
      </w:pPr>
    </w:p>
    <w:p w:rsidR="00775D44" w:rsidRDefault="00775D44" w:rsidP="00D65D57">
      <w:pPr>
        <w:tabs>
          <w:tab w:val="left" w:pos="567"/>
          <w:tab w:val="left" w:pos="993"/>
        </w:tabs>
        <w:spacing w:line="240" w:lineRule="auto"/>
        <w:jc w:val="center"/>
      </w:pPr>
      <w:r>
        <w:t>68. člen</w:t>
      </w:r>
    </w:p>
    <w:p w:rsidR="00775D44" w:rsidRDefault="00775D44" w:rsidP="00775D44">
      <w:pPr>
        <w:tabs>
          <w:tab w:val="left" w:pos="567"/>
          <w:tab w:val="left" w:pos="993"/>
        </w:tabs>
        <w:spacing w:line="240" w:lineRule="auto"/>
      </w:pPr>
    </w:p>
    <w:p w:rsidR="00775D44" w:rsidRDefault="00D65D57" w:rsidP="00775D44">
      <w:pPr>
        <w:tabs>
          <w:tab w:val="left" w:pos="567"/>
          <w:tab w:val="left" w:pos="993"/>
        </w:tabs>
        <w:spacing w:line="240" w:lineRule="auto"/>
      </w:pPr>
      <w:r>
        <w:tab/>
      </w:r>
      <w:r>
        <w:tab/>
      </w:r>
      <w:r w:rsidR="00775D44">
        <w:t xml:space="preserve">Postopki, ki so se začeli pred začetkom uporabe tega zakona in o katerih še ni bilo pravnomočno odločeno, se nadaljujejo in zaključijo po določbah Zakona o tujcih (Uradni list RS, št. 16/17 – uradno prečiščeno besedilo), razen če so določbe tega zakona za stranko ugodnejše. </w:t>
      </w:r>
    </w:p>
    <w:p w:rsidR="00775D44" w:rsidRDefault="00775D44" w:rsidP="00775D44">
      <w:pPr>
        <w:tabs>
          <w:tab w:val="left" w:pos="567"/>
          <w:tab w:val="left" w:pos="993"/>
        </w:tabs>
        <w:spacing w:line="240" w:lineRule="auto"/>
      </w:pPr>
    </w:p>
    <w:p w:rsidR="00D65D57" w:rsidRDefault="00D65D57" w:rsidP="00775D44">
      <w:pPr>
        <w:tabs>
          <w:tab w:val="left" w:pos="567"/>
          <w:tab w:val="left" w:pos="993"/>
        </w:tabs>
        <w:spacing w:line="240" w:lineRule="auto"/>
      </w:pPr>
    </w:p>
    <w:p w:rsidR="00775D44" w:rsidRDefault="00775D44" w:rsidP="00D65D57">
      <w:pPr>
        <w:tabs>
          <w:tab w:val="left" w:pos="567"/>
          <w:tab w:val="left" w:pos="993"/>
        </w:tabs>
        <w:spacing w:line="240" w:lineRule="auto"/>
        <w:jc w:val="center"/>
      </w:pPr>
      <w:r>
        <w:t>69. člen</w:t>
      </w:r>
    </w:p>
    <w:p w:rsidR="00775D44" w:rsidRDefault="00775D44" w:rsidP="00775D44">
      <w:pPr>
        <w:tabs>
          <w:tab w:val="left" w:pos="567"/>
          <w:tab w:val="left" w:pos="993"/>
        </w:tabs>
        <w:spacing w:line="240" w:lineRule="auto"/>
      </w:pPr>
    </w:p>
    <w:p w:rsidR="00775D44" w:rsidRDefault="00D65D57" w:rsidP="00775D44">
      <w:pPr>
        <w:tabs>
          <w:tab w:val="left" w:pos="567"/>
          <w:tab w:val="left" w:pos="993"/>
        </w:tabs>
        <w:spacing w:line="240" w:lineRule="auto"/>
      </w:pPr>
      <w:r>
        <w:tab/>
      </w:r>
      <w:r>
        <w:tab/>
      </w:r>
      <w:r w:rsidR="00775D44">
        <w:t xml:space="preserve">(1) Ta zakon začne veljati petnajsti dan po objavi v Uradnem listu Republike Slovenije, uporabljati pa se začne 1. januarja 2018. </w:t>
      </w:r>
    </w:p>
    <w:p w:rsidR="00775D44" w:rsidRDefault="00775D44" w:rsidP="00775D44">
      <w:pPr>
        <w:tabs>
          <w:tab w:val="left" w:pos="567"/>
          <w:tab w:val="left" w:pos="993"/>
        </w:tabs>
        <w:spacing w:line="240" w:lineRule="auto"/>
      </w:pPr>
    </w:p>
    <w:p w:rsidR="00775D44" w:rsidRDefault="00D65D57" w:rsidP="00775D44">
      <w:pPr>
        <w:tabs>
          <w:tab w:val="left" w:pos="567"/>
          <w:tab w:val="left" w:pos="993"/>
        </w:tabs>
        <w:spacing w:line="240" w:lineRule="auto"/>
      </w:pPr>
      <w:r>
        <w:lastRenderedPageBreak/>
        <w:tab/>
      </w:r>
      <w:r>
        <w:tab/>
      </w:r>
      <w:r w:rsidR="00775D44">
        <w:t>(2) Do začetka uporabe tega zakona se uporabljajo določbe Zakona o tujcih (Uradni list RS, št. 16/17 – uradno prečiščeno besedilo).</w:t>
      </w:r>
    </w:p>
    <w:p w:rsidR="00D65D57" w:rsidRDefault="00D65D57" w:rsidP="00775D44">
      <w:pPr>
        <w:tabs>
          <w:tab w:val="left" w:pos="567"/>
          <w:tab w:val="left" w:pos="993"/>
        </w:tabs>
        <w:spacing w:line="240" w:lineRule="auto"/>
      </w:pPr>
    </w:p>
    <w:p w:rsidR="002E7406" w:rsidRDefault="002E7406" w:rsidP="002E7406">
      <w:pPr>
        <w:tabs>
          <w:tab w:val="left" w:pos="567"/>
          <w:tab w:val="left" w:pos="993"/>
        </w:tabs>
        <w:spacing w:line="240" w:lineRule="auto"/>
      </w:pPr>
    </w:p>
    <w:p w:rsidR="002E7406" w:rsidRDefault="002E7406" w:rsidP="002E7406">
      <w:pPr>
        <w:tabs>
          <w:tab w:val="left" w:pos="567"/>
          <w:tab w:val="left" w:pos="993"/>
        </w:tabs>
        <w:spacing w:line="240" w:lineRule="auto"/>
      </w:pPr>
    </w:p>
    <w:p w:rsidR="002E7406" w:rsidRDefault="002E7406" w:rsidP="002E7406">
      <w:pPr>
        <w:tabs>
          <w:tab w:val="left" w:pos="567"/>
          <w:tab w:val="left" w:pos="993"/>
        </w:tabs>
        <w:spacing w:line="240" w:lineRule="auto"/>
      </w:pPr>
      <w:r>
        <w:t>Š</w:t>
      </w:r>
      <w:r w:rsidRPr="00775D44">
        <w:t>tevilka:</w:t>
      </w:r>
      <w:r>
        <w:t xml:space="preserve"> </w:t>
      </w:r>
      <w:r w:rsidRPr="00775D44">
        <w:t>213-04/17-30/</w:t>
      </w:r>
    </w:p>
    <w:p w:rsidR="002E7406" w:rsidRDefault="002E7406" w:rsidP="002E7406">
      <w:pPr>
        <w:tabs>
          <w:tab w:val="left" w:pos="567"/>
          <w:tab w:val="left" w:pos="993"/>
        </w:tabs>
        <w:spacing w:line="240" w:lineRule="auto"/>
      </w:pPr>
      <w:r>
        <w:t>Datum: 17. oktober 2017</w:t>
      </w:r>
    </w:p>
    <w:p w:rsidR="002E7406" w:rsidRDefault="002E7406" w:rsidP="002E7406">
      <w:pPr>
        <w:tabs>
          <w:tab w:val="left" w:pos="567"/>
          <w:tab w:val="left" w:pos="993"/>
        </w:tabs>
        <w:spacing w:line="240" w:lineRule="auto"/>
      </w:pPr>
      <w:r w:rsidRPr="00775D44">
        <w:t>EPA 2102-VII</w:t>
      </w:r>
    </w:p>
    <w:p w:rsidR="002E7406" w:rsidRPr="00ED0A8E" w:rsidRDefault="002E7406" w:rsidP="002E7406">
      <w:pPr>
        <w:tabs>
          <w:tab w:val="left" w:pos="6521"/>
        </w:tabs>
        <w:rPr>
          <w:szCs w:val="22"/>
        </w:rPr>
      </w:pPr>
      <w:r w:rsidRPr="00ED0A8E">
        <w:rPr>
          <w:szCs w:val="22"/>
        </w:rPr>
        <w:tab/>
        <w:t>Državni zbor</w:t>
      </w:r>
    </w:p>
    <w:p w:rsidR="002E7406" w:rsidRDefault="002E7406" w:rsidP="002E7406">
      <w:pPr>
        <w:tabs>
          <w:tab w:val="left" w:pos="6521"/>
        </w:tabs>
        <w:rPr>
          <w:szCs w:val="22"/>
        </w:rPr>
      </w:pPr>
      <w:r w:rsidRPr="00ED0A8E">
        <w:rPr>
          <w:szCs w:val="22"/>
        </w:rPr>
        <w:tab/>
      </w:r>
      <w:r>
        <w:rPr>
          <w:szCs w:val="22"/>
        </w:rPr>
        <w:t>dr. Milan Brglez</w:t>
      </w:r>
    </w:p>
    <w:p w:rsidR="002E7406" w:rsidRPr="00ED0A8E" w:rsidRDefault="002E7406" w:rsidP="002E7406">
      <w:pPr>
        <w:tabs>
          <w:tab w:val="left" w:pos="6521"/>
        </w:tabs>
        <w:rPr>
          <w:szCs w:val="22"/>
        </w:rPr>
      </w:pPr>
      <w:r w:rsidRPr="00ED0A8E">
        <w:rPr>
          <w:szCs w:val="22"/>
        </w:rPr>
        <w:tab/>
        <w:t>predsednik</w:t>
      </w:r>
    </w:p>
    <w:p w:rsidR="002E7406" w:rsidRPr="00775D44" w:rsidRDefault="002E7406" w:rsidP="00775D44">
      <w:pPr>
        <w:tabs>
          <w:tab w:val="left" w:pos="567"/>
          <w:tab w:val="left" w:pos="993"/>
        </w:tabs>
        <w:spacing w:line="240" w:lineRule="auto"/>
      </w:pPr>
    </w:p>
    <w:sectPr w:rsidR="002E7406" w:rsidRPr="00775D44"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792" w:rsidRDefault="00D40792" w:rsidP="002E5070">
      <w:r>
        <w:separator/>
      </w:r>
    </w:p>
  </w:endnote>
  <w:endnote w:type="continuationSeparator" w:id="0">
    <w:p w:rsidR="00D40792" w:rsidRDefault="00D40792"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792" w:rsidRDefault="00D40792"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792" w:rsidRDefault="00D40792" w:rsidP="002E5070">
      <w:r>
        <w:separator/>
      </w:r>
    </w:p>
  </w:footnote>
  <w:footnote w:type="continuationSeparator" w:id="0">
    <w:p w:rsidR="00D40792" w:rsidRDefault="00D40792"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792" w:rsidRPr="00536B49" w:rsidRDefault="00D40792"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E40DF">
      <w:rPr>
        <w:rStyle w:val="tevilkastrani"/>
        <w:noProof/>
        <w:sz w:val="20"/>
        <w:szCs w:val="20"/>
      </w:rPr>
      <w:t>35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474D5"/>
    <w:multiLevelType w:val="hybridMultilevel"/>
    <w:tmpl w:val="16D2D46E"/>
    <w:lvl w:ilvl="0" w:tplc="0424000F">
      <w:start w:val="1"/>
      <w:numFmt w:val="decimal"/>
      <w:lvlText w:val="%1."/>
      <w:lvlJc w:val="left"/>
      <w:pPr>
        <w:ind w:left="360" w:hanging="360"/>
      </w:pPr>
      <w:rPr>
        <w:rFonts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87478F9"/>
    <w:multiLevelType w:val="hybridMultilevel"/>
    <w:tmpl w:val="89BEB5DA"/>
    <w:lvl w:ilvl="0" w:tplc="04240001">
      <w:start w:val="1"/>
      <w:numFmt w:val="bullet"/>
      <w:lvlText w:val=""/>
      <w:lvlJc w:val="left"/>
      <w:pPr>
        <w:ind w:left="360" w:hanging="360"/>
      </w:pPr>
      <w:rPr>
        <w:rFonts w:ascii="Symbol" w:hAnsi="Symbol"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BC12C67"/>
    <w:multiLevelType w:val="hybridMultilevel"/>
    <w:tmpl w:val="282694EC"/>
    <w:lvl w:ilvl="0" w:tplc="EAD0E3B6">
      <w:start w:val="4"/>
      <w:numFmt w:val="bullet"/>
      <w:lvlText w:val="-"/>
      <w:lvlJc w:val="left"/>
      <w:pPr>
        <w:ind w:left="360" w:hanging="360"/>
      </w:pPr>
      <w:rPr>
        <w:rFonts w:ascii="Arial" w:eastAsia="Times New Roman" w:hAnsi="Arial" w:cs="Arial"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34D7CB4"/>
    <w:multiLevelType w:val="hybridMultilevel"/>
    <w:tmpl w:val="BA0284EC"/>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30240015"/>
    <w:multiLevelType w:val="hybridMultilevel"/>
    <w:tmpl w:val="B4C69BAC"/>
    <w:lvl w:ilvl="0" w:tplc="EAD0E3B6">
      <w:start w:val="4"/>
      <w:numFmt w:val="bullet"/>
      <w:lvlText w:val="-"/>
      <w:lvlJc w:val="left"/>
      <w:pPr>
        <w:ind w:left="360" w:hanging="360"/>
      </w:pPr>
      <w:rPr>
        <w:rFonts w:ascii="Arial" w:eastAsia="Times New Roman" w:hAnsi="Arial" w:cs="Arial"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39CC01C8"/>
    <w:multiLevelType w:val="hybridMultilevel"/>
    <w:tmpl w:val="0FDE31B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3B962D59"/>
    <w:multiLevelType w:val="hybridMultilevel"/>
    <w:tmpl w:val="C4381EDC"/>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41B74452"/>
    <w:multiLevelType w:val="hybridMultilevel"/>
    <w:tmpl w:val="60E00962"/>
    <w:lvl w:ilvl="0" w:tplc="EAD0E3B6">
      <w:start w:val="4"/>
      <w:numFmt w:val="bullet"/>
      <w:lvlText w:val="-"/>
      <w:lvlJc w:val="left"/>
      <w:pPr>
        <w:ind w:left="360" w:hanging="360"/>
      </w:pPr>
      <w:rPr>
        <w:rFonts w:ascii="Arial" w:eastAsia="Times New Roman" w:hAnsi="Arial" w:cs="Arial"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47A12FEC"/>
    <w:multiLevelType w:val="hybridMultilevel"/>
    <w:tmpl w:val="7F4299F8"/>
    <w:lvl w:ilvl="0" w:tplc="EAD0E3B6">
      <w:start w:val="4"/>
      <w:numFmt w:val="bullet"/>
      <w:lvlText w:val="-"/>
      <w:lvlJc w:val="left"/>
      <w:pPr>
        <w:ind w:left="360" w:hanging="360"/>
      </w:pPr>
      <w:rPr>
        <w:rFonts w:ascii="Arial" w:eastAsia="Times New Roman" w:hAnsi="Arial" w:cs="Arial"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4EAE2167"/>
    <w:multiLevelType w:val="multilevel"/>
    <w:tmpl w:val="99CA707C"/>
    <w:lvl w:ilvl="0">
      <w:start w:val="1"/>
      <w:numFmt w:val="decimal"/>
      <w:pStyle w:val="tevilnatoka"/>
      <w:lvlText w:val="%1."/>
      <w:lvlJc w:val="left"/>
      <w:pPr>
        <w:tabs>
          <w:tab w:val="num" w:pos="425"/>
        </w:tabs>
        <w:ind w:left="425" w:hanging="425"/>
      </w:pPr>
      <w:rPr>
        <w:b w:val="0"/>
        <w:bCs w:val="0"/>
        <w:i w:val="0"/>
        <w:iCs w:val="0"/>
        <w:caps w:val="0"/>
        <w:smallCaps w:val="0"/>
        <w:strike w:val="0"/>
        <w:dstrike w:val="0"/>
        <w:vanish w:val="0"/>
        <w:webHidden w:val="0"/>
        <w:color w:val="000000"/>
        <w:spacing w:val="0"/>
        <w:kern w:val="0"/>
        <w:position w:val="0"/>
        <w:u w:val="none"/>
        <w:effect w:val="none"/>
        <w:vertAlign w:val="baseline"/>
        <w:specVanish w:val="0"/>
      </w:rPr>
    </w:lvl>
    <w:lvl w:ilvl="1">
      <w:start w:val="1"/>
      <w:numFmt w:val="decimal"/>
      <w:lvlRestart w:val="0"/>
      <w:pStyle w:val="tevilnatoka11Nova"/>
      <w:isLgl/>
      <w:lvlText w:val="%1.%2"/>
      <w:lvlJc w:val="left"/>
      <w:pPr>
        <w:tabs>
          <w:tab w:val="num" w:pos="425"/>
        </w:tabs>
        <w:ind w:left="425" w:hanging="425"/>
      </w:pPr>
      <w:rPr>
        <w:b w:val="0"/>
        <w:bCs w:val="0"/>
        <w:i w:val="0"/>
        <w:iCs w:val="0"/>
        <w:caps w:val="0"/>
        <w:smallCaps w:val="0"/>
        <w:strike w:val="0"/>
        <w:dstrike w:val="0"/>
        <w:vanish w:val="0"/>
        <w:webHidden w:val="0"/>
        <w:color w:val="000000"/>
        <w:spacing w:val="0"/>
        <w:kern w:val="0"/>
        <w:position w:val="0"/>
        <w:u w:val="none"/>
        <w:effect w:val="none"/>
        <w:vertAlign w:val="baseline"/>
        <w:specVanish w:val="0"/>
      </w:rPr>
    </w:lvl>
    <w:lvl w:ilvl="2">
      <w:start w:val="1"/>
      <w:numFmt w:val="decimal"/>
      <w:lvlRestart w:val="0"/>
      <w:pStyle w:val="tevilnatoka111"/>
      <w:isLgl/>
      <w:lvlText w:val="%1.%2.%3"/>
      <w:lvlJc w:val="left"/>
      <w:pPr>
        <w:tabs>
          <w:tab w:val="num" w:pos="454"/>
        </w:tabs>
        <w:ind w:left="454" w:hanging="454"/>
      </w:pPr>
      <w:rPr>
        <w:b w:val="0"/>
        <w:bCs w:val="0"/>
        <w:i w:val="0"/>
        <w:iCs w:val="0"/>
        <w:caps w:val="0"/>
        <w:smallCaps w:val="0"/>
        <w:strike w:val="0"/>
        <w:dstrike w:val="0"/>
        <w:vanish w:val="0"/>
        <w:webHidden w:val="0"/>
        <w:color w:val="000000"/>
        <w:spacing w:val="-20"/>
        <w:kern w:val="0"/>
        <w:position w:val="0"/>
        <w:u w:val="none"/>
        <w:effect w:val="none"/>
        <w:vertAlign w:val="baseline"/>
        <w:specVanish w:val="0"/>
      </w:rPr>
    </w:lvl>
    <w:lvl w:ilvl="3">
      <w:start w:val="1"/>
      <w:numFmt w:val="decimal"/>
      <w:isLgl/>
      <w:lvlText w:val="%1.%2.%3.%4"/>
      <w:lvlJc w:val="left"/>
      <w:pPr>
        <w:ind w:left="876" w:hanging="876"/>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0">
    <w:nsid w:val="4ED50894"/>
    <w:multiLevelType w:val="hybridMultilevel"/>
    <w:tmpl w:val="96C68D8C"/>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4FCC11C8"/>
    <w:multiLevelType w:val="hybridMultilevel"/>
    <w:tmpl w:val="C9A8DE9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5DAC6A94"/>
    <w:multiLevelType w:val="hybridMultilevel"/>
    <w:tmpl w:val="E262480C"/>
    <w:lvl w:ilvl="0" w:tplc="EAD0E3B6">
      <w:start w:val="4"/>
      <w:numFmt w:val="bullet"/>
      <w:lvlText w:val="-"/>
      <w:lvlJc w:val="left"/>
      <w:pPr>
        <w:ind w:left="360" w:hanging="360"/>
      </w:pPr>
      <w:rPr>
        <w:rFonts w:ascii="Arial" w:eastAsia="Times New Roman" w:hAnsi="Arial" w:cs="Arial" w:hint="default"/>
      </w:rPr>
    </w:lvl>
    <w:lvl w:ilvl="1" w:tplc="F4EECDF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6B282F42"/>
    <w:multiLevelType w:val="hybridMultilevel"/>
    <w:tmpl w:val="5FE8A22C"/>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3"/>
  </w:num>
  <w:num w:numId="2">
    <w:abstractNumId w:val="0"/>
  </w:num>
  <w:num w:numId="3">
    <w:abstractNumId w:val="6"/>
  </w:num>
  <w:num w:numId="4">
    <w:abstractNumId w:val="10"/>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5"/>
  </w:num>
  <w:num w:numId="8">
    <w:abstractNumId w:val="1"/>
  </w:num>
  <w:num w:numId="9">
    <w:abstractNumId w:val="8"/>
  </w:num>
  <w:num w:numId="10">
    <w:abstractNumId w:val="4"/>
  </w:num>
  <w:num w:numId="11">
    <w:abstractNumId w:val="7"/>
  </w:num>
  <w:num w:numId="12">
    <w:abstractNumId w:val="12"/>
  </w:num>
  <w:num w:numId="13">
    <w:abstractNumId w:val="2"/>
  </w:num>
  <w:num w:numId="14">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264E5"/>
    <w:rsid w:val="000442EF"/>
    <w:rsid w:val="00047807"/>
    <w:rsid w:val="00064B4D"/>
    <w:rsid w:val="00076965"/>
    <w:rsid w:val="000A018B"/>
    <w:rsid w:val="000B0978"/>
    <w:rsid w:val="000B6506"/>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406"/>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57BE"/>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E40DF"/>
    <w:rsid w:val="006F70C4"/>
    <w:rsid w:val="00700EE4"/>
    <w:rsid w:val="007034D9"/>
    <w:rsid w:val="00717C71"/>
    <w:rsid w:val="00720DD7"/>
    <w:rsid w:val="00721793"/>
    <w:rsid w:val="007230C3"/>
    <w:rsid w:val="00727AF7"/>
    <w:rsid w:val="007378A1"/>
    <w:rsid w:val="00745A0B"/>
    <w:rsid w:val="00746A6C"/>
    <w:rsid w:val="00775D44"/>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9143F"/>
    <w:rsid w:val="008B2D3C"/>
    <w:rsid w:val="008B5E78"/>
    <w:rsid w:val="008C4247"/>
    <w:rsid w:val="008F3B11"/>
    <w:rsid w:val="009121AD"/>
    <w:rsid w:val="009156F9"/>
    <w:rsid w:val="009435E0"/>
    <w:rsid w:val="009519F1"/>
    <w:rsid w:val="009574A1"/>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11FE"/>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40792"/>
    <w:rsid w:val="00D65D57"/>
    <w:rsid w:val="00D73919"/>
    <w:rsid w:val="00D81065"/>
    <w:rsid w:val="00DA298B"/>
    <w:rsid w:val="00DA3317"/>
    <w:rsid w:val="00DA682B"/>
    <w:rsid w:val="00DC45CC"/>
    <w:rsid w:val="00DD716B"/>
    <w:rsid w:val="00DE2A4E"/>
    <w:rsid w:val="00E03BB4"/>
    <w:rsid w:val="00E04052"/>
    <w:rsid w:val="00E30C83"/>
    <w:rsid w:val="00E35A5D"/>
    <w:rsid w:val="00E37B4F"/>
    <w:rsid w:val="00E54438"/>
    <w:rsid w:val="00E653F0"/>
    <w:rsid w:val="00E661C7"/>
    <w:rsid w:val="00E710D2"/>
    <w:rsid w:val="00E858FD"/>
    <w:rsid w:val="00E97F1F"/>
    <w:rsid w:val="00EC76D2"/>
    <w:rsid w:val="00ED11F6"/>
    <w:rsid w:val="00EE4E83"/>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tevilnatoka111">
    <w:name w:val="Številčna točka 1.1.1"/>
    <w:basedOn w:val="Navaden"/>
    <w:uiPriority w:val="99"/>
    <w:semiHidden/>
    <w:rsid w:val="005457BE"/>
    <w:pPr>
      <w:widowControl w:val="0"/>
      <w:numPr>
        <w:ilvl w:val="2"/>
        <w:numId w:val="5"/>
      </w:numPr>
      <w:overflowPunct w:val="0"/>
      <w:autoSpaceDE w:val="0"/>
      <w:autoSpaceDN w:val="0"/>
      <w:adjustRightInd w:val="0"/>
      <w:spacing w:line="240" w:lineRule="auto"/>
    </w:pPr>
    <w:rPr>
      <w:rFonts w:cs="Arial"/>
      <w:szCs w:val="22"/>
      <w:lang w:eastAsia="sl-SI"/>
    </w:rPr>
  </w:style>
  <w:style w:type="character" w:customStyle="1" w:styleId="tevilnatokaZnak">
    <w:name w:val="Številčna točka Znak"/>
    <w:link w:val="tevilnatoka"/>
    <w:uiPriority w:val="99"/>
    <w:semiHidden/>
    <w:locked/>
    <w:rsid w:val="005457BE"/>
    <w:rPr>
      <w:rFonts w:ascii="Arial" w:hAnsi="Arial" w:cs="Arial"/>
      <w:sz w:val="22"/>
      <w:szCs w:val="22"/>
      <w:lang w:val="x-none" w:eastAsia="x-none"/>
    </w:rPr>
  </w:style>
  <w:style w:type="paragraph" w:customStyle="1" w:styleId="tevilnatoka">
    <w:name w:val="Številčna točka"/>
    <w:basedOn w:val="Navaden"/>
    <w:link w:val="tevilnatokaZnak"/>
    <w:uiPriority w:val="99"/>
    <w:semiHidden/>
    <w:rsid w:val="005457BE"/>
    <w:pPr>
      <w:numPr>
        <w:numId w:val="5"/>
      </w:numPr>
      <w:spacing w:line="240" w:lineRule="auto"/>
    </w:pPr>
    <w:rPr>
      <w:rFonts w:cs="Arial"/>
      <w:szCs w:val="22"/>
      <w:lang w:val="x-none" w:eastAsia="x-none"/>
    </w:rPr>
  </w:style>
  <w:style w:type="paragraph" w:customStyle="1" w:styleId="tevilnatoka11Nova">
    <w:name w:val="Številčna točka 1.1 Nova"/>
    <w:basedOn w:val="tevilnatoka"/>
    <w:uiPriority w:val="99"/>
    <w:semiHidden/>
    <w:rsid w:val="005457BE"/>
    <w:pPr>
      <w:numPr>
        <w:ilvl w:val="1"/>
      </w:numPr>
      <w:tabs>
        <w:tab w:val="clear" w:pos="425"/>
        <w:tab w:val="num" w:pos="360"/>
      </w:tabs>
      <w:ind w:left="1080" w:hanging="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tevilnatoka111">
    <w:name w:val="Številčna točka 1.1.1"/>
    <w:basedOn w:val="Navaden"/>
    <w:uiPriority w:val="99"/>
    <w:semiHidden/>
    <w:rsid w:val="005457BE"/>
    <w:pPr>
      <w:widowControl w:val="0"/>
      <w:numPr>
        <w:ilvl w:val="2"/>
        <w:numId w:val="5"/>
      </w:numPr>
      <w:overflowPunct w:val="0"/>
      <w:autoSpaceDE w:val="0"/>
      <w:autoSpaceDN w:val="0"/>
      <w:adjustRightInd w:val="0"/>
      <w:spacing w:line="240" w:lineRule="auto"/>
    </w:pPr>
    <w:rPr>
      <w:rFonts w:cs="Arial"/>
      <w:szCs w:val="22"/>
      <w:lang w:eastAsia="sl-SI"/>
    </w:rPr>
  </w:style>
  <w:style w:type="character" w:customStyle="1" w:styleId="tevilnatokaZnak">
    <w:name w:val="Številčna točka Znak"/>
    <w:link w:val="tevilnatoka"/>
    <w:uiPriority w:val="99"/>
    <w:semiHidden/>
    <w:locked/>
    <w:rsid w:val="005457BE"/>
    <w:rPr>
      <w:rFonts w:ascii="Arial" w:hAnsi="Arial" w:cs="Arial"/>
      <w:sz w:val="22"/>
      <w:szCs w:val="22"/>
      <w:lang w:val="x-none" w:eastAsia="x-none"/>
    </w:rPr>
  </w:style>
  <w:style w:type="paragraph" w:customStyle="1" w:styleId="tevilnatoka">
    <w:name w:val="Številčna točka"/>
    <w:basedOn w:val="Navaden"/>
    <w:link w:val="tevilnatokaZnak"/>
    <w:uiPriority w:val="99"/>
    <w:semiHidden/>
    <w:rsid w:val="005457BE"/>
    <w:pPr>
      <w:numPr>
        <w:numId w:val="5"/>
      </w:numPr>
      <w:spacing w:line="240" w:lineRule="auto"/>
    </w:pPr>
    <w:rPr>
      <w:rFonts w:cs="Arial"/>
      <w:szCs w:val="22"/>
      <w:lang w:val="x-none" w:eastAsia="x-none"/>
    </w:rPr>
  </w:style>
  <w:style w:type="paragraph" w:customStyle="1" w:styleId="tevilnatoka11Nova">
    <w:name w:val="Številčna točka 1.1 Nova"/>
    <w:basedOn w:val="tevilnatoka"/>
    <w:uiPriority w:val="99"/>
    <w:semiHidden/>
    <w:rsid w:val="005457BE"/>
    <w:pPr>
      <w:numPr>
        <w:ilvl w:val="1"/>
      </w:numPr>
      <w:tabs>
        <w:tab w:val="clear" w:pos="425"/>
        <w:tab w:val="num" w:pos="360"/>
      </w:tabs>
      <w:ind w:left="108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65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64472-6188-447A-8EC9-903F8B3DA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124</TotalTime>
  <Pages>37</Pages>
  <Words>15433</Words>
  <Characters>90134</Characters>
  <Application>Microsoft Office Word</Application>
  <DocSecurity>0</DocSecurity>
  <Lines>751</Lines>
  <Paragraphs>210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105357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2017-10-24T12:30:00Z</cp:lastPrinted>
  <dcterms:created xsi:type="dcterms:W3CDTF">2017-10-11T06:29:00Z</dcterms:created>
  <dcterms:modified xsi:type="dcterms:W3CDTF">2017-10-24T12:30:00Z</dcterms:modified>
</cp:coreProperties>
</file>